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D3B" w:rsidRDefault="00686F6A" w:rsidP="003C0049">
      <w:pPr>
        <w:spacing w:after="0"/>
        <w:jc w:val="center"/>
        <w:rPr>
          <w:b/>
          <w:bCs/>
          <w:sz w:val="24"/>
          <w:rtl/>
          <w:lang w:bidi="fa-IR"/>
        </w:rPr>
      </w:pPr>
      <w:r>
        <w:rPr>
          <w:b/>
          <w:bCs/>
          <w:noProof/>
          <w:sz w:val="24"/>
          <w:rtl/>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-424814</wp:posOffset>
                </wp:positionV>
                <wp:extent cx="6369685" cy="457200"/>
                <wp:effectExtent l="0" t="0" r="12065" b="19050"/>
                <wp:wrapNone/>
                <wp:docPr id="18" name="Rectangle 18"/>
                <wp:cNvGraphicFramePr/>
                <a:graphic xmlns:a="http://schemas.openxmlformats.org/drawingml/2006/main">
                  <a:graphicData uri="http://schemas.microsoft.com/office/word/2010/wordprocessingShape">
                    <wps:wsp>
                      <wps:cNvSpPr/>
                      <wps:spPr>
                        <a:xfrm>
                          <a:off x="0" y="0"/>
                          <a:ext cx="6369685"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F34D022" id="Rectangle 18" o:spid="_x0000_s1026" style="position:absolute;margin-left:-11.25pt;margin-top:-33.45pt;width:501.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" fillcolor="white [3201]" strokecolor="white [3212]" strokeweight="1pt"/>
            </w:pict>
          </mc:Fallback>
        </mc:AlternateContent>
      </w:r>
      <w:r w:rsidR="00D03FA3">
        <w:rPr>
          <w:b/>
          <w:bCs/>
          <w:noProof/>
          <w:sz w:val="24"/>
          <w:rtl/>
        </w:rPr>
        <mc:AlternateContent>
          <mc:Choice Requires="wps">
            <w:drawing>
              <wp:anchor distT="0" distB="0" distL="114300" distR="114300" simplePos="0" relativeHeight="251658240" behindDoc="0" locked="0" layoutInCell="1" allowOverlap="1">
                <wp:simplePos x="0" y="0"/>
                <wp:positionH relativeFrom="margin">
                  <wp:posOffset>4438650</wp:posOffset>
                </wp:positionH>
                <wp:positionV relativeFrom="margin">
                  <wp:posOffset>163830</wp:posOffset>
                </wp:positionV>
                <wp:extent cx="1788160" cy="636270"/>
                <wp:effectExtent l="0" t="0" r="21590" b="1143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B77292" w:rsidRPr="006C559B" w:rsidRDefault="00B77292" w:rsidP="00D03FA3">
                            <w:pPr>
                              <w:contextualSpacing/>
                              <w:jc w:val="center"/>
                              <w:rPr>
                                <w:sz w:val="14"/>
                                <w:szCs w:val="16"/>
                              </w:rPr>
                            </w:pPr>
                            <w:r w:rsidRPr="006C559B">
                              <w:rPr>
                                <w:rFonts w:hint="cs"/>
                                <w:sz w:val="14"/>
                                <w:szCs w:val="16"/>
                                <w:rtl/>
                              </w:rPr>
                              <w:t>مجله علمی – پژوهشی</w:t>
                            </w:r>
                          </w:p>
                          <w:p w:rsidR="00B77292" w:rsidRPr="006C559B" w:rsidRDefault="00B77292" w:rsidP="00D03FA3">
                            <w:pPr>
                              <w:contextualSpacing/>
                              <w:jc w:val="center"/>
                              <w:rPr>
                                <w:sz w:val="14"/>
                                <w:szCs w:val="16"/>
                              </w:rPr>
                            </w:pPr>
                            <w:r w:rsidRPr="006C559B">
                              <w:rPr>
                                <w:rFonts w:hint="cs"/>
                                <w:sz w:val="14"/>
                                <w:szCs w:val="16"/>
                                <w:rtl/>
                              </w:rPr>
                              <w:t>مهندسی عمران مدرس</w:t>
                            </w:r>
                          </w:p>
                          <w:p w:rsidR="00B77292" w:rsidRPr="006C559B" w:rsidRDefault="00B77292" w:rsidP="002D3142">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دوم</w:t>
                            </w:r>
                            <w:r w:rsidRPr="006C559B">
                              <w:rPr>
                                <w:rFonts w:hint="cs"/>
                                <w:sz w:val="14"/>
                                <w:szCs w:val="16"/>
                                <w:rtl/>
                              </w:rPr>
                              <w:t xml:space="preserve">، شماره </w:t>
                            </w:r>
                            <w:r>
                              <w:rPr>
                                <w:rFonts w:ascii="B Lotus" w:hint="cs"/>
                                <w:sz w:val="14"/>
                                <w:szCs w:val="16"/>
                                <w:rtl/>
                              </w:rPr>
                              <w:t>6</w:t>
                            </w:r>
                            <w:r w:rsidRPr="006C559B">
                              <w:rPr>
                                <w:rFonts w:hint="cs"/>
                                <w:sz w:val="14"/>
                                <w:szCs w:val="16"/>
                                <w:rtl/>
                              </w:rPr>
                              <w:t>، سال</w:t>
                            </w:r>
                            <w:r>
                              <w:rPr>
                                <w:rFonts w:ascii="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id="Rectangle 16" o:spid="_x0000_s1026" style="position:absolute;left:0;text-align:left;margin-left:349.5pt;margin-top:12.9pt;width:140.8pt;height:5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M4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" strokecolor="white" strokeweight="2pt">
                <v:path arrowok="t"/>
                <v:textbox>
                  <w:txbxContent>
                    <w:p w:rsidR="00B77292" w:rsidRPr="006C559B" w:rsidRDefault="00B77292" w:rsidP="00D03FA3">
                      <w:pPr>
                        <w:contextualSpacing/>
                        <w:jc w:val="center"/>
                        <w:rPr>
                          <w:sz w:val="14"/>
                          <w:szCs w:val="16"/>
                        </w:rPr>
                      </w:pPr>
                      <w:r w:rsidRPr="006C559B">
                        <w:rPr>
                          <w:rFonts w:hint="cs"/>
                          <w:sz w:val="14"/>
                          <w:szCs w:val="16"/>
                          <w:rtl/>
                        </w:rPr>
                        <w:t>مجله علمی – پژوهشی</w:t>
                      </w:r>
                    </w:p>
                    <w:p w:rsidR="00B77292" w:rsidRPr="006C559B" w:rsidRDefault="00B77292" w:rsidP="00D03FA3">
                      <w:pPr>
                        <w:contextualSpacing/>
                        <w:jc w:val="center"/>
                        <w:rPr>
                          <w:sz w:val="14"/>
                          <w:szCs w:val="16"/>
                        </w:rPr>
                      </w:pPr>
                      <w:r w:rsidRPr="006C559B">
                        <w:rPr>
                          <w:rFonts w:hint="cs"/>
                          <w:sz w:val="14"/>
                          <w:szCs w:val="16"/>
                          <w:rtl/>
                        </w:rPr>
                        <w:t>مهندسی عمران مدرس</w:t>
                      </w:r>
                    </w:p>
                    <w:p w:rsidR="00B77292" w:rsidRPr="006C559B" w:rsidRDefault="00B77292" w:rsidP="002D3142">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دوم</w:t>
                      </w:r>
                      <w:r w:rsidRPr="006C559B">
                        <w:rPr>
                          <w:rFonts w:hint="cs"/>
                          <w:sz w:val="14"/>
                          <w:szCs w:val="16"/>
                          <w:rtl/>
                        </w:rPr>
                        <w:t xml:space="preserve">، شماره </w:t>
                      </w:r>
                      <w:r>
                        <w:rPr>
                          <w:rFonts w:ascii="B Lotus" w:hint="cs"/>
                          <w:sz w:val="14"/>
                          <w:szCs w:val="16"/>
                          <w:rtl/>
                        </w:rPr>
                        <w:t>6</w:t>
                      </w:r>
                      <w:r w:rsidRPr="006C559B">
                        <w:rPr>
                          <w:rFonts w:hint="cs"/>
                          <w:sz w:val="14"/>
                          <w:szCs w:val="16"/>
                          <w:rtl/>
                        </w:rPr>
                        <w:t>، سال</w:t>
                      </w:r>
                      <w:r>
                        <w:rPr>
                          <w:rFonts w:ascii="B Lotus" w:hint="cs"/>
                          <w:sz w:val="14"/>
                          <w:szCs w:val="16"/>
                          <w:rtl/>
                        </w:rPr>
                        <w:t>1400</w:t>
                      </w:r>
                    </w:p>
                  </w:txbxContent>
                </v:textbox>
                <w10:wrap type="square" anchorx="margin" anchory="margin"/>
              </v:rect>
            </w:pict>
          </mc:Fallback>
        </mc:AlternateContent>
      </w:r>
      <w:r w:rsidR="009547BD">
        <w:rPr>
          <w:rFonts w:cs="B Titr"/>
          <w:b/>
          <w:bCs/>
          <w:noProof/>
          <w:sz w:val="40"/>
          <w:szCs w:val="40"/>
          <w:rtl/>
        </w:rPr>
        <w:drawing>
          <wp:anchor distT="0" distB="0" distL="114300" distR="114300" simplePos="0" relativeHeight="251659264" behindDoc="0" locked="0" layoutInCell="1" allowOverlap="1">
            <wp:simplePos x="0" y="0"/>
            <wp:positionH relativeFrom="margin">
              <wp:posOffset>19050</wp:posOffset>
            </wp:positionH>
            <wp:positionV relativeFrom="margin">
              <wp:posOffset>135255</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AA3" w:rsidRDefault="001C1AA3" w:rsidP="003C0049">
      <w:pPr>
        <w:spacing w:after="0"/>
        <w:jc w:val="center"/>
        <w:rPr>
          <w:b/>
          <w:bCs/>
          <w:sz w:val="24"/>
          <w:rtl/>
          <w:lang w:bidi="fa-IR"/>
        </w:rPr>
      </w:pPr>
    </w:p>
    <w:p w:rsidR="001C1AA3" w:rsidRDefault="001C1AA3" w:rsidP="003C0049">
      <w:pPr>
        <w:spacing w:after="0"/>
        <w:jc w:val="center"/>
        <w:rPr>
          <w:b/>
          <w:bCs/>
          <w:sz w:val="24"/>
          <w:rtl/>
          <w:lang w:bidi="fa-IR"/>
        </w:rPr>
      </w:pPr>
    </w:p>
    <w:p w:rsidR="001A3D27" w:rsidRPr="003C0049" w:rsidRDefault="00CD5E1F" w:rsidP="003C0049">
      <w:pPr>
        <w:spacing w:after="0"/>
        <w:jc w:val="center"/>
        <w:rPr>
          <w:rFonts w:cs="B Titr"/>
          <w:b/>
          <w:bCs/>
          <w:spacing w:val="-6"/>
          <w:sz w:val="40"/>
          <w:szCs w:val="40"/>
          <w:rtl/>
          <w:lang w:bidi="fa-IR"/>
        </w:rPr>
      </w:pPr>
      <w:r w:rsidRPr="003C0049">
        <w:rPr>
          <w:rFonts w:cs="B Titr" w:hint="cs"/>
          <w:b/>
          <w:bCs/>
          <w:spacing w:val="-6"/>
          <w:sz w:val="40"/>
          <w:szCs w:val="40"/>
          <w:rtl/>
          <w:lang w:bidi="fa-IR"/>
        </w:rPr>
        <w:t>ارزیابی</w:t>
      </w:r>
      <w:r w:rsidR="001A3D27" w:rsidRPr="003C0049">
        <w:rPr>
          <w:rFonts w:cs="B Titr" w:hint="cs"/>
          <w:b/>
          <w:bCs/>
          <w:spacing w:val="-6"/>
          <w:sz w:val="40"/>
          <w:szCs w:val="40"/>
          <w:rtl/>
          <w:lang w:bidi="fa-IR"/>
        </w:rPr>
        <w:t xml:space="preserve"> آزمایشگاهی</w:t>
      </w:r>
      <w:r w:rsidR="00BB237A" w:rsidRPr="003C0049">
        <w:rPr>
          <w:rFonts w:cs="B Titr" w:hint="cs"/>
          <w:b/>
          <w:bCs/>
          <w:spacing w:val="-6"/>
          <w:sz w:val="40"/>
          <w:szCs w:val="40"/>
          <w:rtl/>
          <w:lang w:bidi="fa-IR"/>
        </w:rPr>
        <w:t xml:space="preserve"> وتحلیلی</w:t>
      </w:r>
      <w:r w:rsidR="001A3D27" w:rsidRPr="003C0049">
        <w:rPr>
          <w:rFonts w:cs="B Titr" w:hint="cs"/>
          <w:b/>
          <w:bCs/>
          <w:spacing w:val="-6"/>
          <w:sz w:val="40"/>
          <w:szCs w:val="40"/>
          <w:rtl/>
          <w:lang w:bidi="fa-IR"/>
        </w:rPr>
        <w:t xml:space="preserve"> ساز و کار شاخه</w:t>
      </w:r>
      <w:r w:rsidR="001A3D27" w:rsidRPr="003C0049">
        <w:rPr>
          <w:rFonts w:cs="B Titr"/>
          <w:b/>
          <w:bCs/>
          <w:spacing w:val="-6"/>
          <w:sz w:val="40"/>
          <w:szCs w:val="40"/>
          <w:rtl/>
          <w:lang w:bidi="fa-IR"/>
        </w:rPr>
        <w:softHyphen/>
      </w:r>
      <w:r w:rsidR="001A3D27" w:rsidRPr="003C0049">
        <w:rPr>
          <w:rFonts w:cs="B Titr" w:hint="cs"/>
          <w:b/>
          <w:bCs/>
          <w:spacing w:val="-6"/>
          <w:sz w:val="40"/>
          <w:szCs w:val="40"/>
          <w:rtl/>
          <w:lang w:bidi="fa-IR"/>
        </w:rPr>
        <w:t>ای در بتن فوق توانمند</w:t>
      </w:r>
    </w:p>
    <w:p w:rsidR="001C1AA3" w:rsidRPr="001C1AA3" w:rsidRDefault="001C1AA3" w:rsidP="003C0049">
      <w:pPr>
        <w:spacing w:after="0"/>
        <w:jc w:val="center"/>
        <w:rPr>
          <w:rFonts w:cs="B Titr"/>
          <w:b/>
          <w:bCs/>
          <w:sz w:val="32"/>
          <w:szCs w:val="32"/>
          <w:rtl/>
          <w:lang w:bidi="fa-IR"/>
        </w:rPr>
      </w:pPr>
    </w:p>
    <w:p w:rsidR="00760C3E" w:rsidRDefault="00B17632" w:rsidP="00385B75">
      <w:pPr>
        <w:spacing w:after="0"/>
        <w:ind w:left="720" w:hanging="288"/>
        <w:jc w:val="center"/>
        <w:rPr>
          <w:rStyle w:val="Hyperlink"/>
          <w:rFonts w:ascii="yekanYW" w:hAnsi="yekanYW"/>
          <w:b/>
          <w:bCs/>
          <w:color w:val="000000"/>
          <w:sz w:val="28"/>
          <w:szCs w:val="28"/>
          <w:u w:val="none"/>
          <w:bdr w:val="none" w:sz="0" w:space="0" w:color="auto" w:frame="1"/>
          <w:rtl/>
        </w:rPr>
      </w:pPr>
      <w:hyperlink r:id="rId9" w:history="1">
        <w:r w:rsidR="00760C3E" w:rsidRPr="001C1AA3">
          <w:rPr>
            <w:rStyle w:val="Hyperlink"/>
            <w:rFonts w:ascii="yekanYW" w:hAnsi="yekanYW"/>
            <w:b/>
            <w:bCs/>
            <w:color w:val="000000"/>
            <w:sz w:val="28"/>
            <w:szCs w:val="28"/>
            <w:u w:val="none"/>
            <w:bdr w:val="none" w:sz="0" w:space="0" w:color="auto" w:frame="1"/>
            <w:rtl/>
          </w:rPr>
          <w:t>امین خزائی</w:t>
        </w:r>
      </w:hyperlink>
      <w:r w:rsidR="00385B75">
        <w:rPr>
          <w:rStyle w:val="Hyperlink"/>
          <w:rFonts w:ascii="yekanYW" w:hAnsi="yekanYW" w:hint="cs"/>
          <w:b/>
          <w:bCs/>
          <w:color w:val="000000"/>
          <w:sz w:val="28"/>
          <w:szCs w:val="28"/>
          <w:u w:val="none"/>
          <w:bdr w:val="none" w:sz="0" w:space="0" w:color="auto" w:frame="1"/>
          <w:rtl/>
          <w:lang w:bidi="fa-IR"/>
        </w:rPr>
        <w:t xml:space="preserve">، </w:t>
      </w:r>
      <w:r w:rsidR="009B04A5" w:rsidRPr="001C1AA3">
        <w:rPr>
          <w:rFonts w:ascii="yekanYW" w:hAnsi="yekanYW"/>
          <w:b/>
          <w:bCs/>
          <w:sz w:val="28"/>
          <w:szCs w:val="28"/>
          <w:bdr w:val="none" w:sz="0" w:space="0" w:color="auto" w:frame="1"/>
          <w:rtl/>
        </w:rPr>
        <w:t>منصور قلعه نوی</w:t>
      </w:r>
      <w:r w:rsidR="009B04A5" w:rsidRPr="001C1AA3">
        <w:rPr>
          <w:rFonts w:ascii="Cambria" w:hAnsi="Cambria" w:hint="cs"/>
          <w:b/>
          <w:bCs/>
          <w:sz w:val="28"/>
          <w:szCs w:val="28"/>
          <w:bdr w:val="none" w:sz="0" w:space="0" w:color="auto" w:frame="1"/>
          <w:vertAlign w:val="superscript"/>
          <w:rtl/>
        </w:rPr>
        <w:t>*</w:t>
      </w:r>
      <w:r w:rsidR="009B04A5" w:rsidRPr="001C1AA3">
        <w:rPr>
          <w:rFonts w:ascii="Cambria" w:hAnsi="Cambria" w:hint="cs"/>
          <w:b/>
          <w:bCs/>
          <w:sz w:val="28"/>
          <w:szCs w:val="28"/>
          <w:bdr w:val="none" w:sz="0" w:space="0" w:color="auto" w:frame="1"/>
          <w:rtl/>
        </w:rPr>
        <w:t xml:space="preserve">، </w:t>
      </w:r>
      <w:hyperlink r:id="rId10" w:history="1">
        <w:r w:rsidR="009B04A5" w:rsidRPr="001C1AA3">
          <w:rPr>
            <w:rStyle w:val="Hyperlink"/>
            <w:rFonts w:ascii="yekanYW" w:hAnsi="yekanYW"/>
            <w:b/>
            <w:bCs/>
            <w:color w:val="000000"/>
            <w:sz w:val="28"/>
            <w:szCs w:val="28"/>
            <w:u w:val="none"/>
            <w:bdr w:val="none" w:sz="0" w:space="0" w:color="auto" w:frame="1"/>
            <w:rtl/>
          </w:rPr>
          <w:t>مهرالله رخشانی مهر</w:t>
        </w:r>
      </w:hyperlink>
    </w:p>
    <w:p w:rsidR="001C1AA3" w:rsidRPr="001C1AA3" w:rsidRDefault="001C1AA3" w:rsidP="003C0049">
      <w:pPr>
        <w:spacing w:after="0"/>
        <w:ind w:left="720" w:hanging="288"/>
        <w:jc w:val="center"/>
        <w:rPr>
          <w:rStyle w:val="Hyperlink"/>
          <w:rFonts w:ascii="yekanYW" w:hAnsi="yekanYW"/>
          <w:b/>
          <w:bCs/>
          <w:color w:val="000000"/>
          <w:sz w:val="28"/>
          <w:szCs w:val="28"/>
          <w:u w:val="none"/>
          <w:bdr w:val="none" w:sz="0" w:space="0" w:color="auto" w:frame="1"/>
          <w:rtl/>
        </w:rPr>
      </w:pPr>
    </w:p>
    <w:p w:rsidR="000B7C78" w:rsidRPr="000B7C78" w:rsidRDefault="000B7C78" w:rsidP="003C0049">
      <w:pPr>
        <w:pStyle w:val="ListParagraph"/>
        <w:numPr>
          <w:ilvl w:val="0"/>
          <w:numId w:val="8"/>
        </w:numPr>
        <w:spacing w:after="0"/>
        <w:ind w:left="1122" w:firstLine="1464"/>
        <w:jc w:val="left"/>
        <w:rPr>
          <w:sz w:val="24"/>
        </w:rPr>
      </w:pPr>
      <w:r w:rsidRPr="000B7C78">
        <w:rPr>
          <w:rFonts w:hint="cs"/>
          <w:sz w:val="24"/>
          <w:rtl/>
        </w:rPr>
        <w:t>دکتر تخصصی مهندسی سازه دانشکده فنی و مهندسی اسفراین</w:t>
      </w:r>
    </w:p>
    <w:p w:rsidR="000B7C78" w:rsidRPr="000B7C78" w:rsidRDefault="000B7C78" w:rsidP="003C0049">
      <w:pPr>
        <w:pStyle w:val="ListParagraph"/>
        <w:numPr>
          <w:ilvl w:val="0"/>
          <w:numId w:val="8"/>
        </w:numPr>
        <w:spacing w:after="0"/>
        <w:ind w:left="1122" w:firstLine="1464"/>
        <w:jc w:val="left"/>
        <w:rPr>
          <w:sz w:val="24"/>
        </w:rPr>
      </w:pPr>
      <w:r w:rsidRPr="000B7C78">
        <w:rPr>
          <w:rFonts w:hint="cs"/>
          <w:sz w:val="24"/>
          <w:rtl/>
        </w:rPr>
        <w:t>دکتری تخصصی هیأت علمی گروه مهندسی عمران دانشگاه فردوسی مشهد</w:t>
      </w:r>
    </w:p>
    <w:p w:rsidR="000B7C78" w:rsidRDefault="000B7C78" w:rsidP="003C0049">
      <w:pPr>
        <w:pStyle w:val="ListParagraph"/>
        <w:numPr>
          <w:ilvl w:val="0"/>
          <w:numId w:val="8"/>
        </w:numPr>
        <w:spacing w:after="0"/>
        <w:ind w:left="1122" w:firstLine="1464"/>
        <w:jc w:val="left"/>
        <w:rPr>
          <w:sz w:val="24"/>
        </w:rPr>
      </w:pPr>
      <w:r w:rsidRPr="000B7C78">
        <w:rPr>
          <w:rFonts w:hint="cs"/>
          <w:sz w:val="24"/>
          <w:rtl/>
        </w:rPr>
        <w:t>دکتری تخصصی دپارتمان مهندسی عمران دانشگاه الزهرا</w:t>
      </w:r>
    </w:p>
    <w:p w:rsidR="001104BA" w:rsidRDefault="001104BA" w:rsidP="001104BA">
      <w:pPr>
        <w:pStyle w:val="ListParagraph"/>
        <w:spacing w:after="0"/>
        <w:ind w:left="2586" w:firstLine="0"/>
        <w:jc w:val="left"/>
        <w:rPr>
          <w:sz w:val="24"/>
        </w:rPr>
      </w:pPr>
    </w:p>
    <w:p w:rsidR="001C1AA3" w:rsidRPr="000B7C78" w:rsidRDefault="001C1AA3" w:rsidP="003C0049">
      <w:pPr>
        <w:pStyle w:val="ListParagraph"/>
        <w:spacing w:after="0"/>
        <w:ind w:left="2586" w:firstLine="0"/>
        <w:jc w:val="left"/>
        <w:rPr>
          <w:sz w:val="24"/>
        </w:rPr>
      </w:pPr>
    </w:p>
    <w:p w:rsidR="009B04A5" w:rsidRPr="001C1AA3" w:rsidRDefault="00B17632" w:rsidP="003C0049">
      <w:pPr>
        <w:spacing w:after="0"/>
        <w:ind w:left="720" w:hanging="288"/>
        <w:jc w:val="center"/>
        <w:rPr>
          <w:b/>
          <w:bCs/>
          <w:szCs w:val="20"/>
          <w:shd w:val="clear" w:color="auto" w:fill="F7F7F7"/>
          <w:rtl/>
        </w:rPr>
      </w:pPr>
      <w:hyperlink r:id="rId11" w:history="1">
        <w:r w:rsidR="001C1AA3" w:rsidRPr="001C1AA3">
          <w:rPr>
            <w:rStyle w:val="Hyperlink"/>
            <w:b/>
            <w:bCs/>
            <w:color w:val="auto"/>
            <w:szCs w:val="20"/>
            <w:u w:val="none"/>
            <w:shd w:val="clear" w:color="auto" w:fill="F7F7F7"/>
          </w:rPr>
          <w:t>ghalehnovi@um.ac.ir</w:t>
        </w:r>
      </w:hyperlink>
    </w:p>
    <w:p w:rsidR="001C1AA3" w:rsidRPr="001C1AA3" w:rsidRDefault="001C1AA3" w:rsidP="003C0049">
      <w:pPr>
        <w:spacing w:after="0"/>
        <w:ind w:left="720" w:hanging="288"/>
        <w:jc w:val="center"/>
        <w:rPr>
          <w:b/>
          <w:bCs/>
          <w:szCs w:val="20"/>
          <w:rtl/>
          <w:lang w:bidi="fa-IR"/>
        </w:rPr>
      </w:pPr>
    </w:p>
    <w:p w:rsidR="009B04A5" w:rsidRPr="001C1AA3" w:rsidRDefault="009B04A5" w:rsidP="00B77292">
      <w:pPr>
        <w:spacing w:after="0"/>
        <w:jc w:val="center"/>
        <w:rPr>
          <w:b/>
          <w:bCs/>
          <w:sz w:val="18"/>
          <w:szCs w:val="18"/>
          <w:rtl/>
          <w:lang w:bidi="fa-IR"/>
        </w:rPr>
      </w:pPr>
      <w:r w:rsidRPr="001C1AA3">
        <w:rPr>
          <w:rFonts w:hint="cs"/>
          <w:b/>
          <w:bCs/>
          <w:sz w:val="18"/>
          <w:szCs w:val="18"/>
          <w:rtl/>
          <w:lang w:bidi="fa-IR"/>
        </w:rPr>
        <w:t>تاریخ دریافت</w:t>
      </w:r>
      <w:r w:rsidR="00B77292">
        <w:rPr>
          <w:rFonts w:hint="cs"/>
          <w:b/>
          <w:bCs/>
          <w:sz w:val="18"/>
          <w:szCs w:val="18"/>
          <w:rtl/>
          <w:lang w:bidi="fa-IR"/>
        </w:rPr>
        <w:t>:</w:t>
      </w:r>
      <w:r w:rsidRPr="001C1AA3">
        <w:rPr>
          <w:rFonts w:hint="cs"/>
          <w:b/>
          <w:bCs/>
          <w:sz w:val="18"/>
          <w:szCs w:val="18"/>
          <w:rtl/>
          <w:lang w:bidi="fa-IR"/>
        </w:rPr>
        <w:t xml:space="preserve"> 11/06/99</w:t>
      </w:r>
      <w:r w:rsidR="001C1AA3">
        <w:rPr>
          <w:rFonts w:hint="cs"/>
          <w:b/>
          <w:bCs/>
          <w:sz w:val="18"/>
          <w:szCs w:val="18"/>
          <w:rtl/>
          <w:lang w:bidi="fa-IR"/>
        </w:rPr>
        <w:t xml:space="preserve">          </w:t>
      </w:r>
      <w:r w:rsidRPr="001C1AA3">
        <w:rPr>
          <w:rFonts w:hint="cs"/>
          <w:b/>
          <w:bCs/>
          <w:sz w:val="18"/>
          <w:szCs w:val="18"/>
          <w:rtl/>
          <w:lang w:bidi="fa-IR"/>
        </w:rPr>
        <w:t xml:space="preserve"> تاریخ پذیرش</w:t>
      </w:r>
      <w:r w:rsidR="00B77292">
        <w:rPr>
          <w:rFonts w:hint="cs"/>
          <w:b/>
          <w:bCs/>
          <w:sz w:val="18"/>
          <w:szCs w:val="18"/>
          <w:rtl/>
          <w:lang w:bidi="fa-IR"/>
        </w:rPr>
        <w:t>:</w:t>
      </w:r>
      <w:r w:rsidRPr="001C1AA3">
        <w:rPr>
          <w:rFonts w:hint="cs"/>
          <w:b/>
          <w:bCs/>
          <w:sz w:val="18"/>
          <w:szCs w:val="18"/>
          <w:rtl/>
          <w:lang w:bidi="fa-IR"/>
        </w:rPr>
        <w:t xml:space="preserve"> 27/12/99</w:t>
      </w:r>
    </w:p>
    <w:p w:rsidR="009B04A5" w:rsidRPr="001C1AA3" w:rsidRDefault="001A3D27" w:rsidP="003C0049">
      <w:pPr>
        <w:spacing w:after="0"/>
        <w:ind w:hanging="12"/>
        <w:rPr>
          <w:rFonts w:cs="B Zar"/>
          <w:b/>
          <w:bCs/>
          <w:sz w:val="28"/>
          <w:szCs w:val="28"/>
          <w:rtl/>
          <w:lang w:bidi="fa-IR"/>
        </w:rPr>
      </w:pPr>
      <w:r w:rsidRPr="001C1AA3">
        <w:rPr>
          <w:rFonts w:cs="B Zar" w:hint="cs"/>
          <w:b/>
          <w:bCs/>
          <w:sz w:val="28"/>
          <w:szCs w:val="28"/>
          <w:rtl/>
          <w:lang w:bidi="fa-IR"/>
        </w:rPr>
        <w:t>چکیده</w:t>
      </w:r>
    </w:p>
    <w:p w:rsidR="001A3D27" w:rsidRPr="000B7C78" w:rsidRDefault="001A3D27" w:rsidP="003C0049">
      <w:pPr>
        <w:spacing w:after="0"/>
        <w:ind w:hanging="11"/>
        <w:rPr>
          <w:color w:val="00B050"/>
          <w:sz w:val="24"/>
          <w:rtl/>
          <w:lang w:bidi="fa-IR"/>
        </w:rPr>
      </w:pPr>
      <w:r w:rsidRPr="000B7C78">
        <w:rPr>
          <w:rFonts w:hint="cs"/>
          <w:b/>
          <w:bCs/>
          <w:sz w:val="24"/>
          <w:rtl/>
          <w:lang w:bidi="fa-IR"/>
        </w:rPr>
        <w:t xml:space="preserve"> </w:t>
      </w:r>
      <w:r w:rsidRPr="000B7C78">
        <w:rPr>
          <w:rFonts w:hint="cs"/>
          <w:color w:val="000000"/>
          <w:sz w:val="24"/>
          <w:rtl/>
          <w:lang w:bidi="fa-IR"/>
        </w:rPr>
        <w:t>براي اين که بتوان اعضاي سازه بتن مسلح را به درستي تحليل و به صورت بهينه طراحي نمود، لازم است تا ارزيابي مناسبي از رفتار آن ها تحت اثر بارگذاري‌هاي مختلف داشت. کارايي، دقت و سرعت روش هاي تحليل سازه در گرو به کارگيري مدل</w:t>
      </w:r>
      <w:r w:rsidR="009B04A5" w:rsidRPr="000B7C78">
        <w:rPr>
          <w:rFonts w:hint="eastAsia"/>
          <w:color w:val="000000"/>
          <w:sz w:val="24"/>
          <w:rtl/>
          <w:lang w:bidi="fa-IR"/>
        </w:rPr>
        <w:t>‌</w:t>
      </w:r>
      <w:r w:rsidRPr="000B7C78">
        <w:rPr>
          <w:rFonts w:hint="cs"/>
          <w:color w:val="000000"/>
          <w:sz w:val="24"/>
          <w:rtl/>
          <w:lang w:bidi="fa-IR"/>
        </w:rPr>
        <w:t>هاي رفتاري مناسب و کارا می‌باشد. به دليل ضعف بتن در کشش، در سازه هاي بتن مسلح تحت اثر بارگذاري نه چندان بزرگ هم، بتن دچار ترک خوردگي مي‌شود. بنابراين شناخت ساز و کارهاي انتقال تنش در سطوح ترک خورده، براي ارزيابي پاسخ سازه</w:t>
      </w:r>
      <w:r w:rsidRPr="000B7C78">
        <w:rPr>
          <w:color w:val="000000"/>
          <w:sz w:val="24"/>
          <w:rtl/>
          <w:lang w:bidi="fa-IR"/>
        </w:rPr>
        <w:softHyphen/>
      </w:r>
      <w:r w:rsidRPr="000B7C78">
        <w:rPr>
          <w:rFonts w:hint="cs"/>
          <w:color w:val="000000"/>
          <w:sz w:val="24"/>
          <w:rtl/>
          <w:lang w:bidi="fa-IR"/>
        </w:rPr>
        <w:t xml:space="preserve">هاي بتن مسلح حايز اهميت می‌باشد. </w:t>
      </w:r>
      <w:r w:rsidRPr="000B7C78">
        <w:rPr>
          <w:rFonts w:hint="cs"/>
          <w:color w:val="000000"/>
          <w:sz w:val="24"/>
          <w:rtl/>
        </w:rPr>
        <w:t>در اين تحقيق به منظور شناسايي رفتار سطوح ترک خورده تحت اثر برش، برنامه آزمايشگاهي ترتيب داده شده است. با استفاده از نمونه</w:t>
      </w:r>
      <w:r w:rsidRPr="000B7C78">
        <w:rPr>
          <w:color w:val="000000"/>
          <w:sz w:val="24"/>
          <w:rtl/>
        </w:rPr>
        <w:softHyphen/>
      </w:r>
      <w:r w:rsidRPr="000B7C78">
        <w:rPr>
          <w:rFonts w:hint="cs"/>
          <w:color w:val="000000"/>
          <w:sz w:val="24"/>
          <w:rtl/>
        </w:rPr>
        <w:t>های آزمایشگاهی ساخته شده از بتن فوق توانمند، مقدار برش انتقال یافته از طریق میلگرد طولی (عملکرد شاخه</w:t>
      </w:r>
      <w:r w:rsidRPr="000B7C78">
        <w:rPr>
          <w:color w:val="000000"/>
          <w:sz w:val="24"/>
          <w:rtl/>
        </w:rPr>
        <w:softHyphen/>
      </w:r>
      <w:r w:rsidRPr="000B7C78">
        <w:rPr>
          <w:rFonts w:hint="cs"/>
          <w:color w:val="000000"/>
          <w:sz w:val="24"/>
          <w:rtl/>
        </w:rPr>
        <w:t>ای) اندازه</w:t>
      </w:r>
      <w:r w:rsidRPr="000B7C78">
        <w:rPr>
          <w:color w:val="000000"/>
          <w:sz w:val="24"/>
          <w:rtl/>
        </w:rPr>
        <w:softHyphen/>
      </w:r>
      <w:r w:rsidRPr="000B7C78">
        <w:rPr>
          <w:rFonts w:hint="cs"/>
          <w:color w:val="000000"/>
          <w:sz w:val="24"/>
          <w:rtl/>
        </w:rPr>
        <w:t xml:space="preserve">گیری شده است. در ادامه سعي شده است تا براساس نتايج حاصل از </w:t>
      </w:r>
      <w:r w:rsidR="00C81CB3" w:rsidRPr="000B7C78">
        <w:rPr>
          <w:rFonts w:hint="cs"/>
          <w:color w:val="000000"/>
          <w:sz w:val="24"/>
          <w:rtl/>
        </w:rPr>
        <w:t>آزمایش ها</w:t>
      </w:r>
      <w:r w:rsidRPr="000B7C78">
        <w:rPr>
          <w:rFonts w:hint="cs"/>
          <w:color w:val="000000"/>
          <w:sz w:val="24"/>
          <w:rtl/>
        </w:rPr>
        <w:t xml:space="preserve"> انجام شده و با استفاده از مطالعات ساير محققين مدلي مناسب براي ساز و کار انتقال برش به وسیله میلگرد عبوري در سطوح ترک خورده در بتن فوق توانمند ارايه شود. نتایج نشان از دقت مناسب روابط پیشنهادی برای تخمین نمودار برش-جابجایی شاخه</w:t>
      </w:r>
      <w:r w:rsidRPr="000B7C78">
        <w:rPr>
          <w:color w:val="000000"/>
          <w:sz w:val="24"/>
          <w:rtl/>
        </w:rPr>
        <w:softHyphen/>
      </w:r>
      <w:r w:rsidRPr="000B7C78">
        <w:rPr>
          <w:rFonts w:hint="cs"/>
          <w:color w:val="000000"/>
          <w:sz w:val="24"/>
          <w:rtl/>
        </w:rPr>
        <w:t>ای در نمونه</w:t>
      </w:r>
      <w:r w:rsidRPr="000B7C78">
        <w:rPr>
          <w:color w:val="000000"/>
          <w:sz w:val="24"/>
          <w:rtl/>
        </w:rPr>
        <w:softHyphen/>
      </w:r>
      <w:r w:rsidRPr="000B7C78">
        <w:rPr>
          <w:rFonts w:hint="cs"/>
          <w:color w:val="000000"/>
          <w:sz w:val="24"/>
          <w:rtl/>
        </w:rPr>
        <w:t>های دارای شیار قائم و مایل دارد.</w:t>
      </w:r>
    </w:p>
    <w:p w:rsidR="001104BA" w:rsidRDefault="001104BA" w:rsidP="003C0049">
      <w:pPr>
        <w:spacing w:after="0"/>
        <w:ind w:hanging="12"/>
        <w:rPr>
          <w:rFonts w:cs="B Zar"/>
          <w:b/>
          <w:bCs/>
          <w:color w:val="000000"/>
          <w:sz w:val="24"/>
          <w:rtl/>
          <w:lang w:bidi="fa-IR"/>
        </w:rPr>
      </w:pPr>
    </w:p>
    <w:p w:rsidR="001A3D27" w:rsidRDefault="001C1AA3" w:rsidP="003C0049">
      <w:pPr>
        <w:spacing w:after="0"/>
        <w:ind w:hanging="12"/>
        <w:rPr>
          <w:b/>
          <w:bCs/>
          <w:color w:val="000000"/>
          <w:sz w:val="24"/>
          <w:rtl/>
          <w:lang w:bidi="fa-IR"/>
        </w:rPr>
      </w:pPr>
      <w:r w:rsidRPr="001C1AA3">
        <w:rPr>
          <w:rFonts w:cs="B Zar" w:hint="cs"/>
          <w:b/>
          <w:bCs/>
          <w:color w:val="000000"/>
          <w:sz w:val="24"/>
          <w:rtl/>
          <w:lang w:bidi="fa-IR"/>
        </w:rPr>
        <w:t>واژگان کلیدی:</w:t>
      </w:r>
      <w:r>
        <w:rPr>
          <w:rFonts w:hint="cs"/>
          <w:color w:val="000000"/>
          <w:sz w:val="24"/>
          <w:rtl/>
          <w:lang w:bidi="fa-IR"/>
        </w:rPr>
        <w:t xml:space="preserve"> </w:t>
      </w:r>
      <w:r w:rsidR="001A3D27" w:rsidRPr="000B7C78">
        <w:rPr>
          <w:rFonts w:hint="cs"/>
          <w:b/>
          <w:bCs/>
          <w:color w:val="000000"/>
          <w:sz w:val="24"/>
          <w:rtl/>
          <w:lang w:bidi="fa-IR"/>
        </w:rPr>
        <w:t>عملکرد شاخه</w:t>
      </w:r>
      <w:r w:rsidR="001A3D27" w:rsidRPr="000B7C78">
        <w:rPr>
          <w:b/>
          <w:bCs/>
          <w:color w:val="000000"/>
          <w:sz w:val="24"/>
          <w:rtl/>
          <w:lang w:bidi="fa-IR"/>
        </w:rPr>
        <w:softHyphen/>
      </w:r>
      <w:r w:rsidR="001A3D27" w:rsidRPr="000B7C78">
        <w:rPr>
          <w:rFonts w:hint="cs"/>
          <w:b/>
          <w:bCs/>
          <w:color w:val="000000"/>
          <w:sz w:val="24"/>
          <w:rtl/>
          <w:lang w:bidi="fa-IR"/>
        </w:rPr>
        <w:t>ای، سختی بستر میلگرد، بتن فوق توانمند، میلگرد فولادی</w:t>
      </w:r>
    </w:p>
    <w:p w:rsidR="001C1AA3" w:rsidRDefault="001C1AA3" w:rsidP="003C0049">
      <w:pPr>
        <w:spacing w:after="0"/>
        <w:ind w:hanging="12"/>
        <w:rPr>
          <w:color w:val="000000"/>
          <w:sz w:val="24"/>
          <w:rtl/>
          <w:lang w:bidi="fa-IR"/>
        </w:rPr>
      </w:pPr>
    </w:p>
    <w:p w:rsidR="00CA3F52" w:rsidRDefault="00CA3F52" w:rsidP="003C0049">
      <w:pPr>
        <w:spacing w:after="0"/>
        <w:ind w:hanging="12"/>
        <w:rPr>
          <w:color w:val="000000"/>
          <w:sz w:val="24"/>
          <w:rtl/>
          <w:lang w:bidi="fa-IR"/>
        </w:rPr>
        <w:sectPr w:rsidR="00CA3F52" w:rsidSect="00B77292">
          <w:headerReference w:type="even" r:id="rId12"/>
          <w:headerReference w:type="default" r:id="rId13"/>
          <w:footerReference w:type="even" r:id="rId14"/>
          <w:footerReference w:type="default" r:id="rId15"/>
          <w:headerReference w:type="first" r:id="rId16"/>
          <w:footerReference w:type="first" r:id="rId17"/>
          <w:footnotePr>
            <w:numRestart w:val="eachPage"/>
          </w:footnotePr>
          <w:type w:val="continuous"/>
          <w:pgSz w:w="11907" w:h="16840" w:code="9"/>
          <w:pgMar w:top="1140" w:right="1140" w:bottom="1140" w:left="1140" w:header="1140" w:footer="1140" w:gutter="0"/>
          <w:pgNumType w:start="7"/>
          <w:cols w:space="567"/>
          <w:titlePg/>
          <w:bidi/>
          <w:docGrid w:linePitch="360"/>
        </w:sectPr>
      </w:pPr>
    </w:p>
    <w:p w:rsidR="001C1AA3" w:rsidRPr="001C1AA3" w:rsidRDefault="001C1AA3" w:rsidP="003C0049">
      <w:pPr>
        <w:spacing w:after="0"/>
        <w:ind w:hanging="12"/>
        <w:rPr>
          <w:color w:val="000000"/>
          <w:sz w:val="2"/>
          <w:szCs w:val="2"/>
          <w:lang w:bidi="fa-IR"/>
        </w:rPr>
      </w:pPr>
    </w:p>
    <w:p w:rsidR="001A3D27" w:rsidRPr="001C1AA3" w:rsidRDefault="001A3D27" w:rsidP="001104BA">
      <w:pPr>
        <w:spacing w:after="0"/>
        <w:ind w:firstLine="0"/>
        <w:rPr>
          <w:rFonts w:cs="B Zar"/>
          <w:b/>
          <w:bCs/>
          <w:sz w:val="28"/>
          <w:szCs w:val="28"/>
          <w:rtl/>
          <w:lang w:bidi="fa-IR"/>
        </w:rPr>
      </w:pPr>
      <w:r w:rsidRPr="001C1AA3">
        <w:rPr>
          <w:rFonts w:cs="B Zar" w:hint="cs"/>
          <w:b/>
          <w:bCs/>
          <w:sz w:val="28"/>
          <w:szCs w:val="28"/>
          <w:rtl/>
          <w:lang w:bidi="fa-IR"/>
        </w:rPr>
        <w:t>1</w:t>
      </w:r>
      <w:r w:rsidR="001104BA">
        <w:rPr>
          <w:rFonts w:cs="B Zar" w:hint="cs"/>
          <w:b/>
          <w:bCs/>
          <w:sz w:val="28"/>
          <w:szCs w:val="28"/>
          <w:rtl/>
          <w:lang w:bidi="fa-IR"/>
        </w:rPr>
        <w:t>.</w:t>
      </w:r>
      <w:r w:rsidRPr="001C1AA3">
        <w:rPr>
          <w:rFonts w:cs="B Zar" w:hint="cs"/>
          <w:b/>
          <w:bCs/>
          <w:sz w:val="28"/>
          <w:szCs w:val="28"/>
          <w:rtl/>
          <w:lang w:bidi="fa-IR"/>
        </w:rPr>
        <w:t xml:space="preserve"> مقدمه</w:t>
      </w:r>
    </w:p>
    <w:p w:rsidR="002824D1" w:rsidRDefault="001A3D27" w:rsidP="003C0049">
      <w:pPr>
        <w:spacing w:after="0"/>
        <w:ind w:hanging="6"/>
        <w:rPr>
          <w:color w:val="000000"/>
          <w:sz w:val="24"/>
          <w:rtl/>
          <w:lang w:bidi="fa-IR"/>
        </w:rPr>
      </w:pPr>
      <w:r w:rsidRPr="000B7C78">
        <w:rPr>
          <w:rFonts w:hint="cs"/>
          <w:color w:val="000000"/>
          <w:sz w:val="24"/>
          <w:rtl/>
          <w:lang w:bidi="fa-IR"/>
        </w:rPr>
        <w:t xml:space="preserve">در يک عضو بتن مسلح، به طور مشخص يک تير، ساز و کارهايي که براي انتقال برش فعال هستند عبارتند از: </w:t>
      </w:r>
      <w:r w:rsidR="0048075C" w:rsidRPr="000B7C78">
        <w:rPr>
          <w:rFonts w:hint="cs"/>
          <w:color w:val="000000"/>
          <w:sz w:val="24"/>
          <w:rtl/>
          <w:lang w:bidi="fa-IR"/>
        </w:rPr>
        <w:t>1</w:t>
      </w:r>
      <w:r w:rsidRPr="000B7C78">
        <w:rPr>
          <w:rFonts w:hint="cs"/>
          <w:color w:val="000000"/>
          <w:sz w:val="24"/>
          <w:rtl/>
          <w:lang w:bidi="fa-IR"/>
        </w:rPr>
        <w:t xml:space="preserve">- نيروي ايجاد شده در فولادهاي برشي که پس از ايجاد ترک مورب </w:t>
      </w:r>
      <w:r w:rsidRPr="000B7C78">
        <w:rPr>
          <w:rFonts w:hint="cs"/>
          <w:color w:val="000000"/>
          <w:sz w:val="24"/>
          <w:rtl/>
          <w:lang w:bidi="fa-IR"/>
        </w:rPr>
        <w:lastRenderedPageBreak/>
        <w:t>کاملا قابل ملاحظه خواهد بود. 2- ظرفيت برشي بتن در قسمتي از ناحيه فشاري بتن،که ترک نخورده است. 3- نيروي حاصل از درگير شدن دانه</w:t>
      </w:r>
      <w:r w:rsidR="00A67635" w:rsidRPr="000B7C78">
        <w:rPr>
          <w:rFonts w:hint="eastAsia"/>
          <w:color w:val="000000"/>
          <w:sz w:val="24"/>
          <w:rtl/>
          <w:lang w:bidi="fa-IR"/>
        </w:rPr>
        <w:t>‌</w:t>
      </w:r>
      <w:r w:rsidRPr="000B7C78">
        <w:rPr>
          <w:rFonts w:hint="cs"/>
          <w:color w:val="000000"/>
          <w:sz w:val="24"/>
          <w:rtl/>
          <w:lang w:bidi="fa-IR"/>
        </w:rPr>
        <w:t>ها و بتن در طرفين ترک ( قفل و بست دانه ها</w:t>
      </w:r>
      <w:r w:rsidRPr="000B7C78">
        <w:rPr>
          <w:color w:val="000000"/>
          <w:sz w:val="24"/>
          <w:vertAlign w:val="superscript"/>
          <w:rtl/>
          <w:lang w:bidi="fa-IR"/>
        </w:rPr>
        <w:footnoteReference w:id="2"/>
      </w:r>
      <w:r w:rsidRPr="000B7C78">
        <w:rPr>
          <w:rFonts w:hint="cs"/>
          <w:color w:val="000000"/>
          <w:sz w:val="24"/>
          <w:rtl/>
          <w:lang w:bidi="fa-IR"/>
        </w:rPr>
        <w:t>) 4-</w:t>
      </w:r>
      <w:r w:rsidR="00A67635" w:rsidRPr="000B7C78">
        <w:rPr>
          <w:rFonts w:hint="cs"/>
          <w:color w:val="000000"/>
          <w:sz w:val="24"/>
          <w:rtl/>
          <w:lang w:bidi="fa-IR"/>
        </w:rPr>
        <w:t xml:space="preserve"> </w:t>
      </w:r>
      <w:r w:rsidRPr="000B7C78">
        <w:rPr>
          <w:rFonts w:hint="cs"/>
          <w:color w:val="000000"/>
          <w:sz w:val="24"/>
          <w:rtl/>
          <w:lang w:bidi="fa-IR"/>
        </w:rPr>
        <w:t>نيروي حاصل از عملکرد شاخه‌اي</w:t>
      </w:r>
      <w:r w:rsidRPr="000B7C78">
        <w:rPr>
          <w:color w:val="000000"/>
          <w:sz w:val="24"/>
          <w:vertAlign w:val="superscript"/>
          <w:rtl/>
          <w:lang w:bidi="fa-IR"/>
        </w:rPr>
        <w:footnoteReference w:id="3"/>
      </w:r>
      <w:r w:rsidRPr="000B7C78">
        <w:rPr>
          <w:rFonts w:hint="cs"/>
          <w:color w:val="000000"/>
          <w:sz w:val="24"/>
          <w:vertAlign w:val="superscript"/>
          <w:rtl/>
          <w:lang w:bidi="fa-IR"/>
        </w:rPr>
        <w:t xml:space="preserve"> </w:t>
      </w:r>
      <w:r w:rsidRPr="000B7C78">
        <w:rPr>
          <w:rFonts w:hint="cs"/>
          <w:color w:val="000000"/>
          <w:sz w:val="24"/>
          <w:rtl/>
          <w:lang w:bidi="fa-IR"/>
        </w:rPr>
        <w:t xml:space="preserve">يا عمل </w:t>
      </w:r>
      <w:r w:rsidRPr="000B7C78">
        <w:rPr>
          <w:rFonts w:hint="cs"/>
          <w:color w:val="000000"/>
          <w:sz w:val="24"/>
          <w:rtl/>
          <w:lang w:bidi="fa-IR"/>
        </w:rPr>
        <w:lastRenderedPageBreak/>
        <w:t>ميخ پرچي  فولادهای خمشي، که دو سوی ترک را به یکدیگر متصل کرده و در برابر تغییر شکل برشی ترک مقاومت می</w:t>
      </w:r>
      <w:r w:rsidRPr="000B7C78">
        <w:rPr>
          <w:color w:val="000000"/>
          <w:sz w:val="24"/>
          <w:rtl/>
          <w:lang w:bidi="fa-IR"/>
        </w:rPr>
        <w:softHyphen/>
      </w:r>
      <w:r w:rsidRPr="000B7C78">
        <w:rPr>
          <w:rFonts w:hint="cs"/>
          <w:color w:val="000000"/>
          <w:sz w:val="24"/>
          <w:rtl/>
          <w:lang w:bidi="fa-IR"/>
        </w:rPr>
        <w:t>کنند. عمل شاخه‌اي را مي‌توان به اين</w:t>
      </w:r>
      <w:r w:rsidR="00A67635" w:rsidRPr="000B7C78">
        <w:rPr>
          <w:rFonts w:hint="cs"/>
          <w:color w:val="000000"/>
          <w:sz w:val="24"/>
          <w:rtl/>
          <w:lang w:bidi="fa-IR"/>
        </w:rPr>
        <w:t xml:space="preserve"> </w:t>
      </w:r>
      <w:r w:rsidRPr="000B7C78">
        <w:rPr>
          <w:rFonts w:hint="cs"/>
          <w:color w:val="000000"/>
          <w:sz w:val="24"/>
          <w:rtl/>
          <w:lang w:bidi="fa-IR"/>
        </w:rPr>
        <w:t>صورت تعريف کرد: " توانايي ميلگردهاي طولي در انتقال نيرو در جهت عمود بر محور خود". فاصله بين محور طولي قسمت‌هاي تغييرشکل نيافته در دو طرف ترک به عنوان تغيير شکل ميلگرد شاخه‌اي در نظر گرفته مي‌شود</w:t>
      </w:r>
      <w:r w:rsidR="0086494A" w:rsidRPr="000B7C78">
        <w:rPr>
          <w:rFonts w:hint="cs"/>
          <w:color w:val="000000"/>
          <w:sz w:val="24"/>
          <w:rtl/>
          <w:lang w:bidi="fa-IR"/>
        </w:rPr>
        <w:t xml:space="preserve"> (شکل1)</w:t>
      </w:r>
      <w:r w:rsidRPr="000B7C78">
        <w:rPr>
          <w:rFonts w:hint="cs"/>
          <w:color w:val="000000"/>
          <w:sz w:val="24"/>
          <w:rtl/>
          <w:lang w:bidi="fa-IR"/>
        </w:rPr>
        <w:t xml:space="preserve"> </w:t>
      </w:r>
      <w:r w:rsidRPr="000B7C78">
        <w:rPr>
          <w:noProof/>
          <w:color w:val="000000"/>
          <w:sz w:val="24"/>
          <w:rtl/>
          <w:lang w:bidi="fa-IR"/>
        </w:rPr>
        <w:t>[</w:t>
      </w:r>
      <w:r w:rsidR="00943DDF" w:rsidRPr="000B7C78">
        <w:rPr>
          <w:noProof/>
          <w:color w:val="000000"/>
          <w:sz w:val="24"/>
          <w:lang w:bidi="fa-IR"/>
        </w:rPr>
        <w:t>1</w:t>
      </w:r>
      <w:r w:rsidRPr="000B7C78">
        <w:rPr>
          <w:noProof/>
          <w:color w:val="000000"/>
          <w:sz w:val="24"/>
          <w:rtl/>
          <w:lang w:bidi="fa-IR"/>
        </w:rPr>
        <w:t>]</w:t>
      </w:r>
      <w:r w:rsidR="0086494A" w:rsidRPr="000B7C78">
        <w:rPr>
          <w:rFonts w:hint="cs"/>
          <w:noProof/>
          <w:color w:val="000000"/>
          <w:sz w:val="24"/>
          <w:rtl/>
          <w:lang w:bidi="fa-IR"/>
        </w:rPr>
        <w:t xml:space="preserve">. </w:t>
      </w:r>
      <w:r w:rsidR="002824D1" w:rsidRPr="000B7C78">
        <w:rPr>
          <w:color w:val="000000"/>
          <w:sz w:val="24"/>
          <w:rtl/>
          <w:lang w:bidi="fa-IR"/>
        </w:rPr>
        <w:t>در</w:t>
      </w:r>
      <w:r w:rsidR="002824D1" w:rsidRPr="000B7C78">
        <w:rPr>
          <w:rFonts w:hint="cs"/>
          <w:color w:val="000000"/>
          <w:sz w:val="24"/>
          <w:rtl/>
          <w:lang w:bidi="fa-IR"/>
        </w:rPr>
        <w:t xml:space="preserve"> اعضای ب</w:t>
      </w:r>
      <w:r w:rsidR="002824D1" w:rsidRPr="000B7C78">
        <w:rPr>
          <w:color w:val="000000"/>
          <w:sz w:val="24"/>
          <w:rtl/>
          <w:lang w:bidi="fa-IR"/>
        </w:rPr>
        <w:t>تن مسلح</w:t>
      </w:r>
      <w:r w:rsidR="002824D1" w:rsidRPr="000B7C78">
        <w:rPr>
          <w:rFonts w:hint="cs"/>
          <w:color w:val="000000"/>
          <w:sz w:val="24"/>
          <w:rtl/>
          <w:lang w:bidi="fa-IR"/>
        </w:rPr>
        <w:t xml:space="preserve"> در ناحیه ترک</w:t>
      </w:r>
      <w:r w:rsidR="002824D1" w:rsidRPr="000B7C78">
        <w:rPr>
          <w:color w:val="000000"/>
          <w:sz w:val="24"/>
          <w:rtl/>
          <w:lang w:bidi="fa-IR"/>
        </w:rPr>
        <w:t>، قفل و بست بين دانه</w:t>
      </w:r>
      <w:r w:rsidR="002824D1" w:rsidRPr="000B7C78">
        <w:rPr>
          <w:color w:val="000000"/>
          <w:sz w:val="24"/>
          <w:rtl/>
          <w:lang w:bidi="fa-IR"/>
        </w:rPr>
        <w:softHyphen/>
        <w:t>هاي بتن، عموما سهم</w:t>
      </w:r>
      <w:r w:rsidR="002824D1" w:rsidRPr="000B7C78">
        <w:rPr>
          <w:rFonts w:hint="cs"/>
          <w:color w:val="000000"/>
          <w:sz w:val="24"/>
          <w:rtl/>
          <w:lang w:bidi="fa-IR"/>
        </w:rPr>
        <w:t xml:space="preserve"> </w:t>
      </w:r>
      <w:r w:rsidR="002824D1" w:rsidRPr="000B7C78">
        <w:rPr>
          <w:color w:val="000000"/>
          <w:sz w:val="24"/>
          <w:rtl/>
          <w:lang w:bidi="fa-IR"/>
        </w:rPr>
        <w:t>بيشتري</w:t>
      </w:r>
      <w:r w:rsidR="002824D1" w:rsidRPr="000B7C78">
        <w:rPr>
          <w:rFonts w:hint="cs"/>
          <w:color w:val="000000"/>
          <w:sz w:val="24"/>
          <w:rtl/>
          <w:lang w:bidi="fa-IR"/>
        </w:rPr>
        <w:t xml:space="preserve"> در تحمل نیروی برشی</w:t>
      </w:r>
      <w:r w:rsidR="002824D1" w:rsidRPr="000B7C78">
        <w:rPr>
          <w:color w:val="000000"/>
          <w:sz w:val="24"/>
          <w:rtl/>
          <w:lang w:bidi="fa-IR"/>
        </w:rPr>
        <w:t xml:space="preserve"> دارد. با ادامه بارگذاري و افزايش ميزان عرض ترك،</w:t>
      </w:r>
      <w:r w:rsidR="002824D1" w:rsidRPr="000B7C78">
        <w:rPr>
          <w:rFonts w:hint="cs"/>
          <w:color w:val="000000"/>
          <w:sz w:val="24"/>
          <w:rtl/>
          <w:lang w:bidi="fa-IR"/>
        </w:rPr>
        <w:t xml:space="preserve"> </w:t>
      </w:r>
      <w:r w:rsidR="002824D1" w:rsidRPr="000B7C78">
        <w:rPr>
          <w:color w:val="000000"/>
          <w:sz w:val="24"/>
          <w:rtl/>
          <w:lang w:bidi="fa-IR"/>
        </w:rPr>
        <w:t>مشارکت اين سازوکار کاهش مي</w:t>
      </w:r>
      <w:r w:rsidR="002824D1" w:rsidRPr="000B7C78">
        <w:rPr>
          <w:color w:val="000000"/>
          <w:sz w:val="24"/>
          <w:rtl/>
          <w:lang w:bidi="fa-IR"/>
        </w:rPr>
        <w:softHyphen/>
        <w:t xml:space="preserve">يابد، بنابراين، </w:t>
      </w:r>
      <w:r w:rsidR="00A67635" w:rsidRPr="000B7C78">
        <w:rPr>
          <w:rFonts w:hint="cs"/>
          <w:color w:val="000000"/>
          <w:sz w:val="24"/>
          <w:rtl/>
          <w:lang w:bidi="fa-IR"/>
        </w:rPr>
        <w:t>بیشتر</w:t>
      </w:r>
      <w:r w:rsidR="002824D1" w:rsidRPr="000B7C78">
        <w:rPr>
          <w:color w:val="000000"/>
          <w:sz w:val="24"/>
          <w:rtl/>
          <w:lang w:bidi="fa-IR"/>
        </w:rPr>
        <w:t xml:space="preserve"> در ترک</w:t>
      </w:r>
      <w:r w:rsidR="00A67635" w:rsidRPr="000B7C78">
        <w:rPr>
          <w:rFonts w:hint="cs"/>
          <w:color w:val="000000"/>
          <w:sz w:val="24"/>
          <w:rtl/>
          <w:lang w:bidi="fa-IR"/>
        </w:rPr>
        <w:t>‌</w:t>
      </w:r>
      <w:r w:rsidR="002824D1" w:rsidRPr="000B7C78">
        <w:rPr>
          <w:color w:val="000000"/>
          <w:sz w:val="24"/>
          <w:rtl/>
          <w:lang w:bidi="fa-IR"/>
        </w:rPr>
        <w:t>هايي</w:t>
      </w:r>
      <w:r w:rsidR="002824D1" w:rsidRPr="000B7C78">
        <w:rPr>
          <w:rFonts w:hint="cs"/>
          <w:color w:val="000000"/>
          <w:sz w:val="24"/>
          <w:rtl/>
          <w:lang w:bidi="fa-IR"/>
        </w:rPr>
        <w:t xml:space="preserve"> </w:t>
      </w:r>
      <w:r w:rsidR="002824D1" w:rsidRPr="000B7C78">
        <w:rPr>
          <w:color w:val="000000"/>
          <w:sz w:val="24"/>
          <w:rtl/>
          <w:lang w:bidi="fa-IR"/>
        </w:rPr>
        <w:t>با عرض بيش از</w:t>
      </w:r>
      <w:r w:rsidR="002824D1" w:rsidRPr="000B7C78">
        <w:rPr>
          <w:rFonts w:hint="cs"/>
          <w:color w:val="000000"/>
          <w:sz w:val="24"/>
          <w:rtl/>
          <w:lang w:bidi="fa-IR"/>
        </w:rPr>
        <w:t xml:space="preserve"> یک </w:t>
      </w:r>
      <w:r w:rsidR="002824D1" w:rsidRPr="000B7C78">
        <w:rPr>
          <w:color w:val="000000"/>
          <w:sz w:val="24"/>
          <w:rtl/>
          <w:lang w:bidi="fa-IR"/>
        </w:rPr>
        <w:t>ميلي</w:t>
      </w:r>
      <w:r w:rsidR="00A67635" w:rsidRPr="000B7C78">
        <w:rPr>
          <w:rFonts w:hint="cs"/>
          <w:color w:val="000000"/>
          <w:sz w:val="24"/>
          <w:rtl/>
          <w:lang w:bidi="fa-IR"/>
        </w:rPr>
        <w:t>‌</w:t>
      </w:r>
      <w:r w:rsidR="002824D1" w:rsidRPr="000B7C78">
        <w:rPr>
          <w:color w:val="000000"/>
          <w:sz w:val="24"/>
          <w:rtl/>
          <w:lang w:bidi="fa-IR"/>
        </w:rPr>
        <w:t>متر، سازوکار فوق چندان تاثيرگذار نيست</w:t>
      </w:r>
      <w:r w:rsidR="002824D1" w:rsidRPr="000B7C78">
        <w:rPr>
          <w:rFonts w:hint="cs"/>
          <w:color w:val="000000"/>
          <w:sz w:val="24"/>
          <w:rtl/>
          <w:lang w:bidi="fa-IR"/>
        </w:rPr>
        <w:t xml:space="preserve"> </w:t>
      </w:r>
      <w:r w:rsidR="002824D1" w:rsidRPr="000B7C78">
        <w:rPr>
          <w:noProof/>
          <w:color w:val="000000"/>
          <w:sz w:val="24"/>
          <w:rtl/>
          <w:lang w:bidi="fa-IR"/>
        </w:rPr>
        <w:t>[</w:t>
      </w:r>
      <w:r w:rsidR="002824D1" w:rsidRPr="000B7C78">
        <w:rPr>
          <w:noProof/>
          <w:color w:val="000000"/>
          <w:sz w:val="24"/>
          <w:lang w:bidi="fa-IR"/>
        </w:rPr>
        <w:t>2</w:t>
      </w:r>
      <w:r w:rsidR="002824D1" w:rsidRPr="000B7C78">
        <w:rPr>
          <w:noProof/>
          <w:color w:val="000000"/>
          <w:sz w:val="24"/>
          <w:rtl/>
          <w:lang w:bidi="fa-IR"/>
        </w:rPr>
        <w:t>]</w:t>
      </w:r>
      <w:r w:rsidR="002824D1" w:rsidRPr="000B7C78">
        <w:rPr>
          <w:rFonts w:hint="cs"/>
          <w:color w:val="000000"/>
          <w:sz w:val="24"/>
          <w:rtl/>
          <w:lang w:bidi="fa-IR"/>
        </w:rPr>
        <w:t>. همچنین</w:t>
      </w:r>
      <w:r w:rsidR="002824D1" w:rsidRPr="000B7C78">
        <w:rPr>
          <w:color w:val="000000"/>
          <w:sz w:val="24"/>
          <w:rtl/>
          <w:lang w:bidi="fa-IR"/>
        </w:rPr>
        <w:t xml:space="preserve"> در درزها و اتصال</w:t>
      </w:r>
      <w:r w:rsidR="00A67635" w:rsidRPr="000B7C78">
        <w:rPr>
          <w:rFonts w:hint="cs"/>
          <w:color w:val="000000"/>
          <w:sz w:val="24"/>
          <w:rtl/>
          <w:lang w:bidi="fa-IR"/>
        </w:rPr>
        <w:t>‌</w:t>
      </w:r>
      <w:r w:rsidR="002824D1" w:rsidRPr="000B7C78">
        <w:rPr>
          <w:color w:val="000000"/>
          <w:sz w:val="24"/>
          <w:rtl/>
          <w:lang w:bidi="fa-IR"/>
        </w:rPr>
        <w:t>هاي</w:t>
      </w:r>
      <w:r w:rsidR="002824D1" w:rsidRPr="000B7C78">
        <w:rPr>
          <w:rFonts w:hint="cs"/>
          <w:color w:val="000000"/>
          <w:sz w:val="24"/>
          <w:rtl/>
          <w:lang w:bidi="fa-IR"/>
        </w:rPr>
        <w:t xml:space="preserve"> </w:t>
      </w:r>
      <w:r w:rsidR="002824D1" w:rsidRPr="000B7C78">
        <w:rPr>
          <w:color w:val="000000"/>
          <w:sz w:val="24"/>
          <w:rtl/>
          <w:lang w:bidi="fa-IR"/>
        </w:rPr>
        <w:t>پيش ساخته</w:t>
      </w:r>
      <w:r w:rsidR="002824D1" w:rsidRPr="000B7C78">
        <w:rPr>
          <w:rFonts w:hint="cs"/>
          <w:color w:val="000000"/>
          <w:sz w:val="24"/>
          <w:rtl/>
          <w:lang w:bidi="fa-IR"/>
        </w:rPr>
        <w:t>،</w:t>
      </w:r>
      <w:r w:rsidR="002824D1" w:rsidRPr="000B7C78">
        <w:rPr>
          <w:color w:val="000000"/>
          <w:sz w:val="24"/>
          <w:rtl/>
          <w:lang w:bidi="fa-IR"/>
        </w:rPr>
        <w:t xml:space="preserve"> سازوکار</w:t>
      </w:r>
      <w:r w:rsidR="002824D1" w:rsidRPr="000B7C78">
        <w:rPr>
          <w:rFonts w:hint="cs"/>
          <w:color w:val="000000"/>
          <w:sz w:val="24"/>
          <w:rtl/>
          <w:lang w:bidi="fa-IR"/>
        </w:rPr>
        <w:t xml:space="preserve"> قفل و بست دانه</w:t>
      </w:r>
      <w:r w:rsidR="002824D1" w:rsidRPr="000B7C78">
        <w:rPr>
          <w:color w:val="000000"/>
          <w:sz w:val="24"/>
          <w:rtl/>
          <w:lang w:bidi="fa-IR"/>
        </w:rPr>
        <w:softHyphen/>
      </w:r>
      <w:r w:rsidR="002824D1" w:rsidRPr="000B7C78">
        <w:rPr>
          <w:rFonts w:hint="cs"/>
          <w:color w:val="000000"/>
          <w:sz w:val="24"/>
          <w:rtl/>
          <w:lang w:bidi="fa-IR"/>
        </w:rPr>
        <w:t>ها</w:t>
      </w:r>
      <w:r w:rsidR="002824D1" w:rsidRPr="000B7C78">
        <w:rPr>
          <w:color w:val="000000"/>
          <w:sz w:val="24"/>
          <w:rtl/>
          <w:lang w:bidi="fa-IR"/>
        </w:rPr>
        <w:t xml:space="preserve"> هيچگونه مشارکتي نداشته و سهمي</w:t>
      </w:r>
      <w:r w:rsidR="002824D1" w:rsidRPr="000B7C78">
        <w:rPr>
          <w:rFonts w:hint="cs"/>
          <w:color w:val="000000"/>
          <w:sz w:val="24"/>
          <w:rtl/>
          <w:lang w:bidi="fa-IR"/>
        </w:rPr>
        <w:t xml:space="preserve"> </w:t>
      </w:r>
      <w:r w:rsidR="002824D1" w:rsidRPr="000B7C78">
        <w:rPr>
          <w:color w:val="000000"/>
          <w:sz w:val="24"/>
          <w:rtl/>
          <w:lang w:bidi="fa-IR"/>
        </w:rPr>
        <w:t>در انتقال برش ندارد. در واقع در چنين اتصال</w:t>
      </w:r>
      <w:r w:rsidR="00A67635" w:rsidRPr="000B7C78">
        <w:rPr>
          <w:rFonts w:hint="cs"/>
          <w:color w:val="000000"/>
          <w:sz w:val="24"/>
          <w:rtl/>
          <w:lang w:bidi="fa-IR"/>
        </w:rPr>
        <w:t>‌</w:t>
      </w:r>
      <w:r w:rsidR="002824D1" w:rsidRPr="000B7C78">
        <w:rPr>
          <w:color w:val="000000"/>
          <w:sz w:val="24"/>
          <w:rtl/>
          <w:lang w:bidi="fa-IR"/>
        </w:rPr>
        <w:t>هايي تنها عامل</w:t>
      </w:r>
      <w:r w:rsidR="002824D1" w:rsidRPr="000B7C78">
        <w:rPr>
          <w:rFonts w:hint="cs"/>
          <w:color w:val="000000"/>
          <w:sz w:val="24"/>
          <w:rtl/>
          <w:lang w:bidi="fa-IR"/>
        </w:rPr>
        <w:t xml:space="preserve"> </w:t>
      </w:r>
      <w:r w:rsidR="002824D1" w:rsidRPr="000B7C78">
        <w:rPr>
          <w:color w:val="000000"/>
          <w:sz w:val="24"/>
          <w:rtl/>
          <w:lang w:bidi="fa-IR"/>
        </w:rPr>
        <w:t>انتقال برش، ميلگردهاي عبوري (سازوکار شاخه</w:t>
      </w:r>
      <w:r w:rsidR="002824D1" w:rsidRPr="000B7C78">
        <w:rPr>
          <w:color w:val="000000"/>
          <w:sz w:val="24"/>
          <w:rtl/>
          <w:lang w:bidi="fa-IR"/>
        </w:rPr>
        <w:softHyphen/>
        <w:t xml:space="preserve">اي) </w:t>
      </w:r>
      <w:r w:rsidR="002824D1" w:rsidRPr="000B7C78">
        <w:rPr>
          <w:rFonts w:hint="cs"/>
          <w:color w:val="000000"/>
          <w:sz w:val="24"/>
          <w:rtl/>
          <w:lang w:bidi="fa-IR"/>
        </w:rPr>
        <w:t>هستند.</w:t>
      </w:r>
    </w:p>
    <w:p w:rsidR="001011F6" w:rsidRPr="000B7C78" w:rsidRDefault="001011F6" w:rsidP="003C0049">
      <w:pPr>
        <w:pStyle w:val="Caption"/>
        <w:keepNext/>
        <w:spacing w:after="0"/>
        <w:rPr>
          <w:sz w:val="24"/>
          <w:szCs w:val="24"/>
        </w:rPr>
      </w:pPr>
      <w:r w:rsidRPr="005E31FA">
        <w:rPr>
          <w:rFonts w:hint="cs"/>
          <w:b/>
          <w:bCs/>
          <w:sz w:val="20"/>
          <w:rtl/>
        </w:rPr>
        <w:t>شکل</w:t>
      </w:r>
      <w:r w:rsidRPr="005E31FA">
        <w:rPr>
          <w:b/>
          <w:bCs/>
          <w:sz w:val="20"/>
          <w:rtl/>
        </w:rPr>
        <w:t xml:space="preserve"> </w:t>
      </w:r>
      <w:r w:rsidRPr="005E31FA">
        <w:rPr>
          <w:b/>
          <w:bCs/>
          <w:sz w:val="20"/>
          <w:rtl/>
        </w:rPr>
        <w:fldChar w:fldCharType="begin"/>
      </w:r>
      <w:r w:rsidRPr="005E31FA">
        <w:rPr>
          <w:b/>
          <w:bCs/>
          <w:sz w:val="20"/>
          <w:rtl/>
        </w:rPr>
        <w:instrText xml:space="preserve"> </w:instrText>
      </w:r>
      <w:r w:rsidRPr="005E31FA">
        <w:rPr>
          <w:b/>
          <w:bCs/>
          <w:sz w:val="20"/>
        </w:rPr>
        <w:instrText>SEQ</w:instrText>
      </w:r>
      <w:r w:rsidRPr="005E31FA">
        <w:rPr>
          <w:b/>
          <w:bCs/>
          <w:sz w:val="20"/>
          <w:rtl/>
        </w:rPr>
        <w:instrText xml:space="preserve"> شکل \* </w:instrText>
      </w:r>
      <w:r w:rsidRPr="005E31FA">
        <w:rPr>
          <w:b/>
          <w:bCs/>
          <w:sz w:val="20"/>
        </w:rPr>
        <w:instrText>ARABIC</w:instrText>
      </w:r>
      <w:r w:rsidRPr="005E31FA">
        <w:rPr>
          <w:b/>
          <w:bCs/>
          <w:sz w:val="20"/>
          <w:rtl/>
        </w:rPr>
        <w:instrText xml:space="preserve"> </w:instrText>
      </w:r>
      <w:r w:rsidRPr="005E31FA">
        <w:rPr>
          <w:b/>
          <w:bCs/>
          <w:sz w:val="20"/>
          <w:rtl/>
        </w:rPr>
        <w:fldChar w:fldCharType="separate"/>
      </w:r>
      <w:r w:rsidR="003B51F0">
        <w:rPr>
          <w:b/>
          <w:bCs/>
          <w:noProof/>
          <w:sz w:val="20"/>
          <w:rtl/>
        </w:rPr>
        <w:t>1</w:t>
      </w:r>
      <w:r w:rsidRPr="005E31FA">
        <w:rPr>
          <w:b/>
          <w:bCs/>
          <w:sz w:val="20"/>
          <w:rtl/>
        </w:rPr>
        <w:fldChar w:fldCharType="end"/>
      </w:r>
      <w:r w:rsidR="00A67635" w:rsidRPr="005E31FA">
        <w:rPr>
          <w:rFonts w:hint="cs"/>
          <w:b/>
          <w:bCs/>
          <w:sz w:val="20"/>
          <w:rtl/>
        </w:rPr>
        <w:t>.</w:t>
      </w:r>
      <w:r w:rsidRPr="005E31FA">
        <w:rPr>
          <w:rFonts w:hint="cs"/>
          <w:b/>
          <w:bCs/>
          <w:sz w:val="20"/>
          <w:rtl/>
        </w:rPr>
        <w:t xml:space="preserve"> </w:t>
      </w:r>
      <w:r w:rsidR="008F07DE" w:rsidRPr="005E31FA">
        <w:rPr>
          <w:rFonts w:hint="cs"/>
          <w:sz w:val="20"/>
          <w:rtl/>
        </w:rPr>
        <w:t xml:space="preserve">تغییر شکل برشی میلگرد </w:t>
      </w:r>
      <w:r w:rsidRPr="005E31FA">
        <w:rPr>
          <w:sz w:val="20"/>
        </w:rPr>
        <w:t>[1]</w:t>
      </w:r>
      <w:r w:rsidR="00727743" w:rsidRPr="000B7C78">
        <w:rPr>
          <w:rFonts w:hint="cs"/>
          <w:sz w:val="24"/>
          <w:szCs w:val="24"/>
          <w:rtl/>
        </w:rPr>
        <w:t>.</w:t>
      </w:r>
    </w:p>
    <w:p w:rsidR="00614E2A" w:rsidRPr="000B7C78" w:rsidRDefault="001011F6" w:rsidP="003C0049">
      <w:pPr>
        <w:pStyle w:val="Caption"/>
        <w:bidi w:val="0"/>
        <w:spacing w:after="0"/>
        <w:rPr>
          <w:rFonts w:ascii="Times New Roman" w:hAnsi="Times New Roman"/>
          <w:sz w:val="24"/>
          <w:szCs w:val="24"/>
        </w:rPr>
      </w:pPr>
      <w:r w:rsidRPr="000B7C78">
        <w:rPr>
          <w:rFonts w:ascii="Times New Roman" w:hAnsi="Times New Roman"/>
          <w:noProof/>
          <w:sz w:val="24"/>
          <w:szCs w:val="24"/>
        </w:rPr>
        <w:drawing>
          <wp:inline distT="0" distB="0" distL="0" distR="0" wp14:anchorId="18826A3D" wp14:editId="5E325357">
            <wp:extent cx="2743200" cy="1470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146" t="7536" r="2942" b="3379"/>
                    <a:stretch/>
                  </pic:blipFill>
                  <pic:spPr bwMode="auto">
                    <a:xfrm>
                      <a:off x="0" y="0"/>
                      <a:ext cx="2744274" cy="1470931"/>
                    </a:xfrm>
                    <a:prstGeom prst="rect">
                      <a:avLst/>
                    </a:prstGeom>
                    <a:ln>
                      <a:noFill/>
                    </a:ln>
                    <a:extLst>
                      <a:ext uri="{53640926-AAD7-44D8-BBD7-CCE9431645EC}">
                        <a14:shadowObscured xmlns:a14="http://schemas.microsoft.com/office/drawing/2010/main"/>
                      </a:ext>
                    </a:extLst>
                  </pic:spPr>
                </pic:pic>
              </a:graphicData>
            </a:graphic>
          </wp:inline>
        </w:drawing>
      </w:r>
    </w:p>
    <w:p w:rsidR="00614E2A" w:rsidRPr="005E31FA" w:rsidRDefault="00614E2A" w:rsidP="003C0049">
      <w:pPr>
        <w:pStyle w:val="Caption"/>
        <w:bidi w:val="0"/>
        <w:spacing w:after="0"/>
        <w:rPr>
          <w:rFonts w:ascii="Times New Roman" w:hAnsi="Times New Roman"/>
          <w:sz w:val="20"/>
        </w:rPr>
      </w:pPr>
      <w:r w:rsidRPr="005E31FA">
        <w:rPr>
          <w:rFonts w:ascii="Times New Roman" w:hAnsi="Times New Roman"/>
          <w:b/>
          <w:bCs/>
          <w:sz w:val="20"/>
        </w:rPr>
        <w:t>Fig.</w:t>
      </w:r>
      <w:r w:rsidR="00A67635" w:rsidRPr="005E31FA">
        <w:rPr>
          <w:rFonts w:ascii="Times New Roman" w:hAnsi="Times New Roman"/>
          <w:b/>
          <w:bCs/>
          <w:sz w:val="20"/>
        </w:rPr>
        <w:t xml:space="preserve"> </w:t>
      </w:r>
      <w:r w:rsidRPr="005E31FA">
        <w:rPr>
          <w:rFonts w:ascii="Times New Roman" w:hAnsi="Times New Roman"/>
          <w:b/>
          <w:bCs/>
          <w:sz w:val="20"/>
        </w:rPr>
        <w:t>1</w:t>
      </w:r>
      <w:r w:rsidR="00A67635" w:rsidRPr="005E31FA">
        <w:rPr>
          <w:rFonts w:ascii="Times New Roman" w:hAnsi="Times New Roman"/>
          <w:b/>
          <w:bCs/>
          <w:sz w:val="20"/>
        </w:rPr>
        <w:t>.</w:t>
      </w:r>
      <w:r w:rsidR="00A67635" w:rsidRPr="005E31FA">
        <w:rPr>
          <w:rFonts w:ascii="Times New Roman" w:hAnsi="Times New Roman"/>
          <w:sz w:val="20"/>
        </w:rPr>
        <w:t xml:space="preserve"> </w:t>
      </w:r>
      <w:r w:rsidR="008F07DE" w:rsidRPr="005E31FA">
        <w:rPr>
          <w:rFonts w:ascii="Times New Roman" w:hAnsi="Times New Roman"/>
          <w:sz w:val="20"/>
        </w:rPr>
        <w:t>Shear deformation of rebar</w:t>
      </w:r>
    </w:p>
    <w:p w:rsidR="009E0F17" w:rsidRPr="000B7C78" w:rsidRDefault="001A3D27" w:rsidP="00A01482">
      <w:pPr>
        <w:spacing w:after="0"/>
        <w:ind w:firstLine="277"/>
        <w:rPr>
          <w:color w:val="000000"/>
          <w:sz w:val="24"/>
          <w:rtl/>
          <w:lang w:bidi="fa-IR"/>
        </w:rPr>
      </w:pPr>
      <w:r w:rsidRPr="000B7C78">
        <w:rPr>
          <w:color w:val="000000"/>
          <w:sz w:val="24"/>
          <w:rtl/>
          <w:lang w:bidi="fa-IR"/>
        </w:rPr>
        <w:t>در سـال</w:t>
      </w:r>
      <w:r w:rsidRPr="000B7C78">
        <w:rPr>
          <w:color w:val="000000"/>
          <w:sz w:val="24"/>
          <w:rtl/>
          <w:lang w:bidi="fa-IR"/>
        </w:rPr>
        <w:softHyphen/>
        <w:t>هـاي اخير مطالعات آزمايشگاهي و تحليلي گسترده</w:t>
      </w:r>
      <w:r w:rsidRPr="000B7C78">
        <w:rPr>
          <w:color w:val="000000"/>
          <w:sz w:val="24"/>
          <w:rtl/>
          <w:lang w:bidi="fa-IR"/>
        </w:rPr>
        <w:softHyphen/>
        <w:t xml:space="preserve">اي در زمينه </w:t>
      </w:r>
      <w:r w:rsidR="00F06F77" w:rsidRPr="000B7C78">
        <w:rPr>
          <w:rFonts w:hint="cs"/>
          <w:color w:val="000000"/>
          <w:sz w:val="24"/>
          <w:rtl/>
          <w:lang w:bidi="fa-IR"/>
        </w:rPr>
        <w:t>چگونگی</w:t>
      </w:r>
      <w:r w:rsidRPr="000B7C78">
        <w:rPr>
          <w:color w:val="000000"/>
          <w:sz w:val="24"/>
          <w:rtl/>
          <w:lang w:bidi="fa-IR"/>
        </w:rPr>
        <w:t xml:space="preserve"> انتقال برش از راه ميلگرد</w:t>
      </w:r>
      <w:r w:rsidRPr="000B7C78">
        <w:rPr>
          <w:rFonts w:hint="cs"/>
          <w:color w:val="000000"/>
          <w:sz w:val="24"/>
          <w:rtl/>
          <w:lang w:bidi="fa-IR"/>
        </w:rPr>
        <w:t xml:space="preserve"> طولي</w:t>
      </w:r>
      <w:r w:rsidRPr="000B7C78">
        <w:rPr>
          <w:color w:val="000000"/>
          <w:sz w:val="24"/>
          <w:rtl/>
          <w:lang w:bidi="fa-IR"/>
        </w:rPr>
        <w:t xml:space="preserve"> (ساز</w:t>
      </w:r>
      <w:r w:rsidRPr="000B7C78">
        <w:rPr>
          <w:rFonts w:hint="cs"/>
          <w:color w:val="000000"/>
          <w:sz w:val="24"/>
          <w:rtl/>
          <w:lang w:bidi="fa-IR"/>
        </w:rPr>
        <w:t xml:space="preserve"> </w:t>
      </w:r>
      <w:r w:rsidRPr="000B7C78">
        <w:rPr>
          <w:color w:val="000000"/>
          <w:sz w:val="24"/>
          <w:rtl/>
          <w:lang w:bidi="fa-IR"/>
        </w:rPr>
        <w:t>و</w:t>
      </w:r>
      <w:r w:rsidRPr="000B7C78">
        <w:rPr>
          <w:rFonts w:hint="cs"/>
          <w:color w:val="000000"/>
          <w:sz w:val="24"/>
          <w:rtl/>
          <w:lang w:bidi="fa-IR"/>
        </w:rPr>
        <w:t xml:space="preserve"> </w:t>
      </w:r>
      <w:r w:rsidRPr="000B7C78">
        <w:rPr>
          <w:color w:val="000000"/>
          <w:sz w:val="24"/>
          <w:rtl/>
          <w:lang w:bidi="fa-IR"/>
        </w:rPr>
        <w:t>کار شـاخه</w:t>
      </w:r>
      <w:r w:rsidRPr="000B7C78">
        <w:rPr>
          <w:color w:val="000000"/>
          <w:sz w:val="24"/>
          <w:rtl/>
          <w:lang w:bidi="fa-IR"/>
        </w:rPr>
        <w:softHyphen/>
        <w:t>اي) انجام شده است. تقريباً همه مدل</w:t>
      </w:r>
      <w:r w:rsidRPr="000B7C78">
        <w:rPr>
          <w:rFonts w:hint="cs"/>
          <w:color w:val="000000"/>
          <w:sz w:val="24"/>
          <w:rtl/>
          <w:lang w:bidi="fa-IR"/>
        </w:rPr>
        <w:softHyphen/>
      </w:r>
      <w:r w:rsidRPr="000B7C78">
        <w:rPr>
          <w:color w:val="000000"/>
          <w:sz w:val="24"/>
          <w:rtl/>
          <w:lang w:bidi="fa-IR"/>
        </w:rPr>
        <w:t>هاي ارا</w:t>
      </w:r>
      <w:r w:rsidRPr="000B7C78">
        <w:rPr>
          <w:rFonts w:hint="cs"/>
          <w:color w:val="000000"/>
          <w:sz w:val="24"/>
          <w:rtl/>
          <w:lang w:bidi="fa-IR"/>
        </w:rPr>
        <w:t>ي</w:t>
      </w:r>
      <w:r w:rsidRPr="000B7C78">
        <w:rPr>
          <w:color w:val="000000"/>
          <w:sz w:val="24"/>
          <w:rtl/>
          <w:lang w:bidi="fa-IR"/>
        </w:rPr>
        <w:t>ه</w:t>
      </w:r>
      <w:r w:rsidRPr="000B7C78">
        <w:rPr>
          <w:rFonts w:hint="cs"/>
          <w:color w:val="000000"/>
          <w:sz w:val="24"/>
          <w:rtl/>
          <w:lang w:bidi="fa-IR"/>
        </w:rPr>
        <w:t xml:space="preserve"> </w:t>
      </w:r>
      <w:r w:rsidRPr="000B7C78">
        <w:rPr>
          <w:color w:val="000000"/>
          <w:sz w:val="24"/>
          <w:rtl/>
          <w:lang w:bidi="fa-IR"/>
        </w:rPr>
        <w:t xml:space="preserve">شده، </w:t>
      </w:r>
      <w:r w:rsidRPr="000B7C78">
        <w:rPr>
          <w:rFonts w:hint="cs"/>
          <w:color w:val="000000"/>
          <w:sz w:val="24"/>
          <w:rtl/>
          <w:lang w:bidi="fa-IR"/>
        </w:rPr>
        <w:t>نظريه</w:t>
      </w:r>
      <w:r w:rsidRPr="000B7C78">
        <w:rPr>
          <w:color w:val="000000"/>
          <w:sz w:val="24"/>
          <w:rtl/>
          <w:lang w:bidi="fa-IR"/>
        </w:rPr>
        <w:t xml:space="preserve"> تير بر بستر ارتجاعي</w:t>
      </w:r>
      <w:r w:rsidRPr="000B7C78">
        <w:rPr>
          <w:rFonts w:hint="cs"/>
          <w:color w:val="000000"/>
          <w:sz w:val="24"/>
          <w:rtl/>
          <w:lang w:bidi="fa-IR"/>
        </w:rPr>
        <w:t>(</w:t>
      </w:r>
      <w:r w:rsidRPr="000B7C78">
        <w:rPr>
          <w:color w:val="000000"/>
          <w:sz w:val="24"/>
          <w:lang w:bidi="fa-IR"/>
        </w:rPr>
        <w:t>BEF</w:t>
      </w:r>
      <w:r w:rsidRPr="000B7C78">
        <w:rPr>
          <w:rFonts w:hint="cs"/>
          <w:color w:val="000000"/>
          <w:sz w:val="24"/>
          <w:rtl/>
          <w:lang w:bidi="fa-IR"/>
        </w:rPr>
        <w:t>)</w:t>
      </w:r>
      <w:r w:rsidRPr="000B7C78">
        <w:rPr>
          <w:color w:val="000000"/>
          <w:sz w:val="24"/>
          <w:vertAlign w:val="superscript"/>
          <w:rtl/>
          <w:lang w:bidi="fa-IR"/>
        </w:rPr>
        <w:footnoteReference w:id="4"/>
      </w:r>
      <w:r w:rsidRPr="000B7C78">
        <w:rPr>
          <w:rFonts w:hint="cs"/>
          <w:color w:val="000000"/>
          <w:sz w:val="24"/>
          <w:rtl/>
          <w:lang w:bidi="fa-IR"/>
        </w:rPr>
        <w:t xml:space="preserve"> </w:t>
      </w:r>
      <w:r w:rsidRPr="000B7C78">
        <w:rPr>
          <w:color w:val="000000"/>
          <w:sz w:val="24"/>
          <w:rtl/>
          <w:lang w:bidi="fa-IR"/>
        </w:rPr>
        <w:t>را به عنـوان مناسـب</w:t>
      </w:r>
      <w:r w:rsidR="00F06F77" w:rsidRPr="000B7C78">
        <w:rPr>
          <w:rFonts w:hint="eastAsia"/>
          <w:color w:val="000000"/>
          <w:sz w:val="24"/>
          <w:rtl/>
          <w:lang w:bidi="fa-IR"/>
        </w:rPr>
        <w:t>‌</w:t>
      </w:r>
      <w:r w:rsidRPr="000B7C78">
        <w:rPr>
          <w:color w:val="000000"/>
          <w:sz w:val="24"/>
          <w:rtl/>
          <w:lang w:bidi="fa-IR"/>
        </w:rPr>
        <w:t>تـرين روش براي شبيه</w:t>
      </w:r>
      <w:r w:rsidRPr="000B7C78">
        <w:rPr>
          <w:rFonts w:hint="cs"/>
          <w:color w:val="000000"/>
          <w:sz w:val="24"/>
          <w:rtl/>
          <w:lang w:bidi="fa-IR"/>
        </w:rPr>
        <w:softHyphen/>
      </w:r>
      <w:r w:rsidRPr="000B7C78">
        <w:rPr>
          <w:color w:val="000000"/>
          <w:sz w:val="24"/>
          <w:rtl/>
          <w:lang w:bidi="fa-IR"/>
        </w:rPr>
        <w:t>سازي رفتار ميلگردهاي عبوري معرفـي کرد</w:t>
      </w:r>
      <w:r w:rsidRPr="000B7C78">
        <w:rPr>
          <w:rFonts w:hint="cs"/>
          <w:color w:val="000000"/>
          <w:sz w:val="24"/>
          <w:rtl/>
          <w:lang w:bidi="fa-IR"/>
        </w:rPr>
        <w:t>ه</w:t>
      </w:r>
      <w:r w:rsidRPr="000B7C78">
        <w:rPr>
          <w:color w:val="000000"/>
          <w:sz w:val="24"/>
          <w:rtl/>
          <w:lang w:bidi="fa-IR"/>
        </w:rPr>
        <w:softHyphen/>
      </w:r>
      <w:r w:rsidRPr="000B7C78">
        <w:rPr>
          <w:rFonts w:hint="cs"/>
          <w:color w:val="000000"/>
          <w:sz w:val="24"/>
          <w:rtl/>
          <w:lang w:bidi="fa-IR"/>
        </w:rPr>
        <w:t>ا</w:t>
      </w:r>
      <w:r w:rsidRPr="000B7C78">
        <w:rPr>
          <w:color w:val="000000"/>
          <w:sz w:val="24"/>
          <w:rtl/>
          <w:lang w:bidi="fa-IR"/>
        </w:rPr>
        <w:t>ند</w:t>
      </w:r>
      <w:r w:rsidRPr="000B7C78">
        <w:rPr>
          <w:rFonts w:hint="cs"/>
          <w:color w:val="000000"/>
          <w:sz w:val="24"/>
          <w:rtl/>
          <w:lang w:bidi="fa-IR"/>
        </w:rPr>
        <w:t xml:space="preserve">. در ابتدا تیموشنکو و لسلز </w:t>
      </w:r>
      <w:r w:rsidRPr="000B7C78">
        <w:rPr>
          <w:noProof/>
          <w:color w:val="000000"/>
          <w:sz w:val="24"/>
          <w:rtl/>
          <w:lang w:bidi="fa-IR"/>
        </w:rPr>
        <w:t>[</w:t>
      </w:r>
      <w:r w:rsidR="00943DDF" w:rsidRPr="000B7C78">
        <w:rPr>
          <w:noProof/>
          <w:color w:val="000000"/>
          <w:sz w:val="24"/>
          <w:lang w:bidi="fa-IR"/>
        </w:rPr>
        <w:t>3</w:t>
      </w:r>
      <w:r w:rsidRPr="000B7C78">
        <w:rPr>
          <w:noProof/>
          <w:color w:val="000000"/>
          <w:sz w:val="24"/>
          <w:rtl/>
          <w:lang w:bidi="fa-IR"/>
        </w:rPr>
        <w:t>]</w:t>
      </w:r>
      <w:r w:rsidRPr="000B7C78">
        <w:rPr>
          <w:rFonts w:hint="cs"/>
          <w:color w:val="000000"/>
          <w:sz w:val="24"/>
          <w:rtl/>
          <w:lang w:bidi="fa-IR"/>
        </w:rPr>
        <w:t xml:space="preserve"> </w:t>
      </w:r>
      <w:r w:rsidRPr="000B7C78">
        <w:rPr>
          <w:color w:val="000000"/>
          <w:sz w:val="24"/>
          <w:lang w:bidi="fa-IR"/>
        </w:rPr>
        <w:t>BEF</w:t>
      </w:r>
      <w:r w:rsidRPr="000B7C78">
        <w:rPr>
          <w:rFonts w:hint="cs"/>
          <w:color w:val="000000"/>
          <w:sz w:val="24"/>
          <w:rtl/>
          <w:lang w:bidi="fa-IR"/>
        </w:rPr>
        <w:t xml:space="preserve"> را </w:t>
      </w:r>
      <w:r w:rsidR="00F06F77" w:rsidRPr="000B7C78">
        <w:rPr>
          <w:rFonts w:hint="cs"/>
          <w:color w:val="000000"/>
          <w:sz w:val="24"/>
          <w:rtl/>
          <w:lang w:bidi="fa-IR"/>
        </w:rPr>
        <w:t>برای</w:t>
      </w:r>
      <w:r w:rsidRPr="000B7C78">
        <w:rPr>
          <w:rFonts w:hint="cs"/>
          <w:color w:val="000000"/>
          <w:sz w:val="24"/>
          <w:rtl/>
          <w:lang w:bidi="fa-IR"/>
        </w:rPr>
        <w:t xml:space="preserve"> شبیه</w:t>
      </w:r>
      <w:r w:rsidRPr="000B7C78">
        <w:rPr>
          <w:color w:val="000000"/>
          <w:sz w:val="24"/>
          <w:rtl/>
          <w:lang w:bidi="fa-IR"/>
        </w:rPr>
        <w:softHyphen/>
      </w:r>
      <w:r w:rsidRPr="000B7C78">
        <w:rPr>
          <w:rFonts w:hint="cs"/>
          <w:color w:val="000000"/>
          <w:sz w:val="24"/>
          <w:rtl/>
          <w:lang w:bidi="fa-IR"/>
        </w:rPr>
        <w:t xml:space="preserve">سازی میلگردهای طولی پیشنهاد دادند و سپس از این ایده در تحلیل </w:t>
      </w:r>
      <w:r w:rsidR="00F06F77" w:rsidRPr="000B7C78">
        <w:rPr>
          <w:rFonts w:hint="cs"/>
          <w:color w:val="000000"/>
          <w:sz w:val="24"/>
          <w:rtl/>
          <w:lang w:bidi="fa-IR"/>
        </w:rPr>
        <w:t>سازوکار</w:t>
      </w:r>
      <w:r w:rsidRPr="000B7C78">
        <w:rPr>
          <w:rFonts w:hint="cs"/>
          <w:color w:val="000000"/>
          <w:sz w:val="24"/>
          <w:rtl/>
          <w:lang w:bidi="fa-IR"/>
        </w:rPr>
        <w:t xml:space="preserve"> انتقال نیرو در روسازی</w:t>
      </w:r>
      <w:r w:rsidR="00F06F77" w:rsidRPr="000B7C78">
        <w:rPr>
          <w:rFonts w:hint="eastAsia"/>
          <w:color w:val="000000"/>
          <w:sz w:val="24"/>
          <w:rtl/>
          <w:lang w:bidi="fa-IR"/>
        </w:rPr>
        <w:t>‌</w:t>
      </w:r>
      <w:r w:rsidRPr="000B7C78">
        <w:rPr>
          <w:rFonts w:hint="cs"/>
          <w:color w:val="000000"/>
          <w:sz w:val="24"/>
          <w:rtl/>
          <w:lang w:bidi="fa-IR"/>
        </w:rPr>
        <w:t>های بتن مسلح و سطوح ترک خورده استفاده کردند. مطابق اين نظريه،</w:t>
      </w:r>
      <w:r w:rsidRPr="000B7C78">
        <w:rPr>
          <w:color w:val="000000"/>
          <w:sz w:val="24"/>
          <w:rtl/>
          <w:lang w:bidi="fa-IR"/>
        </w:rPr>
        <w:t xml:space="preserve"> ميلگرد </w:t>
      </w:r>
      <w:r w:rsidRPr="000B7C78">
        <w:rPr>
          <w:rFonts w:hint="cs"/>
          <w:color w:val="000000"/>
          <w:sz w:val="24"/>
          <w:rtl/>
          <w:lang w:bidi="fa-IR"/>
        </w:rPr>
        <w:lastRenderedPageBreak/>
        <w:t xml:space="preserve">طولی </w:t>
      </w:r>
      <w:r w:rsidRPr="000B7C78">
        <w:rPr>
          <w:color w:val="000000"/>
          <w:sz w:val="24"/>
          <w:rtl/>
          <w:lang w:bidi="fa-IR"/>
        </w:rPr>
        <w:t xml:space="preserve">نقـش تيـر و بتن محصـورکننده آن، نقـش بسـتر </w:t>
      </w:r>
      <w:r w:rsidR="00F06F77" w:rsidRPr="000B7C78">
        <w:rPr>
          <w:color w:val="000000"/>
          <w:sz w:val="24"/>
          <w:rtl/>
          <w:lang w:bidi="fa-IR"/>
        </w:rPr>
        <w:t>ارتجـاعي را دارد</w:t>
      </w:r>
      <w:r w:rsidRPr="000B7C78">
        <w:rPr>
          <w:color w:val="000000"/>
          <w:sz w:val="24"/>
          <w:rtl/>
          <w:lang w:bidi="fa-IR"/>
        </w:rPr>
        <w:t>. در ايـن مدل، بستر بتني با اسـتفاده از فنرهـاي ارتجـاعي، شبيه‌سازي مي</w:t>
      </w:r>
      <w:r w:rsidRPr="000B7C78">
        <w:rPr>
          <w:rFonts w:hint="cs"/>
          <w:color w:val="000000"/>
          <w:sz w:val="24"/>
          <w:rtl/>
          <w:lang w:bidi="fa-IR"/>
        </w:rPr>
        <w:softHyphen/>
      </w:r>
      <w:r w:rsidRPr="000B7C78">
        <w:rPr>
          <w:color w:val="000000"/>
          <w:sz w:val="24"/>
          <w:rtl/>
          <w:lang w:bidi="fa-IR"/>
        </w:rPr>
        <w:t>شود</w:t>
      </w:r>
      <w:r w:rsidR="00AB34A0" w:rsidRPr="000B7C78">
        <w:rPr>
          <w:rFonts w:hint="cs"/>
          <w:color w:val="000000"/>
          <w:sz w:val="24"/>
          <w:rtl/>
          <w:lang w:bidi="fa-IR"/>
        </w:rPr>
        <w:t xml:space="preserve"> (شکل</w:t>
      </w:r>
      <w:r w:rsidR="00F06F77" w:rsidRPr="000B7C78">
        <w:rPr>
          <w:rFonts w:hint="cs"/>
          <w:color w:val="000000"/>
          <w:sz w:val="24"/>
          <w:rtl/>
          <w:lang w:bidi="fa-IR"/>
        </w:rPr>
        <w:t xml:space="preserve"> </w:t>
      </w:r>
      <w:r w:rsidR="00AB34A0" w:rsidRPr="000B7C78">
        <w:rPr>
          <w:rFonts w:hint="cs"/>
          <w:color w:val="000000"/>
          <w:sz w:val="24"/>
          <w:rtl/>
          <w:lang w:bidi="fa-IR"/>
        </w:rPr>
        <w:t>1)</w:t>
      </w:r>
      <w:r w:rsidRPr="000B7C78">
        <w:rPr>
          <w:rFonts w:hint="cs"/>
          <w:color w:val="000000"/>
          <w:sz w:val="24"/>
          <w:rtl/>
          <w:lang w:bidi="fa-IR"/>
        </w:rPr>
        <w:t>. با معلوم بودن سختی فنرهای بستر (</w:t>
      </w:r>
      <w:r w:rsidR="00380FE9" w:rsidRPr="000B7C78">
        <w:rPr>
          <w:position w:val="-14"/>
          <w:sz w:val="24"/>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17.35pt" o:ole="">
            <v:imagedata r:id="rId19" o:title=""/>
          </v:shape>
          <o:OLEObject Type="Embed" ProgID="Equation.DSMT4" ShapeID="_x0000_i1025" DrawAspect="Content" ObjectID="_1702541173" r:id="rId20"/>
        </w:objec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9"/>
          <w:sz w:val="24"/>
        </w:rPr>
        <w:pict>
          <v:shape id="_x0000_i1026" type="#_x0000_t75" style="width:9.65pt;height:13.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A6E5A&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0A6E5A&quot; wsp:rsidP=&quot;000A6E5A&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می</w:t>
      </w:r>
      <w:r w:rsidRPr="000B7C78">
        <w:rPr>
          <w:color w:val="000000"/>
          <w:sz w:val="24"/>
          <w:rtl/>
          <w:lang w:bidi="fa-IR"/>
        </w:rPr>
        <w:softHyphen/>
      </w:r>
      <w:r w:rsidRPr="000B7C78">
        <w:rPr>
          <w:rFonts w:hint="cs"/>
          <w:color w:val="000000"/>
          <w:sz w:val="24"/>
          <w:rtl/>
          <w:lang w:bidi="fa-IR"/>
        </w:rPr>
        <w:t>توان ظرفیت باربری میل</w:t>
      </w:r>
      <w:r w:rsidR="00B56DFE" w:rsidRPr="000B7C78">
        <w:rPr>
          <w:rFonts w:hint="cs"/>
          <w:color w:val="000000"/>
          <w:sz w:val="24"/>
          <w:rtl/>
          <w:lang w:bidi="fa-IR"/>
        </w:rPr>
        <w:t xml:space="preserve">گردهای طولی را به سهولت محاسبه </w:t>
      </w:r>
      <w:r w:rsidRPr="000B7C78">
        <w:rPr>
          <w:rFonts w:hint="cs"/>
          <w:color w:val="000000"/>
          <w:sz w:val="24"/>
          <w:rtl/>
          <w:lang w:bidi="fa-IR"/>
        </w:rPr>
        <w:t xml:space="preserve">نمود </w:t>
      </w:r>
      <w:r w:rsidRPr="000B7C78">
        <w:rPr>
          <w:noProof/>
          <w:color w:val="000000"/>
          <w:sz w:val="24"/>
          <w:rtl/>
          <w:lang w:bidi="fa-IR"/>
        </w:rPr>
        <w:t>[</w:t>
      </w:r>
      <w:r w:rsidR="00943DDF" w:rsidRPr="000B7C78">
        <w:rPr>
          <w:noProof/>
          <w:color w:val="000000"/>
          <w:sz w:val="24"/>
          <w:lang w:bidi="fa-IR"/>
        </w:rPr>
        <w:t>4</w:t>
      </w:r>
      <w:r w:rsidRPr="000B7C78">
        <w:rPr>
          <w:noProof/>
          <w:color w:val="000000"/>
          <w:sz w:val="24"/>
          <w:rtl/>
          <w:lang w:bidi="fa-IR"/>
        </w:rPr>
        <w:t>]</w:t>
      </w:r>
      <w:r w:rsidRPr="000B7C78">
        <w:rPr>
          <w:rFonts w:hint="cs"/>
          <w:color w:val="000000"/>
          <w:sz w:val="24"/>
          <w:rtl/>
          <w:lang w:bidi="fa-IR"/>
        </w:rPr>
        <w:t>.</w:t>
      </w:r>
    </w:p>
    <w:p w:rsidR="00136090" w:rsidRPr="000B7C78" w:rsidRDefault="00136090" w:rsidP="003C0049">
      <w:pPr>
        <w:spacing w:after="0"/>
        <w:rPr>
          <w:color w:val="000000"/>
          <w:sz w:val="24"/>
          <w:rtl/>
          <w:lang w:bidi="fa-IR"/>
        </w:rPr>
      </w:pPr>
      <w:r w:rsidRPr="000B7C78">
        <w:rPr>
          <w:rFonts w:hint="cs"/>
          <w:color w:val="000000"/>
          <w:sz w:val="24"/>
          <w:rtl/>
          <w:lang w:bidi="fa-IR"/>
        </w:rPr>
        <w:t xml:space="preserve">والراون و راینهارت </w:t>
      </w:r>
      <w:r w:rsidRPr="000B7C78">
        <w:rPr>
          <w:noProof/>
          <w:color w:val="000000"/>
          <w:sz w:val="24"/>
          <w:rtl/>
          <w:lang w:bidi="fa-IR"/>
        </w:rPr>
        <w:t>[</w:t>
      </w:r>
      <w:r w:rsidRPr="000B7C78">
        <w:rPr>
          <w:noProof/>
          <w:color w:val="000000"/>
          <w:sz w:val="24"/>
          <w:lang w:bidi="fa-IR"/>
        </w:rPr>
        <w:t>5</w:t>
      </w:r>
      <w:r w:rsidRPr="000B7C78">
        <w:rPr>
          <w:noProof/>
          <w:color w:val="000000"/>
          <w:sz w:val="24"/>
          <w:rtl/>
          <w:lang w:bidi="fa-IR"/>
        </w:rPr>
        <w:t>]</w:t>
      </w:r>
      <w:r w:rsidRPr="000B7C78">
        <w:rPr>
          <w:rFonts w:hint="cs"/>
          <w:color w:val="000000"/>
          <w:sz w:val="24"/>
          <w:rtl/>
          <w:lang w:bidi="fa-IR"/>
        </w:rPr>
        <w:t xml:space="preserve"> با استفاده از </w:t>
      </w:r>
      <w:r w:rsidRPr="000B7C78">
        <w:rPr>
          <w:color w:val="000000"/>
          <w:sz w:val="24"/>
          <w:lang w:bidi="fa-IR"/>
        </w:rPr>
        <w:t>BEF</w:t>
      </w:r>
      <w:r w:rsidRPr="000B7C78">
        <w:rPr>
          <w:rFonts w:hint="cs"/>
          <w:color w:val="000000"/>
          <w:sz w:val="24"/>
          <w:rtl/>
          <w:lang w:bidi="fa-IR"/>
        </w:rPr>
        <w:t xml:space="preserve"> و شبیه</w:t>
      </w:r>
      <w:r w:rsidRPr="000B7C78">
        <w:rPr>
          <w:color w:val="000000"/>
          <w:sz w:val="24"/>
          <w:rtl/>
          <w:lang w:bidi="fa-IR"/>
        </w:rPr>
        <w:softHyphen/>
      </w:r>
      <w:r w:rsidRPr="000B7C78">
        <w:rPr>
          <w:rFonts w:hint="cs"/>
          <w:color w:val="000000"/>
          <w:sz w:val="24"/>
          <w:rtl/>
          <w:lang w:bidi="fa-IR"/>
        </w:rPr>
        <w:t>سازی بستر بتنی میلگردهای طولی، تاثیر عمل شاخه</w:t>
      </w:r>
      <w:r w:rsidRPr="000B7C78">
        <w:rPr>
          <w:color w:val="000000"/>
          <w:sz w:val="24"/>
          <w:rtl/>
          <w:lang w:bidi="fa-IR"/>
        </w:rPr>
        <w:softHyphen/>
      </w:r>
      <w:r w:rsidRPr="000B7C78">
        <w:rPr>
          <w:rFonts w:hint="cs"/>
          <w:color w:val="000000"/>
          <w:sz w:val="24"/>
          <w:rtl/>
          <w:lang w:bidi="fa-IR"/>
        </w:rPr>
        <w:t>ای را در میزان انتقال برش مورد بررسی قرار داده و رابطه</w:t>
      </w:r>
      <w:r w:rsidRPr="000B7C78">
        <w:rPr>
          <w:color w:val="000000"/>
          <w:sz w:val="24"/>
          <w:rtl/>
          <w:lang w:bidi="fa-IR"/>
        </w:rPr>
        <w:softHyphen/>
      </w:r>
      <w:r w:rsidRPr="000B7C78">
        <w:rPr>
          <w:rFonts w:hint="cs"/>
          <w:color w:val="000000"/>
          <w:sz w:val="24"/>
          <w:rtl/>
          <w:lang w:bidi="fa-IR"/>
        </w:rPr>
        <w:t xml:space="preserve">ای را برای محاسبه مقدار برش ارائه کردند. والراون با انجام اصلاحات روی رابطه پیشنهادی به وسیله پائولی </w:t>
      </w:r>
      <w:r w:rsidRPr="000B7C78">
        <w:rPr>
          <w:noProof/>
          <w:color w:val="000000"/>
          <w:sz w:val="24"/>
          <w:rtl/>
          <w:lang w:bidi="fa-IR"/>
        </w:rPr>
        <w:t>[</w:t>
      </w:r>
      <w:r w:rsidRPr="000B7C78">
        <w:rPr>
          <w:noProof/>
          <w:color w:val="000000"/>
          <w:sz w:val="24"/>
          <w:lang w:bidi="fa-IR"/>
        </w:rPr>
        <w:t>6</w:t>
      </w:r>
      <w:r w:rsidRPr="000B7C78">
        <w:rPr>
          <w:noProof/>
          <w:color w:val="000000"/>
          <w:sz w:val="24"/>
          <w:rtl/>
          <w:lang w:bidi="fa-IR"/>
        </w:rPr>
        <w:t>]</w:t>
      </w:r>
      <w:r w:rsidRPr="000B7C78">
        <w:rPr>
          <w:rFonts w:hint="cs"/>
          <w:color w:val="000000"/>
          <w:sz w:val="24"/>
          <w:rtl/>
          <w:lang w:bidi="fa-IR"/>
        </w:rPr>
        <w:t xml:space="preserve"> برای</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9"/>
          <w:sz w:val="24"/>
        </w:rPr>
        <w:pict>
          <v:shape id="_x0000_i1027" type="#_x0000_t75" style="width:9.65pt;height:13.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5331C&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35331C&quot; wsp:rsidP=&quot;0035331C&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380FE9" w:rsidRPr="000B7C78">
        <w:rPr>
          <w:position w:val="-14"/>
          <w:sz w:val="24"/>
        </w:rPr>
        <w:object w:dxaOrig="279" w:dyaOrig="340">
          <v:shape id="_x0000_i1028" type="#_x0000_t75" style="width:14.35pt;height:17.35pt" o:ole="">
            <v:imagedata r:id="rId19" o:title=""/>
          </v:shape>
          <o:OLEObject Type="Embed" ProgID="Equation.DSMT4" ShapeID="_x0000_i1028" DrawAspect="Content" ObjectID="_1702541174" r:id="rId22"/>
        </w:object>
      </w:r>
      <w:r w:rsidRPr="000B7C78">
        <w:rPr>
          <w:color w:val="000000"/>
          <w:sz w:val="24"/>
          <w:rtl/>
          <w:lang w:bidi="fa-IR"/>
        </w:rPr>
        <w:fldChar w:fldCharType="end"/>
      </w:r>
      <w:r w:rsidRPr="000B7C78">
        <w:rPr>
          <w:rFonts w:hint="cs"/>
          <w:color w:val="000000"/>
          <w:sz w:val="24"/>
          <w:rtl/>
          <w:lang w:bidi="fa-IR"/>
        </w:rPr>
        <w:t xml:space="preserve">، رابطه مورد نظر را بر مبنای نتایج کار آزمایشگاهی ارائه نمود. سختي فنرهاي بستر در حين بارگذاري مهمترين عامل در باربري شاخه‌اي است. از طرفي سختي بستر بتني ارتباط مستقيمي با مقاومت بتن دارد. </w:t>
      </w:r>
      <w:r w:rsidR="00F06F77" w:rsidRPr="000B7C78">
        <w:rPr>
          <w:rFonts w:hint="cs"/>
          <w:color w:val="000000"/>
          <w:sz w:val="24"/>
          <w:rtl/>
          <w:lang w:bidi="fa-IR"/>
        </w:rPr>
        <w:t>پژوهشگران</w:t>
      </w:r>
      <w:r w:rsidRPr="000B7C78">
        <w:rPr>
          <w:rFonts w:hint="cs"/>
          <w:color w:val="000000"/>
          <w:sz w:val="24"/>
          <w:rtl/>
          <w:lang w:bidi="fa-IR"/>
        </w:rPr>
        <w:t xml:space="preserve"> مختلف مقادیر متفاوتی را برای سختی بستر بتنی ارائه نموده</w:t>
      </w:r>
      <w:r w:rsidRPr="000B7C78">
        <w:rPr>
          <w:color w:val="000000"/>
          <w:sz w:val="24"/>
          <w:rtl/>
          <w:lang w:bidi="fa-IR"/>
        </w:rPr>
        <w:softHyphen/>
      </w:r>
      <w:r w:rsidRPr="000B7C78">
        <w:rPr>
          <w:rFonts w:hint="cs"/>
          <w:color w:val="000000"/>
          <w:sz w:val="24"/>
          <w:rtl/>
          <w:lang w:bidi="fa-IR"/>
        </w:rPr>
        <w:t>اند.</w:t>
      </w:r>
    </w:p>
    <w:p w:rsidR="00050499" w:rsidRPr="005E31FA" w:rsidRDefault="00050499" w:rsidP="003C0049">
      <w:pPr>
        <w:pStyle w:val="Caption"/>
        <w:keepNext/>
        <w:spacing w:after="0"/>
        <w:jc w:val="both"/>
        <w:rPr>
          <w:sz w:val="20"/>
        </w:rPr>
      </w:pPr>
      <w:r w:rsidRPr="005E31FA">
        <w:rPr>
          <w:rFonts w:hint="cs"/>
          <w:b/>
          <w:bCs/>
          <w:sz w:val="20"/>
          <w:rtl/>
        </w:rPr>
        <w:t>شکل</w:t>
      </w:r>
      <w:r w:rsidRPr="005E31FA">
        <w:rPr>
          <w:b/>
          <w:bCs/>
          <w:sz w:val="20"/>
          <w:rtl/>
        </w:rPr>
        <w:t xml:space="preserve"> </w:t>
      </w:r>
      <w:r w:rsidRPr="005E31FA">
        <w:rPr>
          <w:b/>
          <w:bCs/>
          <w:sz w:val="20"/>
          <w:rtl/>
        </w:rPr>
        <w:fldChar w:fldCharType="begin"/>
      </w:r>
      <w:r w:rsidRPr="005E31FA">
        <w:rPr>
          <w:b/>
          <w:bCs/>
          <w:sz w:val="20"/>
          <w:rtl/>
        </w:rPr>
        <w:instrText xml:space="preserve"> </w:instrText>
      </w:r>
      <w:r w:rsidRPr="005E31FA">
        <w:rPr>
          <w:b/>
          <w:bCs/>
          <w:sz w:val="20"/>
        </w:rPr>
        <w:instrText>SEQ</w:instrText>
      </w:r>
      <w:r w:rsidRPr="005E31FA">
        <w:rPr>
          <w:b/>
          <w:bCs/>
          <w:sz w:val="20"/>
          <w:rtl/>
        </w:rPr>
        <w:instrText xml:space="preserve"> شکل \* </w:instrText>
      </w:r>
      <w:r w:rsidRPr="005E31FA">
        <w:rPr>
          <w:b/>
          <w:bCs/>
          <w:sz w:val="20"/>
        </w:rPr>
        <w:instrText>ARABIC</w:instrText>
      </w:r>
      <w:r w:rsidRPr="005E31FA">
        <w:rPr>
          <w:b/>
          <w:bCs/>
          <w:sz w:val="20"/>
          <w:rtl/>
        </w:rPr>
        <w:instrText xml:space="preserve"> </w:instrText>
      </w:r>
      <w:r w:rsidRPr="005E31FA">
        <w:rPr>
          <w:b/>
          <w:bCs/>
          <w:sz w:val="20"/>
          <w:rtl/>
        </w:rPr>
        <w:fldChar w:fldCharType="separate"/>
      </w:r>
      <w:r w:rsidR="003B51F0">
        <w:rPr>
          <w:b/>
          <w:bCs/>
          <w:noProof/>
          <w:sz w:val="20"/>
          <w:rtl/>
        </w:rPr>
        <w:t>2</w:t>
      </w:r>
      <w:r w:rsidRPr="005E31FA">
        <w:rPr>
          <w:b/>
          <w:bCs/>
          <w:sz w:val="20"/>
          <w:rtl/>
        </w:rPr>
        <w:fldChar w:fldCharType="end"/>
      </w:r>
      <w:r w:rsidR="00A67635" w:rsidRPr="005E31FA">
        <w:rPr>
          <w:b/>
          <w:bCs/>
          <w:sz w:val="20"/>
        </w:rPr>
        <w:t>.</w:t>
      </w:r>
      <w:r w:rsidRPr="005E31FA">
        <w:rPr>
          <w:rFonts w:hint="cs"/>
          <w:b/>
          <w:bCs/>
          <w:sz w:val="20"/>
          <w:rtl/>
        </w:rPr>
        <w:t xml:space="preserve"> </w:t>
      </w:r>
      <w:r w:rsidRPr="005E31FA">
        <w:rPr>
          <w:rFonts w:hint="cs"/>
          <w:sz w:val="20"/>
          <w:rtl/>
        </w:rPr>
        <w:t>مدلسازی عمل شاخه</w:t>
      </w:r>
      <w:r w:rsidRPr="005E31FA">
        <w:rPr>
          <w:rFonts w:hint="cs"/>
          <w:sz w:val="20"/>
          <w:rtl/>
        </w:rPr>
        <w:softHyphen/>
        <w:t>ای با مدل تیر بر بستر ارتجاعی، الف) تیر نیمه بی نهایت بر بستر ارتجاعی، ب) معادلسازی سازوکار شاخه</w:t>
      </w:r>
      <w:r w:rsidRPr="005E31FA">
        <w:rPr>
          <w:rFonts w:hint="cs"/>
          <w:sz w:val="20"/>
          <w:rtl/>
        </w:rPr>
        <w:softHyphen/>
        <w:t>ای با مدل تیر بر بستر ارتجاعی</w:t>
      </w:r>
    </w:p>
    <w:p w:rsidR="005A54F6" w:rsidRPr="000B7C78" w:rsidRDefault="00BE1219" w:rsidP="003C0049">
      <w:pPr>
        <w:keepNext/>
        <w:spacing w:after="0"/>
        <w:ind w:firstLine="0"/>
        <w:rPr>
          <w:sz w:val="24"/>
        </w:rPr>
      </w:pPr>
      <w:r w:rsidRPr="000B7C78">
        <w:rPr>
          <w:noProof/>
          <w:sz w:val="24"/>
        </w:rPr>
        <w:drawing>
          <wp:inline distT="0" distB="0" distL="0" distR="0" wp14:anchorId="4BB41EC0" wp14:editId="580C860A">
            <wp:extent cx="2816352" cy="106798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49" t="12575" r="2457"/>
                    <a:stretch/>
                  </pic:blipFill>
                  <pic:spPr bwMode="auto">
                    <a:xfrm>
                      <a:off x="0" y="0"/>
                      <a:ext cx="2824379" cy="1071032"/>
                    </a:xfrm>
                    <a:prstGeom prst="rect">
                      <a:avLst/>
                    </a:prstGeom>
                    <a:ln>
                      <a:noFill/>
                    </a:ln>
                    <a:extLst>
                      <a:ext uri="{53640926-AAD7-44D8-BBD7-CCE9431645EC}">
                        <a14:shadowObscured xmlns:a14="http://schemas.microsoft.com/office/drawing/2010/main"/>
                      </a:ext>
                    </a:extLst>
                  </pic:spPr>
                </pic:pic>
              </a:graphicData>
            </a:graphic>
          </wp:inline>
        </w:drawing>
      </w:r>
    </w:p>
    <w:p w:rsidR="00BE1219" w:rsidRPr="005E31FA" w:rsidRDefault="005A54F6" w:rsidP="003C0049">
      <w:pPr>
        <w:pStyle w:val="Caption"/>
        <w:bidi w:val="0"/>
        <w:spacing w:after="0"/>
        <w:jc w:val="both"/>
        <w:rPr>
          <w:i/>
          <w:iCs/>
          <w:color w:val="000000"/>
          <w:sz w:val="20"/>
          <w:rtl/>
          <w:lang w:bidi="fa-IR"/>
        </w:rPr>
      </w:pPr>
      <w:r w:rsidRPr="005E31FA">
        <w:rPr>
          <w:b/>
          <w:bCs/>
          <w:color w:val="000000"/>
          <w:sz w:val="20"/>
          <w:lang w:bidi="fa-IR"/>
        </w:rPr>
        <w:t>Fig.</w:t>
      </w:r>
      <w:r w:rsidR="00A67635" w:rsidRPr="005E31FA">
        <w:rPr>
          <w:b/>
          <w:bCs/>
          <w:color w:val="000000"/>
          <w:sz w:val="20"/>
          <w:lang w:bidi="fa-IR"/>
        </w:rPr>
        <w:t xml:space="preserve"> </w:t>
      </w:r>
      <w:r w:rsidR="00725DEB" w:rsidRPr="005E31FA">
        <w:rPr>
          <w:b/>
          <w:bCs/>
          <w:color w:val="000000"/>
          <w:sz w:val="20"/>
          <w:lang w:bidi="fa-IR"/>
        </w:rPr>
        <w:t>2</w:t>
      </w:r>
      <w:r w:rsidR="00A67635" w:rsidRPr="005E31FA">
        <w:rPr>
          <w:b/>
          <w:bCs/>
          <w:color w:val="000000"/>
          <w:sz w:val="20"/>
          <w:lang w:bidi="fa-IR"/>
        </w:rPr>
        <w:t>.</w:t>
      </w:r>
      <w:r w:rsidRPr="005E31FA">
        <w:rPr>
          <w:color w:val="000000"/>
          <w:sz w:val="20"/>
          <w:lang w:bidi="fa-IR"/>
        </w:rPr>
        <w:t xml:space="preserve"> </w:t>
      </w:r>
      <w:r w:rsidRPr="005E31FA">
        <w:rPr>
          <w:rFonts w:ascii="Times New Roman" w:hAnsi="Times New Roman"/>
          <w:sz w:val="20"/>
        </w:rPr>
        <w:t>Dowel action simulation by using the BEF model, a) semi-infinite beam on elastic foundation, b) Equalizing with the BEF</w:t>
      </w:r>
      <w:r w:rsidR="00256CF6" w:rsidRPr="005E31FA">
        <w:rPr>
          <w:rFonts w:ascii="Times New Roman" w:hAnsi="Times New Roman"/>
          <w:sz w:val="20"/>
        </w:rPr>
        <w:t xml:space="preserve">. </w:t>
      </w:r>
      <w:r w:rsidR="00256CF6" w:rsidRPr="005E31FA">
        <w:rPr>
          <w:rFonts w:ascii="Times New Roman" w:hAnsi="Times New Roman"/>
          <w:iCs/>
          <w:sz w:val="20"/>
        </w:rPr>
        <w:t>[4]</w:t>
      </w:r>
    </w:p>
    <w:p w:rsidR="001A3D27" w:rsidRPr="000B7C78" w:rsidRDefault="001A3D27" w:rsidP="00A01482">
      <w:pPr>
        <w:spacing w:after="0"/>
        <w:ind w:firstLine="277"/>
        <w:rPr>
          <w:color w:val="000000"/>
          <w:sz w:val="24"/>
          <w:rtl/>
          <w:lang w:bidi="fa-IR"/>
        </w:rPr>
      </w:pPr>
      <w:r w:rsidRPr="000B7C78">
        <w:rPr>
          <w:rFonts w:hint="cs"/>
          <w:color w:val="000000"/>
          <w:sz w:val="24"/>
          <w:rtl/>
          <w:lang w:bidi="fa-IR"/>
        </w:rPr>
        <w:t xml:space="preserve">فاینی </w:t>
      </w:r>
      <w:r w:rsidRPr="000B7C78">
        <w:rPr>
          <w:noProof/>
          <w:color w:val="000000"/>
          <w:sz w:val="24"/>
          <w:rtl/>
          <w:lang w:bidi="fa-IR"/>
        </w:rPr>
        <w:t>[</w:t>
      </w:r>
      <w:r w:rsidR="00943DDF" w:rsidRPr="000B7C78">
        <w:rPr>
          <w:noProof/>
          <w:color w:val="000000"/>
          <w:sz w:val="24"/>
          <w:lang w:bidi="fa-IR"/>
        </w:rPr>
        <w:t>7</w:t>
      </w:r>
      <w:r w:rsidRPr="000B7C78">
        <w:rPr>
          <w:noProof/>
          <w:color w:val="000000"/>
          <w:sz w:val="24"/>
          <w:rtl/>
          <w:lang w:bidi="fa-IR"/>
        </w:rPr>
        <w:t>]</w:t>
      </w:r>
      <w:r w:rsidRPr="000B7C78">
        <w:rPr>
          <w:rFonts w:hint="cs"/>
          <w:color w:val="000000"/>
          <w:sz w:val="24"/>
          <w:rtl/>
          <w:lang w:bidi="fa-IR"/>
        </w:rPr>
        <w:t xml:space="preserve"> مقدار سختی بستر بتنی را بین 200 تا  </w:t>
      </w:r>
      <w:r w:rsidRPr="000B7C78">
        <w:rPr>
          <w:color w:val="000000"/>
          <w:sz w:val="24"/>
          <w:lang w:bidi="fa-IR"/>
        </w:rPr>
        <w:t>MPa/mm</w:t>
      </w:r>
      <w:r w:rsidRPr="000B7C78">
        <w:rPr>
          <w:rFonts w:hint="cs"/>
          <w:color w:val="000000"/>
          <w:sz w:val="24"/>
          <w:rtl/>
          <w:lang w:bidi="fa-IR"/>
        </w:rPr>
        <w:t xml:space="preserve">2400 بیان نمود که دارای پراکندگی زیادی </w:t>
      </w:r>
      <w:r w:rsidR="00F06F77" w:rsidRPr="000B7C78">
        <w:rPr>
          <w:rFonts w:hint="cs"/>
          <w:color w:val="000000"/>
          <w:sz w:val="24"/>
          <w:rtl/>
          <w:lang w:bidi="fa-IR"/>
        </w:rPr>
        <w:t>است</w:t>
      </w:r>
      <w:r w:rsidRPr="000B7C78">
        <w:rPr>
          <w:rFonts w:hint="cs"/>
          <w:color w:val="000000"/>
          <w:sz w:val="24"/>
          <w:rtl/>
          <w:lang w:bidi="fa-IR"/>
        </w:rPr>
        <w:t xml:space="preserve">. </w:t>
      </w:r>
      <w:r w:rsidRPr="000B7C78">
        <w:rPr>
          <w:color w:val="000000"/>
          <w:sz w:val="24"/>
          <w:rtl/>
          <w:lang w:bidi="fa-IR"/>
        </w:rPr>
        <w:t xml:space="preserve">سروشــيان و همکاران </w:t>
      </w:r>
      <w:r w:rsidRPr="000B7C78">
        <w:rPr>
          <w:noProof/>
          <w:color w:val="000000"/>
          <w:sz w:val="24"/>
          <w:rtl/>
          <w:lang w:bidi="fa-IR"/>
        </w:rPr>
        <w:t>[</w:t>
      </w:r>
      <w:r w:rsidR="00943DDF" w:rsidRPr="000B7C78">
        <w:rPr>
          <w:noProof/>
          <w:color w:val="000000"/>
          <w:sz w:val="24"/>
          <w:lang w:bidi="fa-IR"/>
        </w:rPr>
        <w:t>8</w:t>
      </w:r>
      <w:r w:rsidRPr="000B7C78">
        <w:rPr>
          <w:noProof/>
          <w:color w:val="000000"/>
          <w:sz w:val="24"/>
          <w:rtl/>
          <w:lang w:bidi="fa-IR"/>
        </w:rPr>
        <w:t>]</w:t>
      </w:r>
      <w:r w:rsidRPr="000B7C78">
        <w:rPr>
          <w:rFonts w:hint="cs"/>
          <w:color w:val="000000"/>
          <w:sz w:val="24"/>
          <w:rtl/>
          <w:lang w:bidi="fa-IR"/>
        </w:rPr>
        <w:t xml:space="preserve"> ابتدا مقدار سختی بستر را برابر با </w:t>
      </w:r>
      <w:r w:rsidRPr="000B7C78">
        <w:rPr>
          <w:color w:val="000000"/>
          <w:sz w:val="24"/>
          <w:lang w:bidi="fa-IR"/>
        </w:rPr>
        <w:t>MPa/mm</w:t>
      </w:r>
      <w:r w:rsidRPr="000B7C78">
        <w:rPr>
          <w:rFonts w:hint="cs"/>
          <w:color w:val="000000"/>
          <w:sz w:val="24"/>
          <w:rtl/>
          <w:lang w:bidi="fa-IR"/>
        </w:rPr>
        <w:t xml:space="preserve">7/271 در نظر گرفتند. اما در ادامه </w:t>
      </w:r>
      <w:r w:rsidR="00F06F77" w:rsidRPr="000B7C78">
        <w:rPr>
          <w:rFonts w:hint="cs"/>
          <w:color w:val="000000"/>
          <w:sz w:val="24"/>
          <w:rtl/>
          <w:lang w:bidi="fa-IR"/>
        </w:rPr>
        <w:t>پژوهش</w:t>
      </w:r>
      <w:r w:rsidR="00F06F77" w:rsidRPr="000B7C78">
        <w:rPr>
          <w:rFonts w:hint="eastAsia"/>
          <w:color w:val="000000"/>
          <w:sz w:val="24"/>
          <w:rtl/>
          <w:lang w:bidi="fa-IR"/>
        </w:rPr>
        <w:t>‌</w:t>
      </w:r>
      <w:r w:rsidR="00F06F77" w:rsidRPr="000B7C78">
        <w:rPr>
          <w:rFonts w:hint="cs"/>
          <w:color w:val="000000"/>
          <w:sz w:val="24"/>
          <w:rtl/>
          <w:lang w:bidi="fa-IR"/>
        </w:rPr>
        <w:t>های</w:t>
      </w:r>
      <w:r w:rsidRPr="000B7C78">
        <w:rPr>
          <w:rFonts w:hint="cs"/>
          <w:color w:val="000000"/>
          <w:sz w:val="24"/>
          <w:rtl/>
          <w:lang w:bidi="fa-IR"/>
        </w:rPr>
        <w:t xml:space="preserve"> خود </w:t>
      </w:r>
      <w:r w:rsidRPr="000B7C78">
        <w:rPr>
          <w:noProof/>
          <w:color w:val="000000"/>
          <w:sz w:val="24"/>
          <w:rtl/>
          <w:lang w:bidi="fa-IR"/>
        </w:rPr>
        <w:t>[</w:t>
      </w:r>
      <w:r w:rsidR="00943DDF" w:rsidRPr="000B7C78">
        <w:rPr>
          <w:noProof/>
          <w:color w:val="000000"/>
          <w:sz w:val="24"/>
          <w:lang w:bidi="fa-IR"/>
        </w:rPr>
        <w:t>9</w:t>
      </w:r>
      <w:r w:rsidRPr="000B7C78">
        <w:rPr>
          <w:noProof/>
          <w:color w:val="000000"/>
          <w:sz w:val="24"/>
          <w:rtl/>
          <w:lang w:bidi="fa-IR"/>
        </w:rPr>
        <w:t>]</w:t>
      </w:r>
      <w:r w:rsidRPr="000B7C78">
        <w:rPr>
          <w:rFonts w:hint="cs"/>
          <w:color w:val="000000"/>
          <w:sz w:val="24"/>
          <w:rtl/>
          <w:lang w:bidi="fa-IR"/>
        </w:rPr>
        <w:t>، مطالعه آزمایشگاهی را روی بلوک</w:t>
      </w:r>
      <w:r w:rsidR="00F06F77" w:rsidRPr="000B7C78">
        <w:rPr>
          <w:rFonts w:hint="eastAsia"/>
          <w:color w:val="000000"/>
          <w:sz w:val="24"/>
          <w:rtl/>
          <w:lang w:bidi="fa-IR"/>
        </w:rPr>
        <w:t>‌</w:t>
      </w:r>
      <w:r w:rsidRPr="000B7C78">
        <w:rPr>
          <w:rFonts w:hint="cs"/>
          <w:color w:val="000000"/>
          <w:sz w:val="24"/>
          <w:rtl/>
          <w:lang w:bidi="fa-IR"/>
        </w:rPr>
        <w:t>های م</w:t>
      </w:r>
      <w:r w:rsidR="00756A8B" w:rsidRPr="000B7C78">
        <w:rPr>
          <w:rFonts w:hint="cs"/>
          <w:color w:val="000000"/>
          <w:sz w:val="24"/>
          <w:rtl/>
          <w:lang w:bidi="fa-IR"/>
        </w:rPr>
        <w:t>کع</w:t>
      </w:r>
      <w:r w:rsidRPr="000B7C78">
        <w:rPr>
          <w:rFonts w:hint="cs"/>
          <w:color w:val="000000"/>
          <w:sz w:val="24"/>
          <w:rtl/>
          <w:lang w:bidi="fa-IR"/>
        </w:rPr>
        <w:t>بی شکل بتنی با مقاومت معمولی</w:t>
      </w:r>
      <w:r w:rsidRPr="000B7C78">
        <w:rPr>
          <w:color w:val="000000"/>
          <w:sz w:val="24"/>
          <w:vertAlign w:val="superscript"/>
          <w:rtl/>
          <w:lang w:bidi="fa-IR"/>
        </w:rPr>
        <w:footnoteReference w:id="5"/>
      </w:r>
      <w:r w:rsidRPr="000B7C78">
        <w:rPr>
          <w:rFonts w:hint="cs"/>
          <w:color w:val="000000"/>
          <w:sz w:val="24"/>
          <w:vertAlign w:val="superscript"/>
          <w:rtl/>
          <w:lang w:bidi="fa-IR"/>
        </w:rPr>
        <w:t xml:space="preserve"> </w:t>
      </w:r>
      <w:r w:rsidRPr="000B7C78">
        <w:rPr>
          <w:rFonts w:hint="cs"/>
          <w:color w:val="000000"/>
          <w:sz w:val="24"/>
          <w:rtl/>
          <w:lang w:bidi="fa-IR"/>
        </w:rPr>
        <w:t>انجام دادند. در مطالعه انجام شده 33 نمونه مکعبی شکل با ابعاد، مقاومت بتن و قطر میلگرد متفاوت تحت بارگذاری قرار گرفت. سپس رابطه</w:t>
      </w:r>
      <w:r w:rsidRPr="000B7C78">
        <w:rPr>
          <w:color w:val="000000"/>
          <w:sz w:val="24"/>
          <w:rtl/>
          <w:lang w:bidi="fa-IR"/>
        </w:rPr>
        <w:softHyphen/>
      </w:r>
      <w:r w:rsidRPr="000B7C78">
        <w:rPr>
          <w:rFonts w:hint="cs"/>
          <w:color w:val="000000"/>
          <w:sz w:val="24"/>
          <w:rtl/>
          <w:lang w:bidi="fa-IR"/>
        </w:rPr>
        <w:t xml:space="preserve">ای تجربی برای محاسبه سختی بستر بتنی، که تابع قطر میلگرد و مقاومت بتن </w:t>
      </w:r>
      <w:r w:rsidRPr="000B7C78">
        <w:rPr>
          <w:rFonts w:hint="cs"/>
          <w:color w:val="000000"/>
          <w:sz w:val="24"/>
          <w:rtl/>
          <w:lang w:bidi="fa-IR"/>
        </w:rPr>
        <w:lastRenderedPageBreak/>
        <w:t xml:space="preserve">بود، ارائه </w:t>
      </w:r>
      <w:r w:rsidR="00F06F77" w:rsidRPr="000B7C78">
        <w:rPr>
          <w:rFonts w:hint="cs"/>
          <w:color w:val="000000"/>
          <w:sz w:val="24"/>
          <w:rtl/>
          <w:lang w:bidi="fa-IR"/>
        </w:rPr>
        <w:t>شد</w:t>
      </w:r>
      <w:r w:rsidRPr="000B7C78">
        <w:rPr>
          <w:rFonts w:hint="cs"/>
          <w:color w:val="000000"/>
          <w:sz w:val="24"/>
          <w:rtl/>
          <w:lang w:bidi="fa-IR"/>
        </w:rPr>
        <w:t>. رابطه ارائه شده به وسیله سروشیان، سختی بستر را مقداری ثابت، با توجه به قطر میلگرد و مقاومت فشاری بتن ارائه می</w:t>
      </w:r>
      <w:r w:rsidRPr="000B7C78">
        <w:rPr>
          <w:color w:val="000000"/>
          <w:sz w:val="24"/>
          <w:rtl/>
          <w:lang w:bidi="fa-IR"/>
        </w:rPr>
        <w:softHyphen/>
      </w:r>
      <w:r w:rsidRPr="000B7C78">
        <w:rPr>
          <w:rFonts w:hint="cs"/>
          <w:color w:val="000000"/>
          <w:sz w:val="24"/>
          <w:rtl/>
          <w:lang w:bidi="fa-IR"/>
        </w:rPr>
        <w:t xml:space="preserve">نمود. دی پولی و همکاران </w:t>
      </w:r>
      <w:r w:rsidRPr="000B7C78">
        <w:rPr>
          <w:noProof/>
          <w:color w:val="000000"/>
          <w:sz w:val="24"/>
          <w:rtl/>
          <w:lang w:bidi="fa-IR"/>
        </w:rPr>
        <w:t>[</w:t>
      </w:r>
      <w:r w:rsidR="00943DDF"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xml:space="preserve"> با توجه به مشاهدات آزمایشگاهی </w:t>
      </w:r>
      <w:r w:rsidRPr="000B7C78">
        <w:rPr>
          <w:color w:val="000000"/>
          <w:sz w:val="24"/>
          <w:rtl/>
          <w:lang w:bidi="fa-IR"/>
        </w:rPr>
        <w:t>رابطه</w:t>
      </w:r>
      <w:r w:rsidRPr="000B7C78">
        <w:rPr>
          <w:color w:val="000000"/>
          <w:sz w:val="24"/>
          <w:rtl/>
          <w:lang w:bidi="fa-IR"/>
        </w:rPr>
        <w:softHyphen/>
        <w:t xml:space="preserve">اي تجربي براي </w:t>
      </w:r>
      <w:r w:rsidR="00F06F77" w:rsidRPr="000B7C78">
        <w:rPr>
          <w:rFonts w:hint="cs"/>
          <w:color w:val="000000"/>
          <w:sz w:val="24"/>
          <w:rtl/>
          <w:lang w:bidi="fa-IR"/>
        </w:rPr>
        <w:t xml:space="preserve">چگونگی </w:t>
      </w:r>
      <w:r w:rsidRPr="000B7C78">
        <w:rPr>
          <w:color w:val="000000"/>
          <w:sz w:val="24"/>
          <w:rtl/>
          <w:lang w:bidi="fa-IR"/>
        </w:rPr>
        <w:t>تغييرات سختي فنرهاي بستر پيشنهاد دادند</w:t>
      </w:r>
      <w:r w:rsidRPr="000B7C78">
        <w:rPr>
          <w:rFonts w:hint="cs"/>
          <w:color w:val="000000"/>
          <w:sz w:val="24"/>
          <w:rtl/>
          <w:lang w:bidi="fa-IR"/>
        </w:rPr>
        <w:t>. در این رابطه نیز سختی اولیه بستر بتنی در حالت الاستیک با توجه به قطر میلگرد و مقاومت فشاری بتن محاسبه می</w:t>
      </w:r>
      <w:r w:rsidRPr="000B7C78">
        <w:rPr>
          <w:color w:val="000000"/>
          <w:sz w:val="24"/>
          <w:rtl/>
          <w:lang w:bidi="fa-IR"/>
        </w:rPr>
        <w:softHyphen/>
      </w:r>
      <w:r w:rsidR="00F06F77" w:rsidRPr="000B7C78">
        <w:rPr>
          <w:rFonts w:hint="cs"/>
          <w:color w:val="000000"/>
          <w:sz w:val="24"/>
          <w:rtl/>
          <w:lang w:bidi="fa-IR"/>
        </w:rPr>
        <w:t>شود</w:t>
      </w:r>
      <w:r w:rsidRPr="000B7C78">
        <w:rPr>
          <w:rFonts w:hint="cs"/>
          <w:color w:val="000000"/>
          <w:sz w:val="24"/>
          <w:rtl/>
          <w:lang w:bidi="fa-IR"/>
        </w:rPr>
        <w:t xml:space="preserve">. علاوه بر این، سلطانی و مائکاوا </w:t>
      </w:r>
      <w:r w:rsidRPr="000B7C78">
        <w:rPr>
          <w:noProof/>
          <w:color w:val="000000"/>
          <w:sz w:val="24"/>
          <w:rtl/>
          <w:lang w:bidi="fa-IR"/>
        </w:rPr>
        <w:t>[</w:t>
      </w:r>
      <w:r w:rsidR="00943DDF" w:rsidRPr="000B7C78">
        <w:rPr>
          <w:noProof/>
          <w:color w:val="000000"/>
          <w:sz w:val="24"/>
          <w:lang w:bidi="fa-IR"/>
        </w:rPr>
        <w:t>11</w:t>
      </w:r>
      <w:r w:rsidRPr="000B7C78">
        <w:rPr>
          <w:noProof/>
          <w:color w:val="000000"/>
          <w:sz w:val="24"/>
          <w:rtl/>
          <w:lang w:bidi="fa-IR"/>
        </w:rPr>
        <w:t>]</w:t>
      </w:r>
      <w:r w:rsidRPr="000B7C78">
        <w:rPr>
          <w:rFonts w:hint="cs"/>
          <w:color w:val="000000"/>
          <w:sz w:val="24"/>
          <w:rtl/>
          <w:lang w:bidi="fa-IR"/>
        </w:rPr>
        <w:t xml:space="preserve"> از رابطه دیگری برای محاسبه سختی اولیه بستر بتنی استفاده نمودند. </w:t>
      </w:r>
    </w:p>
    <w:p w:rsidR="00737E8D" w:rsidRPr="000B7C78" w:rsidRDefault="001A3D27" w:rsidP="003C0049">
      <w:pPr>
        <w:spacing w:after="0"/>
        <w:ind w:left="24" w:firstLine="253"/>
        <w:rPr>
          <w:rFonts w:ascii="HelveticaLTStd-Roman" w:hAnsi="HelveticaLTStd-Roman"/>
          <w:color w:val="231F20"/>
          <w:sz w:val="24"/>
          <w:rtl/>
        </w:rPr>
      </w:pPr>
      <w:r w:rsidRPr="000B7C78">
        <w:rPr>
          <w:color w:val="000000"/>
          <w:sz w:val="24"/>
          <w:lang w:bidi="fa-IR"/>
        </w:rPr>
        <w:t xml:space="preserve"> </w:t>
      </w:r>
      <w:r w:rsidRPr="000B7C78">
        <w:rPr>
          <w:rFonts w:hint="cs"/>
          <w:color w:val="000000"/>
          <w:sz w:val="24"/>
          <w:rtl/>
          <w:lang w:bidi="fa-IR"/>
        </w:rPr>
        <w:t xml:space="preserve">مدل </w:t>
      </w:r>
      <w:r w:rsidRPr="000B7C78">
        <w:rPr>
          <w:color w:val="000000"/>
          <w:sz w:val="24"/>
          <w:lang w:bidi="fa-IR"/>
        </w:rPr>
        <w:t>BEF</w:t>
      </w:r>
      <w:r w:rsidRPr="000B7C78">
        <w:rPr>
          <w:rFonts w:hint="cs"/>
          <w:color w:val="000000"/>
          <w:sz w:val="24"/>
          <w:rtl/>
          <w:lang w:bidi="fa-IR"/>
        </w:rPr>
        <w:t xml:space="preserve"> یک مدل خطی </w:t>
      </w:r>
      <w:r w:rsidR="00F06F77" w:rsidRPr="000B7C78">
        <w:rPr>
          <w:rFonts w:hint="cs"/>
          <w:color w:val="000000"/>
          <w:sz w:val="24"/>
          <w:rtl/>
          <w:lang w:bidi="fa-IR"/>
        </w:rPr>
        <w:t>است</w:t>
      </w:r>
      <w:r w:rsidRPr="000B7C78">
        <w:rPr>
          <w:rFonts w:hint="cs"/>
          <w:color w:val="000000"/>
          <w:sz w:val="24"/>
          <w:rtl/>
          <w:lang w:bidi="fa-IR"/>
        </w:rPr>
        <w:t>، چرا که در این مدل میلگرد شاخه</w:t>
      </w:r>
      <w:r w:rsidRPr="000B7C78">
        <w:rPr>
          <w:color w:val="000000"/>
          <w:sz w:val="24"/>
          <w:rtl/>
          <w:lang w:bidi="fa-IR"/>
        </w:rPr>
        <w:softHyphen/>
      </w:r>
      <w:r w:rsidRPr="000B7C78">
        <w:rPr>
          <w:rFonts w:hint="cs"/>
          <w:color w:val="000000"/>
          <w:sz w:val="24"/>
          <w:rtl/>
          <w:lang w:bidi="fa-IR"/>
        </w:rPr>
        <w:t>ای و بتن اطراف آن با المانی یک بعدی</w:t>
      </w:r>
      <w:r w:rsidRPr="000B7C78">
        <w:rPr>
          <w:color w:val="000000"/>
          <w:sz w:val="24"/>
          <w:rtl/>
          <w:lang w:bidi="fa-IR"/>
        </w:rPr>
        <w:footnoteReference w:id="6"/>
      </w:r>
      <w:r w:rsidRPr="000B7C78">
        <w:rPr>
          <w:rFonts w:hint="cs"/>
          <w:color w:val="000000"/>
          <w:sz w:val="24"/>
          <w:rtl/>
          <w:lang w:bidi="fa-IR"/>
        </w:rPr>
        <w:t xml:space="preserve"> که بر روی یک ردیف فنر قرار دارد مدلسازی می</w:t>
      </w:r>
      <w:r w:rsidRPr="000B7C78">
        <w:rPr>
          <w:color w:val="000000"/>
          <w:sz w:val="24"/>
          <w:rtl/>
          <w:lang w:bidi="fa-IR"/>
        </w:rPr>
        <w:softHyphen/>
      </w:r>
      <w:r w:rsidR="00F06F77" w:rsidRPr="000B7C78">
        <w:rPr>
          <w:rFonts w:hint="cs"/>
          <w:color w:val="000000"/>
          <w:sz w:val="24"/>
          <w:rtl/>
          <w:lang w:bidi="fa-IR"/>
        </w:rPr>
        <w:t>شود</w:t>
      </w:r>
      <w:r w:rsidRPr="000B7C78">
        <w:rPr>
          <w:rFonts w:hint="cs"/>
          <w:color w:val="000000"/>
          <w:sz w:val="24"/>
          <w:rtl/>
          <w:lang w:bidi="fa-IR"/>
        </w:rPr>
        <w:t>. مزيت مدل</w:t>
      </w:r>
      <w:r w:rsidRPr="000B7C78">
        <w:rPr>
          <w:color w:val="000000"/>
          <w:sz w:val="24"/>
          <w:rtl/>
          <w:lang w:bidi="fa-IR"/>
        </w:rPr>
        <w:softHyphen/>
      </w:r>
      <w:r w:rsidRPr="000B7C78">
        <w:rPr>
          <w:rFonts w:hint="cs"/>
          <w:color w:val="000000"/>
          <w:sz w:val="24"/>
          <w:rtl/>
          <w:lang w:bidi="fa-IR"/>
        </w:rPr>
        <w:t>هاي خطي اين است که تمامي ويژگي</w:t>
      </w:r>
      <w:r w:rsidRPr="000B7C78">
        <w:rPr>
          <w:color w:val="000000"/>
          <w:sz w:val="24"/>
          <w:rtl/>
          <w:lang w:bidi="fa-IR"/>
        </w:rPr>
        <w:softHyphen/>
      </w:r>
      <w:r w:rsidRPr="000B7C78">
        <w:rPr>
          <w:rFonts w:hint="cs"/>
          <w:color w:val="000000"/>
          <w:sz w:val="24"/>
          <w:rtl/>
          <w:lang w:bidi="fa-IR"/>
        </w:rPr>
        <w:t>هاي بتن و اندرکنش بتن</w:t>
      </w:r>
      <w:r w:rsidR="00F06F77" w:rsidRPr="000B7C78">
        <w:rPr>
          <w:rFonts w:hint="eastAsia"/>
          <w:color w:val="000000"/>
          <w:sz w:val="24"/>
          <w:rtl/>
          <w:lang w:bidi="fa-IR"/>
        </w:rPr>
        <w:t>‌</w:t>
      </w:r>
      <w:r w:rsidR="00F06F77" w:rsidRPr="000B7C78">
        <w:rPr>
          <w:rFonts w:hint="cs"/>
          <w:color w:val="000000"/>
          <w:sz w:val="24"/>
          <w:rtl/>
          <w:lang w:bidi="fa-IR"/>
        </w:rPr>
        <w:t>-</w:t>
      </w:r>
      <w:r w:rsidRPr="000B7C78">
        <w:rPr>
          <w:rFonts w:hint="cs"/>
          <w:color w:val="000000"/>
          <w:sz w:val="24"/>
          <w:rtl/>
          <w:lang w:bidi="fa-IR"/>
        </w:rPr>
        <w:t>ميلگرد را در يک ضريب سختي بستر جمع</w:t>
      </w:r>
      <w:r w:rsidRPr="000B7C78">
        <w:rPr>
          <w:color w:val="000000"/>
          <w:sz w:val="24"/>
          <w:rtl/>
          <w:lang w:bidi="fa-IR"/>
        </w:rPr>
        <w:softHyphen/>
      </w:r>
      <w:r w:rsidRPr="000B7C78">
        <w:rPr>
          <w:rFonts w:hint="cs"/>
          <w:color w:val="000000"/>
          <w:sz w:val="24"/>
          <w:rtl/>
          <w:lang w:bidi="fa-IR"/>
        </w:rPr>
        <w:t>آوري مي</w:t>
      </w:r>
      <w:r w:rsidRPr="000B7C78">
        <w:rPr>
          <w:color w:val="000000"/>
          <w:sz w:val="24"/>
          <w:rtl/>
          <w:lang w:bidi="fa-IR"/>
        </w:rPr>
        <w:softHyphen/>
      </w:r>
      <w:r w:rsidRPr="000B7C78">
        <w:rPr>
          <w:rFonts w:hint="cs"/>
          <w:color w:val="000000"/>
          <w:sz w:val="24"/>
          <w:rtl/>
          <w:lang w:bidi="fa-IR"/>
        </w:rPr>
        <w:t>کنند. به همين دليل يک رابطه‌سازي مناسب براي آن نياز است تا رفتار تير را از مرحله ارتجاعي تا لحظه گسيختگي مدل نمايد. در حالت ارتجاعي سختی بستر مي</w:t>
      </w:r>
      <w:r w:rsidRPr="000B7C78">
        <w:rPr>
          <w:color w:val="000000"/>
          <w:sz w:val="24"/>
          <w:rtl/>
          <w:lang w:bidi="fa-IR"/>
        </w:rPr>
        <w:softHyphen/>
      </w:r>
      <w:r w:rsidR="00F06F77" w:rsidRPr="000B7C78">
        <w:rPr>
          <w:rFonts w:hint="cs"/>
          <w:color w:val="000000"/>
          <w:sz w:val="24"/>
          <w:rtl/>
          <w:lang w:bidi="fa-IR"/>
        </w:rPr>
        <w:t xml:space="preserve">تواند به صورت يک عدد ثابت </w:t>
      </w:r>
      <w:r w:rsidRPr="000B7C78">
        <w:rPr>
          <w:rFonts w:hint="cs"/>
          <w:color w:val="000000"/>
          <w:sz w:val="24"/>
          <w:rtl/>
          <w:lang w:bidi="fa-IR"/>
        </w:rPr>
        <w:t>مانند مدل</w:t>
      </w:r>
      <w:r w:rsidRPr="000B7C78">
        <w:rPr>
          <w:color w:val="000000"/>
          <w:sz w:val="24"/>
          <w:rtl/>
          <w:lang w:bidi="fa-IR"/>
        </w:rPr>
        <w:softHyphen/>
      </w:r>
      <w:r w:rsidRPr="000B7C78">
        <w:rPr>
          <w:rFonts w:hint="cs"/>
          <w:color w:val="000000"/>
          <w:sz w:val="24"/>
          <w:rtl/>
          <w:lang w:bidi="fa-IR"/>
        </w:rPr>
        <w:t xml:space="preserve">هاي مرسوم </w:t>
      </w:r>
      <w:r w:rsidRPr="000B7C78">
        <w:rPr>
          <w:color w:val="000000"/>
          <w:sz w:val="24"/>
          <w:lang w:bidi="fa-IR"/>
        </w:rPr>
        <w:t>BEF</w:t>
      </w:r>
      <w:r w:rsidRPr="000B7C78">
        <w:rPr>
          <w:rFonts w:hint="cs"/>
          <w:color w:val="000000"/>
          <w:sz w:val="24"/>
          <w:rtl/>
          <w:lang w:bidi="fa-IR"/>
        </w:rPr>
        <w:t xml:space="preserve"> ارايه شود ولي در حالت غيرخطي مقدار سختی بايد به صورت تابعي از </w:t>
      </w:r>
      <w:r w:rsidR="00F06F77" w:rsidRPr="000B7C78">
        <w:rPr>
          <w:rFonts w:hint="cs"/>
          <w:color w:val="000000"/>
          <w:sz w:val="24"/>
          <w:rtl/>
          <w:lang w:bidi="fa-IR"/>
        </w:rPr>
        <w:t>جابه‌جایی</w:t>
      </w:r>
      <w:r w:rsidRPr="000B7C78">
        <w:rPr>
          <w:rFonts w:hint="cs"/>
          <w:color w:val="000000"/>
          <w:sz w:val="24"/>
          <w:rtl/>
          <w:lang w:bidi="fa-IR"/>
        </w:rPr>
        <w:t xml:space="preserve"> باشد تا خرابي ناشي از بار را مدل کند. خرابي مي</w:t>
      </w:r>
      <w:r w:rsidRPr="000B7C78">
        <w:rPr>
          <w:color w:val="000000"/>
          <w:sz w:val="24"/>
          <w:rtl/>
          <w:lang w:bidi="fa-IR"/>
        </w:rPr>
        <w:softHyphen/>
      </w:r>
      <w:r w:rsidRPr="000B7C78">
        <w:rPr>
          <w:rFonts w:hint="cs"/>
          <w:color w:val="000000"/>
          <w:sz w:val="24"/>
          <w:rtl/>
          <w:lang w:bidi="fa-IR"/>
        </w:rPr>
        <w:t xml:space="preserve">تواند به وسيله پارامترهايي غير از </w:t>
      </w:r>
      <w:r w:rsidR="00F06F77" w:rsidRPr="000B7C78">
        <w:rPr>
          <w:rFonts w:hint="cs"/>
          <w:color w:val="000000"/>
          <w:sz w:val="24"/>
          <w:rtl/>
          <w:lang w:bidi="fa-IR"/>
        </w:rPr>
        <w:t>جابه‌جایی</w:t>
      </w:r>
      <w:r w:rsidRPr="000B7C78">
        <w:rPr>
          <w:rFonts w:hint="cs"/>
          <w:color w:val="000000"/>
          <w:sz w:val="24"/>
          <w:rtl/>
          <w:lang w:bidi="fa-IR"/>
        </w:rPr>
        <w:t xml:space="preserve"> نيز بيان شود، مانند نسبت برش وارد</w:t>
      </w:r>
      <w:r w:rsidR="00F06F77" w:rsidRPr="000B7C78">
        <w:rPr>
          <w:rFonts w:hint="cs"/>
          <w:color w:val="000000"/>
          <w:sz w:val="24"/>
          <w:rtl/>
          <w:lang w:bidi="fa-IR"/>
        </w:rPr>
        <w:t xml:space="preserve"> شده</w:t>
      </w:r>
      <w:r w:rsidRPr="000B7C78">
        <w:rPr>
          <w:rFonts w:hint="cs"/>
          <w:color w:val="000000"/>
          <w:sz w:val="24"/>
          <w:rtl/>
          <w:lang w:bidi="fa-IR"/>
        </w:rPr>
        <w:t xml:space="preserve"> به حداکثر ظرفيت ميلگرد </w:t>
      </w:r>
      <w:r w:rsidRPr="000B7C78">
        <w:rPr>
          <w:noProof/>
          <w:color w:val="000000"/>
          <w:sz w:val="24"/>
          <w:rtl/>
          <w:lang w:bidi="fa-IR"/>
        </w:rPr>
        <w:t>[</w:t>
      </w:r>
      <w:r w:rsidR="00943DDF"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برای محاسبه سختی بستر در حالت غیرارتجاعی، دی پولی و همکاران رابطه</w:t>
      </w:r>
      <w:r w:rsidRPr="000B7C78">
        <w:rPr>
          <w:color w:val="000000"/>
          <w:sz w:val="24"/>
          <w:rtl/>
          <w:lang w:bidi="fa-IR"/>
        </w:rPr>
        <w:softHyphen/>
      </w:r>
      <w:r w:rsidR="00F06F77" w:rsidRPr="000B7C78">
        <w:rPr>
          <w:rFonts w:hint="cs"/>
          <w:color w:val="000000"/>
          <w:sz w:val="24"/>
          <w:rtl/>
          <w:lang w:bidi="fa-IR"/>
        </w:rPr>
        <w:t>ای ارائه کردند که تابعی از</w:t>
      </w:r>
      <w:r w:rsidRPr="000B7C78">
        <w:rPr>
          <w:rFonts w:hint="cs"/>
          <w:color w:val="000000"/>
          <w:sz w:val="24"/>
          <w:rtl/>
          <w:lang w:bidi="fa-IR"/>
        </w:rPr>
        <w:t xml:space="preserve"> نسبت </w:t>
      </w:r>
      <w:r w:rsidRPr="000B7C78">
        <w:rPr>
          <w:color w:val="000000"/>
          <w:sz w:val="24"/>
          <w:lang w:bidi="fa-IR"/>
        </w:rPr>
        <w:t>V/V</w:t>
      </w:r>
      <w:r w:rsidRPr="000B7C78">
        <w:rPr>
          <w:color w:val="000000"/>
          <w:sz w:val="24"/>
          <w:vertAlign w:val="subscript"/>
          <w:lang w:bidi="fa-IR"/>
        </w:rPr>
        <w:t>u</w:t>
      </w:r>
      <w:r w:rsidRPr="000B7C78">
        <w:rPr>
          <w:rFonts w:hint="cs"/>
          <w:color w:val="000000"/>
          <w:sz w:val="24"/>
          <w:rtl/>
          <w:lang w:bidi="fa-IR"/>
        </w:rPr>
        <w:t xml:space="preserve"> به عنوان معیار</w:t>
      </w:r>
      <w:r w:rsidRPr="000B7C78">
        <w:rPr>
          <w:color w:val="000000"/>
          <w:sz w:val="24"/>
          <w:rtl/>
          <w:lang w:bidi="fa-IR"/>
        </w:rPr>
        <w:t xml:space="preserve"> خراب</w:t>
      </w:r>
      <w:r w:rsidRPr="000B7C78">
        <w:rPr>
          <w:rFonts w:hint="cs"/>
          <w:color w:val="000000"/>
          <w:sz w:val="24"/>
          <w:rtl/>
          <w:lang w:bidi="fa-IR"/>
        </w:rPr>
        <w:t xml:space="preserve">ی </w:t>
      </w:r>
      <w:r w:rsidRPr="000B7C78">
        <w:rPr>
          <w:color w:val="000000"/>
          <w:sz w:val="24"/>
          <w:rtl/>
          <w:lang w:bidi="fa-IR"/>
        </w:rPr>
        <w:t xml:space="preserve">بود، که در آن </w:t>
      </w:r>
      <w:r w:rsidRPr="000B7C78">
        <w:rPr>
          <w:color w:val="000000"/>
          <w:sz w:val="24"/>
          <w:lang w:bidi="fa-IR"/>
        </w:rPr>
        <w:t>V</w:t>
      </w:r>
      <w:r w:rsidRPr="000B7C78">
        <w:rPr>
          <w:color w:val="000000"/>
          <w:sz w:val="24"/>
          <w:vertAlign w:val="subscript"/>
          <w:lang w:bidi="fa-IR"/>
        </w:rPr>
        <w:t>u</w:t>
      </w:r>
      <w:r w:rsidRPr="000B7C78">
        <w:rPr>
          <w:color w:val="000000"/>
          <w:sz w:val="24"/>
          <w:rtl/>
          <w:lang w:bidi="fa-IR"/>
        </w:rPr>
        <w:t xml:space="preserve"> براساس رابطه ارائه شده به وس</w:t>
      </w:r>
      <w:r w:rsidRPr="000B7C78">
        <w:rPr>
          <w:rFonts w:hint="cs"/>
          <w:color w:val="000000"/>
          <w:sz w:val="24"/>
          <w:rtl/>
          <w:lang w:bidi="fa-IR"/>
        </w:rPr>
        <w:t>ی</w:t>
      </w:r>
      <w:r w:rsidRPr="000B7C78">
        <w:rPr>
          <w:rFonts w:hint="eastAsia"/>
          <w:color w:val="000000"/>
          <w:sz w:val="24"/>
          <w:rtl/>
          <w:lang w:bidi="fa-IR"/>
        </w:rPr>
        <w:t>له</w:t>
      </w:r>
      <w:r w:rsidRPr="000B7C78">
        <w:rPr>
          <w:color w:val="000000"/>
          <w:sz w:val="24"/>
          <w:rtl/>
          <w:lang w:bidi="fa-IR"/>
        </w:rPr>
        <w:t xml:space="preserve"> دولاسکا </w:t>
      </w:r>
      <w:r w:rsidRPr="000B7C78">
        <w:rPr>
          <w:noProof/>
          <w:color w:val="000000"/>
          <w:sz w:val="24"/>
          <w:rtl/>
          <w:lang w:bidi="fa-IR"/>
        </w:rPr>
        <w:t>[</w:t>
      </w:r>
      <w:r w:rsidR="00943DDF" w:rsidRPr="000B7C78">
        <w:rPr>
          <w:noProof/>
          <w:color w:val="000000"/>
          <w:sz w:val="24"/>
          <w:lang w:bidi="fa-IR"/>
        </w:rPr>
        <w:t>12</w:t>
      </w:r>
      <w:r w:rsidRPr="000B7C78">
        <w:rPr>
          <w:noProof/>
          <w:color w:val="000000"/>
          <w:sz w:val="24"/>
          <w:rtl/>
          <w:lang w:bidi="fa-IR"/>
        </w:rPr>
        <w:t>]</w:t>
      </w:r>
      <w:r w:rsidRPr="000B7C78">
        <w:rPr>
          <w:color w:val="000000"/>
          <w:sz w:val="24"/>
          <w:rtl/>
          <w:lang w:bidi="fa-IR"/>
        </w:rPr>
        <w:t xml:space="preserve"> قابل محاسبه است. رابطه د</w:t>
      </w:r>
      <w:r w:rsidRPr="000B7C78">
        <w:rPr>
          <w:rFonts w:hint="cs"/>
          <w:color w:val="000000"/>
          <w:sz w:val="24"/>
          <w:rtl/>
          <w:lang w:bidi="fa-IR"/>
        </w:rPr>
        <w:t>ی</w:t>
      </w:r>
      <w:r w:rsidRPr="000B7C78">
        <w:rPr>
          <w:color w:val="000000"/>
          <w:sz w:val="24"/>
          <w:rtl/>
          <w:lang w:bidi="fa-IR"/>
        </w:rPr>
        <w:t xml:space="preserve"> پول</w:t>
      </w:r>
      <w:r w:rsidRPr="000B7C78">
        <w:rPr>
          <w:rFonts w:hint="cs"/>
          <w:color w:val="000000"/>
          <w:sz w:val="24"/>
          <w:rtl/>
          <w:lang w:bidi="fa-IR"/>
        </w:rPr>
        <w:t>ی</w:t>
      </w:r>
      <w:r w:rsidRPr="000B7C78">
        <w:rPr>
          <w:color w:val="000000"/>
          <w:sz w:val="24"/>
          <w:rtl/>
          <w:lang w:bidi="fa-IR"/>
        </w:rPr>
        <w:t xml:space="preserve"> و همکاران سخت</w:t>
      </w:r>
      <w:r w:rsidRPr="000B7C78">
        <w:rPr>
          <w:rFonts w:hint="cs"/>
          <w:color w:val="000000"/>
          <w:sz w:val="24"/>
          <w:rtl/>
          <w:lang w:bidi="fa-IR"/>
        </w:rPr>
        <w:t>ی</w:t>
      </w:r>
      <w:r w:rsidRPr="000B7C78">
        <w:rPr>
          <w:color w:val="000000"/>
          <w:sz w:val="24"/>
          <w:rtl/>
          <w:lang w:bidi="fa-IR"/>
        </w:rPr>
        <w:t xml:space="preserve"> بستر در حالت غ</w:t>
      </w:r>
      <w:r w:rsidRPr="000B7C78">
        <w:rPr>
          <w:rFonts w:hint="cs"/>
          <w:color w:val="000000"/>
          <w:sz w:val="24"/>
          <w:rtl/>
          <w:lang w:bidi="fa-IR"/>
        </w:rPr>
        <w:t>ی</w:t>
      </w:r>
      <w:r w:rsidRPr="000B7C78">
        <w:rPr>
          <w:rFonts w:hint="eastAsia"/>
          <w:color w:val="000000"/>
          <w:sz w:val="24"/>
          <w:rtl/>
          <w:lang w:bidi="fa-IR"/>
        </w:rPr>
        <w:t>رالاست</w:t>
      </w:r>
      <w:r w:rsidRPr="000B7C78">
        <w:rPr>
          <w:rFonts w:hint="cs"/>
          <w:color w:val="000000"/>
          <w:sz w:val="24"/>
          <w:rtl/>
          <w:lang w:bidi="fa-IR"/>
        </w:rPr>
        <w:t>ی</w:t>
      </w:r>
      <w:r w:rsidRPr="000B7C78">
        <w:rPr>
          <w:rFonts w:hint="eastAsia"/>
          <w:color w:val="000000"/>
          <w:sz w:val="24"/>
          <w:rtl/>
          <w:lang w:bidi="fa-IR"/>
        </w:rPr>
        <w:t>ک</w:t>
      </w:r>
      <w:r w:rsidRPr="000B7C78">
        <w:rPr>
          <w:color w:val="000000"/>
          <w:sz w:val="24"/>
          <w:rtl/>
          <w:lang w:bidi="fa-IR"/>
        </w:rPr>
        <w:t xml:space="preserve"> را با انجام اصلاح رو</w:t>
      </w:r>
      <w:r w:rsidRPr="000B7C78">
        <w:rPr>
          <w:rFonts w:hint="cs"/>
          <w:color w:val="000000"/>
          <w:sz w:val="24"/>
          <w:rtl/>
          <w:lang w:bidi="fa-IR"/>
        </w:rPr>
        <w:t>ی</w:t>
      </w:r>
      <w:r w:rsidRPr="000B7C78">
        <w:rPr>
          <w:color w:val="000000"/>
          <w:sz w:val="24"/>
          <w:rtl/>
          <w:lang w:bidi="fa-IR"/>
        </w:rPr>
        <w:t xml:space="preserve"> رابطه سخت</w:t>
      </w:r>
      <w:r w:rsidRPr="000B7C78">
        <w:rPr>
          <w:rFonts w:hint="cs"/>
          <w:color w:val="000000"/>
          <w:sz w:val="24"/>
          <w:rtl/>
          <w:lang w:bidi="fa-IR"/>
        </w:rPr>
        <w:t>ی</w:t>
      </w:r>
      <w:r w:rsidRPr="000B7C78">
        <w:rPr>
          <w:color w:val="000000"/>
          <w:sz w:val="24"/>
          <w:rtl/>
          <w:lang w:bidi="fa-IR"/>
        </w:rPr>
        <w:t xml:space="preserve"> بستر ارائه شده به وس</w:t>
      </w:r>
      <w:r w:rsidRPr="000B7C78">
        <w:rPr>
          <w:rFonts w:hint="cs"/>
          <w:color w:val="000000"/>
          <w:sz w:val="24"/>
          <w:rtl/>
          <w:lang w:bidi="fa-IR"/>
        </w:rPr>
        <w:t>ی</w:t>
      </w:r>
      <w:r w:rsidRPr="000B7C78">
        <w:rPr>
          <w:rFonts w:hint="eastAsia"/>
          <w:color w:val="000000"/>
          <w:sz w:val="24"/>
          <w:rtl/>
          <w:lang w:bidi="fa-IR"/>
        </w:rPr>
        <w:t>له</w:t>
      </w:r>
      <w:r w:rsidRPr="000B7C78">
        <w:rPr>
          <w:color w:val="000000"/>
          <w:sz w:val="24"/>
          <w:rtl/>
          <w:lang w:bidi="fa-IR"/>
        </w:rPr>
        <w:t xml:space="preserve"> سروش</w:t>
      </w:r>
      <w:r w:rsidRPr="000B7C78">
        <w:rPr>
          <w:rFonts w:hint="cs"/>
          <w:color w:val="000000"/>
          <w:sz w:val="24"/>
          <w:rtl/>
          <w:lang w:bidi="fa-IR"/>
        </w:rPr>
        <w:t>ی</w:t>
      </w:r>
      <w:r w:rsidRPr="000B7C78">
        <w:rPr>
          <w:rFonts w:hint="eastAsia"/>
          <w:color w:val="000000"/>
          <w:sz w:val="24"/>
          <w:rtl/>
          <w:lang w:bidi="fa-IR"/>
        </w:rPr>
        <w:t>ان</w:t>
      </w:r>
      <w:r w:rsidRPr="000B7C78">
        <w:rPr>
          <w:color w:val="000000"/>
          <w:sz w:val="24"/>
          <w:rtl/>
          <w:lang w:bidi="fa-IR"/>
        </w:rPr>
        <w:t xml:space="preserve"> </w:t>
      </w:r>
      <w:r w:rsidRPr="000B7C78">
        <w:rPr>
          <w:noProof/>
          <w:color w:val="000000"/>
          <w:sz w:val="24"/>
          <w:rtl/>
          <w:lang w:bidi="fa-IR"/>
        </w:rPr>
        <w:t>[</w:t>
      </w:r>
      <w:r w:rsidR="00943DDF" w:rsidRPr="000B7C78">
        <w:rPr>
          <w:noProof/>
          <w:color w:val="000000"/>
          <w:sz w:val="24"/>
          <w:lang w:bidi="fa-IR"/>
        </w:rPr>
        <w:t>9</w:t>
      </w:r>
      <w:r w:rsidRPr="000B7C78">
        <w:rPr>
          <w:noProof/>
          <w:color w:val="000000"/>
          <w:sz w:val="24"/>
          <w:rtl/>
          <w:lang w:bidi="fa-IR"/>
        </w:rPr>
        <w:t>]</w:t>
      </w:r>
      <w:r w:rsidRPr="000B7C78">
        <w:rPr>
          <w:color w:val="000000"/>
          <w:sz w:val="24"/>
          <w:rtl/>
          <w:lang w:bidi="fa-IR"/>
        </w:rPr>
        <w:t xml:space="preserve"> محاسبه م</w:t>
      </w:r>
      <w:r w:rsidRPr="000B7C78">
        <w:rPr>
          <w:rFonts w:hint="cs"/>
          <w:color w:val="000000"/>
          <w:sz w:val="24"/>
          <w:rtl/>
          <w:lang w:bidi="fa-IR"/>
        </w:rPr>
        <w:t>ی</w:t>
      </w:r>
      <w:r w:rsidRPr="000B7C78">
        <w:rPr>
          <w:color w:val="000000"/>
          <w:sz w:val="24"/>
          <w:rtl/>
          <w:lang w:bidi="fa-IR"/>
        </w:rPr>
        <w:softHyphen/>
      </w:r>
      <w:r w:rsidRPr="000B7C78">
        <w:rPr>
          <w:rFonts w:hint="cs"/>
          <w:color w:val="000000"/>
          <w:sz w:val="24"/>
          <w:rtl/>
          <w:lang w:bidi="fa-IR"/>
        </w:rPr>
        <w:t>کند</w:t>
      </w:r>
      <w:r w:rsidRPr="000B7C78">
        <w:rPr>
          <w:color w:val="000000"/>
          <w:sz w:val="24"/>
          <w:rtl/>
          <w:lang w:bidi="fa-IR"/>
        </w:rPr>
        <w:t>. آن</w:t>
      </w:r>
      <w:r w:rsidRPr="000B7C78">
        <w:rPr>
          <w:color w:val="000000"/>
          <w:sz w:val="24"/>
          <w:rtl/>
          <w:lang w:bidi="fa-IR"/>
        </w:rPr>
        <w:softHyphen/>
      </w:r>
      <w:r w:rsidRPr="000B7C78">
        <w:rPr>
          <w:rFonts w:hint="cs"/>
          <w:color w:val="000000"/>
          <w:sz w:val="24"/>
          <w:rtl/>
          <w:lang w:bidi="fa-IR"/>
        </w:rPr>
        <w:t>ها</w:t>
      </w:r>
      <w:r w:rsidRPr="000B7C78">
        <w:rPr>
          <w:color w:val="000000"/>
          <w:sz w:val="24"/>
          <w:rtl/>
          <w:lang w:bidi="fa-IR"/>
        </w:rPr>
        <w:t xml:space="preserve"> </w:t>
      </w:r>
      <w:r w:rsidRPr="000B7C78">
        <w:rPr>
          <w:rFonts w:hint="cs"/>
          <w:color w:val="000000"/>
          <w:sz w:val="24"/>
          <w:rtl/>
          <w:lang w:bidi="fa-IR"/>
        </w:rPr>
        <w:t>سختی</w:t>
      </w:r>
      <w:r w:rsidRPr="000B7C78">
        <w:rPr>
          <w:color w:val="000000"/>
          <w:sz w:val="24"/>
          <w:rtl/>
          <w:lang w:bidi="fa-IR"/>
        </w:rPr>
        <w:t xml:space="preserve"> بستر در حال</w:t>
      </w:r>
      <w:r w:rsidRPr="000B7C78">
        <w:rPr>
          <w:rFonts w:hint="eastAsia"/>
          <w:color w:val="000000"/>
          <w:sz w:val="24"/>
          <w:rtl/>
          <w:lang w:bidi="fa-IR"/>
        </w:rPr>
        <w:t>ت</w:t>
      </w:r>
      <w:r w:rsidRPr="000B7C78">
        <w:rPr>
          <w:color w:val="000000"/>
          <w:sz w:val="24"/>
          <w:rtl/>
          <w:lang w:bidi="fa-IR"/>
        </w:rPr>
        <w:t xml:space="preserve"> غ</w:t>
      </w:r>
      <w:r w:rsidRPr="000B7C78">
        <w:rPr>
          <w:rFonts w:hint="cs"/>
          <w:color w:val="000000"/>
          <w:sz w:val="24"/>
          <w:rtl/>
          <w:lang w:bidi="fa-IR"/>
        </w:rPr>
        <w:t>ی</w:t>
      </w:r>
      <w:r w:rsidRPr="000B7C78">
        <w:rPr>
          <w:rFonts w:hint="eastAsia"/>
          <w:color w:val="000000"/>
          <w:sz w:val="24"/>
          <w:rtl/>
          <w:lang w:bidi="fa-IR"/>
        </w:rPr>
        <w:t>رارتجاع</w:t>
      </w:r>
      <w:r w:rsidRPr="000B7C78">
        <w:rPr>
          <w:rFonts w:hint="cs"/>
          <w:color w:val="000000"/>
          <w:sz w:val="24"/>
          <w:rtl/>
          <w:lang w:bidi="fa-IR"/>
        </w:rPr>
        <w:t>ی</w:t>
      </w:r>
      <w:r w:rsidRPr="000B7C78">
        <w:rPr>
          <w:color w:val="000000"/>
          <w:sz w:val="24"/>
          <w:rtl/>
          <w:lang w:bidi="fa-IR"/>
        </w:rPr>
        <w:t xml:space="preserve"> را با توجه به نسبت جاب</w:t>
      </w:r>
      <w:r w:rsidR="00F06F77" w:rsidRPr="000B7C78">
        <w:rPr>
          <w:rFonts w:hint="cs"/>
          <w:color w:val="000000"/>
          <w:sz w:val="24"/>
          <w:rtl/>
          <w:lang w:bidi="fa-IR"/>
        </w:rPr>
        <w:t>ه</w:t>
      </w:r>
      <w:r w:rsidR="00F06F77" w:rsidRPr="000B7C78">
        <w:rPr>
          <w:rFonts w:hint="eastAsia"/>
          <w:color w:val="000000"/>
          <w:sz w:val="24"/>
          <w:rtl/>
          <w:lang w:bidi="fa-IR"/>
        </w:rPr>
        <w:t>‌</w:t>
      </w:r>
      <w:r w:rsidRPr="000B7C78">
        <w:rPr>
          <w:color w:val="000000"/>
          <w:sz w:val="24"/>
          <w:rtl/>
          <w:lang w:bidi="fa-IR"/>
        </w:rPr>
        <w:t>جا</w:t>
      </w:r>
      <w:r w:rsidRPr="000B7C78">
        <w:rPr>
          <w:rFonts w:hint="cs"/>
          <w:color w:val="000000"/>
          <w:sz w:val="24"/>
          <w:rtl/>
          <w:lang w:bidi="fa-IR"/>
        </w:rPr>
        <w:t>یی</w:t>
      </w:r>
      <w:r w:rsidRPr="000B7C78">
        <w:rPr>
          <w:color w:val="000000"/>
          <w:sz w:val="24"/>
          <w:rtl/>
          <w:lang w:bidi="fa-IR"/>
        </w:rPr>
        <w:t xml:space="preserve"> </w:t>
      </w:r>
      <w:r w:rsidRPr="000B7C78">
        <w:rPr>
          <w:rFonts w:hint="cs"/>
          <w:color w:val="000000"/>
          <w:sz w:val="24"/>
          <w:rtl/>
          <w:lang w:bidi="fa-IR"/>
        </w:rPr>
        <w:t>برشی میلگرد</w:t>
      </w:r>
      <w:r w:rsidRPr="000B7C78">
        <w:rPr>
          <w:color w:val="000000"/>
          <w:sz w:val="24"/>
          <w:rtl/>
          <w:lang w:bidi="fa-IR"/>
        </w:rPr>
        <w:t xml:space="preserve"> به قطر م</w:t>
      </w:r>
      <w:r w:rsidRPr="000B7C78">
        <w:rPr>
          <w:rFonts w:hint="cs"/>
          <w:color w:val="000000"/>
          <w:sz w:val="24"/>
          <w:rtl/>
          <w:lang w:bidi="fa-IR"/>
        </w:rPr>
        <w:t>ی</w:t>
      </w:r>
      <w:r w:rsidRPr="000B7C78">
        <w:rPr>
          <w:rFonts w:hint="eastAsia"/>
          <w:color w:val="000000"/>
          <w:sz w:val="24"/>
          <w:rtl/>
          <w:lang w:bidi="fa-IR"/>
        </w:rPr>
        <w:t>لگرد</w:t>
      </w:r>
      <w:r w:rsidRPr="000B7C78">
        <w:rPr>
          <w:color w:val="000000"/>
          <w:sz w:val="24"/>
          <w:rtl/>
          <w:lang w:bidi="fa-IR"/>
        </w:rPr>
        <w:t xml:space="preserve"> ارائه نمودند. مراد</w:t>
      </w:r>
      <w:r w:rsidRPr="000B7C78">
        <w:rPr>
          <w:rFonts w:hint="cs"/>
          <w:color w:val="000000"/>
          <w:sz w:val="24"/>
          <w:rtl/>
          <w:lang w:bidi="fa-IR"/>
        </w:rPr>
        <w:t>ی</w:t>
      </w:r>
      <w:r w:rsidRPr="000B7C78">
        <w:rPr>
          <w:color w:val="000000"/>
          <w:sz w:val="24"/>
          <w:rtl/>
          <w:lang w:bidi="fa-IR"/>
        </w:rPr>
        <w:t xml:space="preserve"> و همکاران</w:t>
      </w:r>
      <w:r w:rsidRPr="000B7C78">
        <w:rPr>
          <w:rFonts w:hint="cs"/>
          <w:color w:val="000000"/>
          <w:sz w:val="24"/>
          <w:rtl/>
          <w:lang w:bidi="fa-IR"/>
        </w:rPr>
        <w:t xml:space="preserve"> </w:t>
      </w:r>
      <w:r w:rsidRPr="000B7C78">
        <w:rPr>
          <w:noProof/>
          <w:color w:val="000000"/>
          <w:sz w:val="24"/>
          <w:rtl/>
          <w:lang w:bidi="fa-IR"/>
        </w:rPr>
        <w:t>[</w:t>
      </w:r>
      <w:r w:rsidR="00943DDF" w:rsidRPr="000B7C78">
        <w:rPr>
          <w:noProof/>
          <w:color w:val="000000"/>
          <w:sz w:val="24"/>
          <w:lang w:bidi="fa-IR"/>
        </w:rPr>
        <w:t>13</w:t>
      </w:r>
      <w:r w:rsidRPr="000B7C78">
        <w:rPr>
          <w:noProof/>
          <w:color w:val="000000"/>
          <w:sz w:val="24"/>
          <w:rtl/>
          <w:lang w:bidi="fa-IR"/>
        </w:rPr>
        <w:t xml:space="preserve">, </w:t>
      </w:r>
      <w:r w:rsidR="00943DDF" w:rsidRPr="000B7C78">
        <w:rPr>
          <w:noProof/>
          <w:color w:val="000000"/>
          <w:sz w:val="24"/>
          <w:lang w:bidi="fa-IR"/>
        </w:rPr>
        <w:t>14</w:t>
      </w:r>
      <w:r w:rsidRPr="000B7C78">
        <w:rPr>
          <w:noProof/>
          <w:color w:val="000000"/>
          <w:sz w:val="24"/>
          <w:rtl/>
          <w:lang w:bidi="fa-IR"/>
        </w:rPr>
        <w:t>]</w:t>
      </w:r>
      <w:r w:rsidRPr="000B7C78">
        <w:rPr>
          <w:color w:val="000000"/>
          <w:sz w:val="24"/>
          <w:rtl/>
          <w:lang w:bidi="fa-IR"/>
        </w:rPr>
        <w:t xml:space="preserve"> به منظور اسـتخراج رابطـه</w:t>
      </w:r>
      <w:r w:rsidRPr="000B7C78">
        <w:rPr>
          <w:color w:val="000000"/>
          <w:sz w:val="24"/>
          <w:rtl/>
          <w:lang w:bidi="fa-IR"/>
        </w:rPr>
        <w:softHyphen/>
        <w:t>اي مناسب براي سخت</w:t>
      </w:r>
      <w:r w:rsidRPr="000B7C78">
        <w:rPr>
          <w:rFonts w:hint="cs"/>
          <w:color w:val="000000"/>
          <w:sz w:val="24"/>
          <w:rtl/>
          <w:lang w:bidi="fa-IR"/>
        </w:rPr>
        <w:t>ی</w:t>
      </w:r>
      <w:r w:rsidRPr="000B7C78">
        <w:rPr>
          <w:color w:val="000000"/>
          <w:sz w:val="24"/>
          <w:rtl/>
          <w:lang w:bidi="fa-IR"/>
        </w:rPr>
        <w:t xml:space="preserve"> فنرهاي بستر م</w:t>
      </w:r>
      <w:r w:rsidRPr="000B7C78">
        <w:rPr>
          <w:rFonts w:hint="cs"/>
          <w:color w:val="000000"/>
          <w:sz w:val="24"/>
          <w:rtl/>
          <w:lang w:bidi="fa-IR"/>
        </w:rPr>
        <w:t>ی</w:t>
      </w:r>
      <w:r w:rsidRPr="000B7C78">
        <w:rPr>
          <w:rFonts w:hint="eastAsia"/>
          <w:color w:val="000000"/>
          <w:sz w:val="24"/>
          <w:rtl/>
          <w:lang w:bidi="fa-IR"/>
        </w:rPr>
        <w:t>لگرد</w:t>
      </w:r>
      <w:r w:rsidRPr="000B7C78">
        <w:rPr>
          <w:color w:val="000000"/>
          <w:sz w:val="24"/>
          <w:rtl/>
          <w:lang w:bidi="fa-IR"/>
        </w:rPr>
        <w:t xml:space="preserve"> و تع</w:t>
      </w:r>
      <w:r w:rsidRPr="000B7C78">
        <w:rPr>
          <w:rFonts w:hint="cs"/>
          <w:color w:val="000000"/>
          <w:sz w:val="24"/>
          <w:rtl/>
          <w:lang w:bidi="fa-IR"/>
        </w:rPr>
        <w:t>ی</w:t>
      </w:r>
      <w:r w:rsidRPr="000B7C78">
        <w:rPr>
          <w:rFonts w:hint="eastAsia"/>
          <w:color w:val="000000"/>
          <w:sz w:val="24"/>
          <w:rtl/>
          <w:lang w:bidi="fa-IR"/>
        </w:rPr>
        <w:t>ـ</w:t>
      </w:r>
      <w:r w:rsidRPr="000B7C78">
        <w:rPr>
          <w:rFonts w:hint="cs"/>
          <w:color w:val="000000"/>
          <w:sz w:val="24"/>
          <w:rtl/>
          <w:lang w:bidi="fa-IR"/>
        </w:rPr>
        <w:t>ی</w:t>
      </w:r>
      <w:r w:rsidRPr="000B7C78">
        <w:rPr>
          <w:rFonts w:hint="eastAsia"/>
          <w:color w:val="000000"/>
          <w:sz w:val="24"/>
          <w:rtl/>
          <w:lang w:bidi="fa-IR"/>
        </w:rPr>
        <w:t>ن</w:t>
      </w:r>
      <w:r w:rsidRPr="000B7C78">
        <w:rPr>
          <w:color w:val="000000"/>
          <w:sz w:val="24"/>
          <w:rtl/>
          <w:lang w:bidi="fa-IR"/>
        </w:rPr>
        <w:t xml:space="preserve"> رفتـار فنرهـا</w:t>
      </w:r>
      <w:r w:rsidRPr="000B7C78">
        <w:rPr>
          <w:rFonts w:hint="cs"/>
          <w:color w:val="000000"/>
          <w:sz w:val="24"/>
          <w:rtl/>
          <w:lang w:bidi="fa-IR"/>
        </w:rPr>
        <w:t>ی</w:t>
      </w:r>
      <w:r w:rsidRPr="000B7C78">
        <w:rPr>
          <w:color w:val="000000"/>
          <w:sz w:val="24"/>
          <w:rtl/>
          <w:lang w:bidi="fa-IR"/>
        </w:rPr>
        <w:t xml:space="preserve"> بستر در بـازه </w:t>
      </w:r>
      <w:r w:rsidRPr="000B7C78">
        <w:rPr>
          <w:rFonts w:hint="cs"/>
          <w:color w:val="000000"/>
          <w:sz w:val="24"/>
          <w:rtl/>
          <w:lang w:bidi="fa-IR"/>
        </w:rPr>
        <w:t>ارتجاعی</w:t>
      </w:r>
      <w:r w:rsidRPr="000B7C78">
        <w:rPr>
          <w:color w:val="000000"/>
          <w:sz w:val="24"/>
          <w:rtl/>
          <w:lang w:bidi="fa-IR"/>
        </w:rPr>
        <w:t xml:space="preserve"> و غ</w:t>
      </w:r>
      <w:r w:rsidRPr="000B7C78">
        <w:rPr>
          <w:rFonts w:hint="cs"/>
          <w:color w:val="000000"/>
          <w:sz w:val="24"/>
          <w:rtl/>
          <w:lang w:bidi="fa-IR"/>
        </w:rPr>
        <w:t>ی</w:t>
      </w:r>
      <w:r w:rsidRPr="000B7C78">
        <w:rPr>
          <w:rFonts w:hint="eastAsia"/>
          <w:color w:val="000000"/>
          <w:sz w:val="24"/>
          <w:rtl/>
          <w:lang w:bidi="fa-IR"/>
        </w:rPr>
        <w:t>رارتجاع</w:t>
      </w:r>
      <w:r w:rsidRPr="000B7C78">
        <w:rPr>
          <w:rFonts w:hint="cs"/>
          <w:color w:val="000000"/>
          <w:sz w:val="24"/>
          <w:rtl/>
          <w:lang w:bidi="fa-IR"/>
        </w:rPr>
        <w:t>ی</w:t>
      </w:r>
      <w:r w:rsidRPr="000B7C78">
        <w:rPr>
          <w:rFonts w:hint="eastAsia"/>
          <w:color w:val="000000"/>
          <w:sz w:val="24"/>
          <w:rtl/>
          <w:lang w:bidi="fa-IR"/>
        </w:rPr>
        <w:t>،</w:t>
      </w:r>
      <w:r w:rsidRPr="000B7C78">
        <w:rPr>
          <w:color w:val="000000"/>
          <w:sz w:val="24"/>
          <w:rtl/>
          <w:lang w:bidi="fa-IR"/>
        </w:rPr>
        <w:t xml:space="preserve"> مقـدار بـرش بـه</w:t>
      </w:r>
      <w:r w:rsidRPr="000B7C78">
        <w:rPr>
          <w:rFonts w:hint="cs"/>
          <w:color w:val="000000"/>
          <w:sz w:val="24"/>
          <w:rtl/>
          <w:lang w:bidi="fa-IR"/>
        </w:rPr>
        <w:t xml:space="preserve"> دسـت</w:t>
      </w:r>
      <w:r w:rsidRPr="000B7C78">
        <w:rPr>
          <w:color w:val="000000"/>
          <w:sz w:val="24"/>
          <w:rtl/>
          <w:lang w:bidi="fa-IR"/>
        </w:rPr>
        <w:t xml:space="preserve"> </w:t>
      </w:r>
      <w:r w:rsidRPr="000B7C78">
        <w:rPr>
          <w:rFonts w:hint="cs"/>
          <w:color w:val="000000"/>
          <w:sz w:val="24"/>
          <w:rtl/>
          <w:lang w:bidi="fa-IR"/>
        </w:rPr>
        <w:t>آمـده</w:t>
      </w:r>
      <w:r w:rsidRPr="000B7C78">
        <w:rPr>
          <w:color w:val="000000"/>
          <w:sz w:val="24"/>
          <w:rtl/>
          <w:lang w:bidi="fa-IR"/>
        </w:rPr>
        <w:t xml:space="preserve"> </w:t>
      </w:r>
      <w:r w:rsidRPr="000B7C78">
        <w:rPr>
          <w:rFonts w:hint="cs"/>
          <w:color w:val="000000"/>
          <w:sz w:val="24"/>
          <w:rtl/>
          <w:lang w:bidi="fa-IR"/>
        </w:rPr>
        <w:t>از</w:t>
      </w:r>
      <w:r w:rsidRPr="000B7C78">
        <w:rPr>
          <w:color w:val="000000"/>
          <w:sz w:val="24"/>
          <w:rtl/>
          <w:lang w:bidi="fa-IR"/>
        </w:rPr>
        <w:t xml:space="preserve"> </w:t>
      </w:r>
      <w:r w:rsidRPr="000B7C78">
        <w:rPr>
          <w:rFonts w:hint="cs"/>
          <w:color w:val="000000"/>
          <w:sz w:val="24"/>
          <w:rtl/>
          <w:lang w:bidi="fa-IR"/>
        </w:rPr>
        <w:lastRenderedPageBreak/>
        <w:t>رابطه</w:t>
      </w:r>
      <w:r w:rsidRPr="000B7C78">
        <w:rPr>
          <w:color w:val="000000"/>
          <w:sz w:val="24"/>
          <w:rtl/>
          <w:lang w:bidi="fa-IR"/>
        </w:rPr>
        <w:t xml:space="preserve"> </w:t>
      </w:r>
      <w:r w:rsidRPr="000B7C78">
        <w:rPr>
          <w:rFonts w:hint="cs"/>
          <w:color w:val="000000"/>
          <w:sz w:val="24"/>
          <w:rtl/>
          <w:lang w:bidi="fa-IR"/>
        </w:rPr>
        <w:t>برش</w:t>
      </w:r>
      <w:r w:rsidRPr="000B7C78">
        <w:rPr>
          <w:color w:val="000000"/>
          <w:sz w:val="24"/>
          <w:rtl/>
          <w:lang w:bidi="fa-IR"/>
        </w:rPr>
        <w:t xml:space="preserve"> </w:t>
      </w:r>
      <w:r w:rsidRPr="000B7C78">
        <w:rPr>
          <w:rFonts w:hint="cs"/>
          <w:color w:val="000000"/>
          <w:sz w:val="24"/>
          <w:rtl/>
          <w:lang w:bidi="fa-IR"/>
        </w:rPr>
        <w:t>براساس</w:t>
      </w:r>
      <w:r w:rsidRPr="000B7C78">
        <w:rPr>
          <w:color w:val="000000"/>
          <w:sz w:val="24"/>
          <w:rtl/>
          <w:lang w:bidi="fa-IR"/>
        </w:rPr>
        <w:t xml:space="preserve"> </w:t>
      </w:r>
      <w:r w:rsidRPr="000B7C78">
        <w:rPr>
          <w:rFonts w:hint="cs"/>
          <w:color w:val="000000"/>
          <w:sz w:val="24"/>
          <w:rtl/>
          <w:lang w:bidi="fa-IR"/>
        </w:rPr>
        <w:t>نظری</w:t>
      </w:r>
      <w:r w:rsidRPr="000B7C78">
        <w:rPr>
          <w:rFonts w:hint="eastAsia"/>
          <w:color w:val="000000"/>
          <w:sz w:val="24"/>
          <w:rtl/>
          <w:lang w:bidi="fa-IR"/>
        </w:rPr>
        <w:t>ه</w:t>
      </w:r>
      <w:r w:rsidRPr="000B7C78">
        <w:rPr>
          <w:color w:val="000000"/>
          <w:sz w:val="24"/>
          <w:rtl/>
          <w:lang w:bidi="fa-IR"/>
        </w:rPr>
        <w:t xml:space="preserve"> </w:t>
      </w:r>
      <w:r w:rsidRPr="000B7C78">
        <w:rPr>
          <w:color w:val="000000"/>
          <w:sz w:val="24"/>
          <w:lang w:bidi="fa-IR"/>
        </w:rPr>
        <w:t>BEF</w:t>
      </w:r>
      <w:r w:rsidR="00F06F77" w:rsidRPr="000B7C78">
        <w:rPr>
          <w:color w:val="000000"/>
          <w:sz w:val="24"/>
          <w:rtl/>
          <w:lang w:bidi="fa-IR"/>
        </w:rPr>
        <w:t xml:space="preserve"> را</w:t>
      </w:r>
      <w:r w:rsidRPr="000B7C78">
        <w:rPr>
          <w:color w:val="000000"/>
          <w:sz w:val="24"/>
          <w:rtl/>
          <w:lang w:bidi="fa-IR"/>
        </w:rPr>
        <w:t xml:space="preserve"> بـا مـدل ارائه شـده به وس</w:t>
      </w:r>
      <w:r w:rsidRPr="000B7C78">
        <w:rPr>
          <w:rFonts w:hint="cs"/>
          <w:color w:val="000000"/>
          <w:sz w:val="24"/>
          <w:rtl/>
          <w:lang w:bidi="fa-IR"/>
        </w:rPr>
        <w:t>ی</w:t>
      </w:r>
      <w:r w:rsidRPr="000B7C78">
        <w:rPr>
          <w:rFonts w:hint="eastAsia"/>
          <w:color w:val="000000"/>
          <w:sz w:val="24"/>
          <w:rtl/>
          <w:lang w:bidi="fa-IR"/>
        </w:rPr>
        <w:t>له</w:t>
      </w:r>
      <w:r w:rsidRPr="000B7C78">
        <w:rPr>
          <w:color w:val="000000"/>
          <w:sz w:val="24"/>
          <w:rtl/>
          <w:lang w:bidi="fa-IR"/>
        </w:rPr>
        <w:t xml:space="preserve"> سلطان</w:t>
      </w:r>
      <w:r w:rsidRPr="000B7C78">
        <w:rPr>
          <w:rFonts w:hint="cs"/>
          <w:color w:val="000000"/>
          <w:sz w:val="24"/>
          <w:rtl/>
          <w:lang w:bidi="fa-IR"/>
        </w:rPr>
        <w:t>ی</w:t>
      </w:r>
      <w:r w:rsidRPr="000B7C78">
        <w:rPr>
          <w:color w:val="000000"/>
          <w:sz w:val="24"/>
          <w:rtl/>
          <w:lang w:bidi="fa-IR"/>
        </w:rPr>
        <w:t xml:space="preserve"> محمدي و مائکـاوا </w:t>
      </w:r>
      <w:r w:rsidRPr="000B7C78">
        <w:rPr>
          <w:noProof/>
          <w:color w:val="000000"/>
          <w:sz w:val="24"/>
          <w:rtl/>
          <w:lang w:bidi="fa-IR"/>
        </w:rPr>
        <w:t>[</w:t>
      </w:r>
      <w:r w:rsidR="00943DDF" w:rsidRPr="000B7C78">
        <w:rPr>
          <w:noProof/>
          <w:color w:val="000000"/>
          <w:sz w:val="24"/>
          <w:lang w:bidi="fa-IR"/>
        </w:rPr>
        <w:t>11</w:t>
      </w:r>
      <w:r w:rsidRPr="000B7C78">
        <w:rPr>
          <w:noProof/>
          <w:color w:val="000000"/>
          <w:sz w:val="24"/>
          <w:rtl/>
          <w:lang w:bidi="fa-IR"/>
        </w:rPr>
        <w:t>]</w:t>
      </w:r>
      <w:r w:rsidRPr="000B7C78">
        <w:rPr>
          <w:color w:val="000000"/>
          <w:sz w:val="24"/>
          <w:rtl/>
          <w:lang w:bidi="fa-IR"/>
        </w:rPr>
        <w:t xml:space="preserve"> برابـر قـرار دادند. مدل سلطان</w:t>
      </w:r>
      <w:r w:rsidRPr="000B7C78">
        <w:rPr>
          <w:rFonts w:hint="cs"/>
          <w:color w:val="000000"/>
          <w:sz w:val="24"/>
          <w:rtl/>
          <w:lang w:bidi="fa-IR"/>
        </w:rPr>
        <w:t>ی</w:t>
      </w:r>
      <w:r w:rsidRPr="000B7C78">
        <w:rPr>
          <w:color w:val="000000"/>
          <w:sz w:val="24"/>
          <w:rtl/>
          <w:lang w:bidi="fa-IR"/>
        </w:rPr>
        <w:t xml:space="preserve"> محمدي و مائکاوا و همچن</w:t>
      </w:r>
      <w:r w:rsidRPr="000B7C78">
        <w:rPr>
          <w:rFonts w:hint="cs"/>
          <w:color w:val="000000"/>
          <w:sz w:val="24"/>
          <w:rtl/>
          <w:lang w:bidi="fa-IR"/>
        </w:rPr>
        <w:t>ی</w:t>
      </w:r>
      <w:r w:rsidRPr="000B7C78">
        <w:rPr>
          <w:rFonts w:hint="eastAsia"/>
          <w:color w:val="000000"/>
          <w:sz w:val="24"/>
          <w:rtl/>
          <w:lang w:bidi="fa-IR"/>
        </w:rPr>
        <w:t>ن</w:t>
      </w:r>
      <w:r w:rsidRPr="000B7C78">
        <w:rPr>
          <w:color w:val="000000"/>
          <w:sz w:val="24"/>
          <w:rtl/>
          <w:lang w:bidi="fa-IR"/>
        </w:rPr>
        <w:t xml:space="preserve"> مدل قر</w:t>
      </w:r>
      <w:r w:rsidRPr="000B7C78">
        <w:rPr>
          <w:rFonts w:hint="cs"/>
          <w:color w:val="000000"/>
          <w:sz w:val="24"/>
          <w:rtl/>
          <w:lang w:bidi="fa-IR"/>
        </w:rPr>
        <w:t>ی</w:t>
      </w:r>
      <w:r w:rsidRPr="000B7C78">
        <w:rPr>
          <w:rFonts w:hint="eastAsia"/>
          <w:color w:val="000000"/>
          <w:sz w:val="24"/>
          <w:rtl/>
          <w:lang w:bidi="fa-IR"/>
        </w:rPr>
        <w:t>ش</w:t>
      </w:r>
      <w:r w:rsidRPr="000B7C78">
        <w:rPr>
          <w:rFonts w:hint="cs"/>
          <w:color w:val="000000"/>
          <w:sz w:val="24"/>
          <w:rtl/>
          <w:lang w:bidi="fa-IR"/>
        </w:rPr>
        <w:t>ی</w:t>
      </w:r>
      <w:r w:rsidRPr="000B7C78">
        <w:rPr>
          <w:color w:val="000000"/>
          <w:sz w:val="24"/>
          <w:rtl/>
          <w:lang w:bidi="fa-IR"/>
        </w:rPr>
        <w:t xml:space="preserve"> و مائکاوا </w:t>
      </w:r>
      <w:r w:rsidRPr="000B7C78">
        <w:rPr>
          <w:noProof/>
          <w:color w:val="000000"/>
          <w:sz w:val="24"/>
          <w:rtl/>
          <w:lang w:bidi="fa-IR"/>
        </w:rPr>
        <w:t>[</w:t>
      </w:r>
      <w:r w:rsidR="00943DDF" w:rsidRPr="000B7C78">
        <w:rPr>
          <w:noProof/>
          <w:color w:val="000000"/>
          <w:sz w:val="24"/>
          <w:lang w:bidi="fa-IR"/>
        </w:rPr>
        <w:t>15</w:t>
      </w:r>
      <w:r w:rsidRPr="000B7C78">
        <w:rPr>
          <w:noProof/>
          <w:color w:val="000000"/>
          <w:sz w:val="24"/>
          <w:rtl/>
          <w:lang w:bidi="fa-IR"/>
        </w:rPr>
        <w:t xml:space="preserve">, </w:t>
      </w:r>
      <w:r w:rsidR="00943DDF" w:rsidRPr="000B7C78">
        <w:rPr>
          <w:noProof/>
          <w:color w:val="000000"/>
          <w:sz w:val="24"/>
          <w:lang w:bidi="fa-IR"/>
        </w:rPr>
        <w:t>16</w:t>
      </w:r>
      <w:r w:rsidRPr="000B7C78">
        <w:rPr>
          <w:noProof/>
          <w:color w:val="000000"/>
          <w:sz w:val="24"/>
          <w:rtl/>
          <w:lang w:bidi="fa-IR"/>
        </w:rPr>
        <w:t>]</w:t>
      </w:r>
      <w:r w:rsidRPr="000B7C78">
        <w:rPr>
          <w:color w:val="000000"/>
          <w:sz w:val="24"/>
          <w:rtl/>
          <w:lang w:bidi="fa-IR"/>
        </w:rPr>
        <w:t xml:space="preserve"> مدل</w:t>
      </w:r>
      <w:r w:rsidR="00F06F77" w:rsidRPr="000B7C78">
        <w:rPr>
          <w:rFonts w:hint="cs"/>
          <w:color w:val="000000"/>
          <w:sz w:val="24"/>
          <w:rtl/>
          <w:lang w:bidi="fa-IR"/>
        </w:rPr>
        <w:t>‌</w:t>
      </w:r>
      <w:r w:rsidRPr="000B7C78">
        <w:rPr>
          <w:color w:val="000000"/>
          <w:sz w:val="24"/>
          <w:rtl/>
          <w:lang w:bidi="fa-IR"/>
        </w:rPr>
        <w:t>ها</w:t>
      </w:r>
      <w:r w:rsidRPr="000B7C78">
        <w:rPr>
          <w:rFonts w:hint="cs"/>
          <w:color w:val="000000"/>
          <w:sz w:val="24"/>
          <w:rtl/>
          <w:lang w:bidi="fa-IR"/>
        </w:rPr>
        <w:t>یی</w:t>
      </w:r>
      <w:r w:rsidRPr="000B7C78">
        <w:rPr>
          <w:color w:val="000000"/>
          <w:sz w:val="24"/>
          <w:rtl/>
          <w:lang w:bidi="fa-IR"/>
        </w:rPr>
        <w:t xml:space="preserve"> هستند که رابطه بار-تغ</w:t>
      </w:r>
      <w:r w:rsidRPr="000B7C78">
        <w:rPr>
          <w:rFonts w:hint="cs"/>
          <w:color w:val="000000"/>
          <w:sz w:val="24"/>
          <w:rtl/>
          <w:lang w:bidi="fa-IR"/>
        </w:rPr>
        <w:t>یی</w:t>
      </w:r>
      <w:r w:rsidRPr="000B7C78">
        <w:rPr>
          <w:rFonts w:hint="eastAsia"/>
          <w:color w:val="000000"/>
          <w:sz w:val="24"/>
          <w:rtl/>
          <w:lang w:bidi="fa-IR"/>
        </w:rPr>
        <w:t>ر</w:t>
      </w:r>
      <w:r w:rsidRPr="000B7C78">
        <w:rPr>
          <w:color w:val="000000"/>
          <w:sz w:val="24"/>
          <w:rtl/>
          <w:lang w:bidi="fa-IR"/>
        </w:rPr>
        <w:t xml:space="preserve"> مکان شاخه</w:t>
      </w:r>
      <w:r w:rsidRPr="000B7C78">
        <w:rPr>
          <w:color w:val="000000"/>
          <w:sz w:val="24"/>
          <w:rtl/>
          <w:lang w:bidi="fa-IR"/>
        </w:rPr>
        <w:softHyphen/>
      </w:r>
      <w:r w:rsidRPr="000B7C78">
        <w:rPr>
          <w:rFonts w:hint="cs"/>
          <w:color w:val="000000"/>
          <w:sz w:val="24"/>
          <w:rtl/>
          <w:lang w:bidi="fa-IR"/>
        </w:rPr>
        <w:t>اي</w:t>
      </w:r>
      <w:r w:rsidRPr="000B7C78">
        <w:rPr>
          <w:color w:val="000000"/>
          <w:sz w:val="24"/>
          <w:rtl/>
          <w:lang w:bidi="fa-IR"/>
        </w:rPr>
        <w:t xml:space="preserve"> </w:t>
      </w:r>
      <w:r w:rsidRPr="000B7C78">
        <w:rPr>
          <w:rFonts w:hint="cs"/>
          <w:color w:val="000000"/>
          <w:sz w:val="24"/>
          <w:rtl/>
          <w:lang w:bidi="fa-IR"/>
        </w:rPr>
        <w:t>را</w:t>
      </w:r>
      <w:r w:rsidRPr="000B7C78">
        <w:rPr>
          <w:color w:val="000000"/>
          <w:sz w:val="24"/>
          <w:rtl/>
          <w:lang w:bidi="fa-IR"/>
        </w:rPr>
        <w:t xml:space="preserve"> </w:t>
      </w:r>
      <w:r w:rsidRPr="000B7C78">
        <w:rPr>
          <w:rFonts w:hint="cs"/>
          <w:color w:val="000000"/>
          <w:sz w:val="24"/>
          <w:rtl/>
          <w:lang w:bidi="fa-IR"/>
        </w:rPr>
        <w:t>با</w:t>
      </w:r>
      <w:r w:rsidRPr="000B7C78">
        <w:rPr>
          <w:color w:val="000000"/>
          <w:sz w:val="24"/>
          <w:rtl/>
          <w:lang w:bidi="fa-IR"/>
        </w:rPr>
        <w:t xml:space="preserve"> </w:t>
      </w:r>
      <w:r w:rsidRPr="000B7C78">
        <w:rPr>
          <w:rFonts w:hint="cs"/>
          <w:color w:val="000000"/>
          <w:sz w:val="24"/>
          <w:rtl/>
          <w:lang w:bidi="fa-IR"/>
        </w:rPr>
        <w:t>حل</w:t>
      </w:r>
      <w:r w:rsidRPr="000B7C78">
        <w:rPr>
          <w:color w:val="000000"/>
          <w:sz w:val="24"/>
          <w:rtl/>
          <w:lang w:bidi="fa-IR"/>
        </w:rPr>
        <w:t xml:space="preserve"> </w:t>
      </w:r>
      <w:r w:rsidRPr="000B7C78">
        <w:rPr>
          <w:rFonts w:hint="cs"/>
          <w:color w:val="000000"/>
          <w:sz w:val="24"/>
          <w:rtl/>
          <w:lang w:bidi="fa-IR"/>
        </w:rPr>
        <w:t>معادل</w:t>
      </w:r>
      <w:r w:rsidRPr="000B7C78">
        <w:rPr>
          <w:rFonts w:hint="eastAsia"/>
          <w:color w:val="000000"/>
          <w:sz w:val="24"/>
          <w:rtl/>
          <w:lang w:bidi="fa-IR"/>
        </w:rPr>
        <w:t>ات</w:t>
      </w:r>
      <w:r w:rsidRPr="000B7C78">
        <w:rPr>
          <w:color w:val="000000"/>
          <w:sz w:val="24"/>
          <w:rtl/>
          <w:lang w:bidi="fa-IR"/>
        </w:rPr>
        <w:t xml:space="preserve"> غ</w:t>
      </w:r>
      <w:r w:rsidRPr="000B7C78">
        <w:rPr>
          <w:rFonts w:hint="cs"/>
          <w:color w:val="000000"/>
          <w:sz w:val="24"/>
          <w:rtl/>
          <w:lang w:bidi="fa-IR"/>
        </w:rPr>
        <w:t>ی</w:t>
      </w:r>
      <w:r w:rsidRPr="000B7C78">
        <w:rPr>
          <w:rFonts w:hint="eastAsia"/>
          <w:color w:val="000000"/>
          <w:sz w:val="24"/>
          <w:rtl/>
          <w:lang w:bidi="fa-IR"/>
        </w:rPr>
        <w:t>رخط</w:t>
      </w:r>
      <w:r w:rsidRPr="000B7C78">
        <w:rPr>
          <w:rFonts w:hint="cs"/>
          <w:color w:val="000000"/>
          <w:sz w:val="24"/>
          <w:rtl/>
          <w:lang w:bidi="fa-IR"/>
        </w:rPr>
        <w:t>ی</w:t>
      </w:r>
      <w:r w:rsidRPr="000B7C78">
        <w:rPr>
          <w:color w:val="000000"/>
          <w:sz w:val="24"/>
          <w:rtl/>
          <w:lang w:bidi="fa-IR"/>
        </w:rPr>
        <w:t xml:space="preserve"> تعادل و سازگاري تغ</w:t>
      </w:r>
      <w:r w:rsidRPr="000B7C78">
        <w:rPr>
          <w:rFonts w:hint="cs"/>
          <w:color w:val="000000"/>
          <w:sz w:val="24"/>
          <w:rtl/>
          <w:lang w:bidi="fa-IR"/>
        </w:rPr>
        <w:t>یی</w:t>
      </w:r>
      <w:r w:rsidRPr="000B7C78">
        <w:rPr>
          <w:rFonts w:hint="eastAsia"/>
          <w:color w:val="000000"/>
          <w:sz w:val="24"/>
          <w:rtl/>
          <w:lang w:bidi="fa-IR"/>
        </w:rPr>
        <w:t>ر</w:t>
      </w:r>
      <w:r w:rsidRPr="000B7C78">
        <w:rPr>
          <w:color w:val="000000"/>
          <w:sz w:val="24"/>
          <w:rtl/>
          <w:lang w:bidi="fa-IR"/>
        </w:rPr>
        <w:t xml:space="preserve"> مکان</w:t>
      </w:r>
      <w:r w:rsidR="00F06F77" w:rsidRPr="000B7C78">
        <w:rPr>
          <w:rFonts w:hint="cs"/>
          <w:color w:val="000000"/>
          <w:sz w:val="24"/>
          <w:rtl/>
          <w:lang w:bidi="fa-IR"/>
        </w:rPr>
        <w:t>‌</w:t>
      </w:r>
      <w:r w:rsidRPr="000B7C78">
        <w:rPr>
          <w:color w:val="000000"/>
          <w:sz w:val="24"/>
          <w:rtl/>
          <w:lang w:bidi="fa-IR"/>
        </w:rPr>
        <w:t>ها به صورت عددي در هرگام بارگذاري تع</w:t>
      </w:r>
      <w:r w:rsidRPr="000B7C78">
        <w:rPr>
          <w:rFonts w:hint="cs"/>
          <w:color w:val="000000"/>
          <w:sz w:val="24"/>
          <w:rtl/>
          <w:lang w:bidi="fa-IR"/>
        </w:rPr>
        <w:t>یی</w:t>
      </w:r>
      <w:r w:rsidRPr="000B7C78">
        <w:rPr>
          <w:rFonts w:hint="eastAsia"/>
          <w:color w:val="000000"/>
          <w:sz w:val="24"/>
          <w:rtl/>
          <w:lang w:bidi="fa-IR"/>
        </w:rPr>
        <w:t>ن</w:t>
      </w:r>
      <w:r w:rsidRPr="000B7C78">
        <w:rPr>
          <w:color w:val="000000"/>
          <w:sz w:val="24"/>
          <w:rtl/>
          <w:lang w:bidi="fa-IR"/>
        </w:rPr>
        <w:t xml:space="preserve"> م</w:t>
      </w:r>
      <w:r w:rsidRPr="000B7C78">
        <w:rPr>
          <w:rFonts w:hint="cs"/>
          <w:color w:val="000000"/>
          <w:sz w:val="24"/>
          <w:rtl/>
          <w:lang w:bidi="fa-IR"/>
        </w:rPr>
        <w:t>ی</w:t>
      </w:r>
      <w:r w:rsidRPr="000B7C78">
        <w:rPr>
          <w:color w:val="000000"/>
          <w:sz w:val="24"/>
          <w:rtl/>
          <w:lang w:bidi="fa-IR"/>
        </w:rPr>
        <w:softHyphen/>
      </w:r>
      <w:r w:rsidRPr="000B7C78">
        <w:rPr>
          <w:rFonts w:hint="cs"/>
          <w:color w:val="000000"/>
          <w:sz w:val="24"/>
          <w:rtl/>
          <w:lang w:bidi="fa-IR"/>
        </w:rPr>
        <w:t>کنند</w:t>
      </w:r>
      <w:r w:rsidRPr="000B7C78">
        <w:rPr>
          <w:color w:val="000000"/>
          <w:sz w:val="24"/>
          <w:rtl/>
          <w:lang w:bidi="fa-IR"/>
        </w:rPr>
        <w:t>. مراد</w:t>
      </w:r>
      <w:r w:rsidRPr="000B7C78">
        <w:rPr>
          <w:rFonts w:hint="cs"/>
          <w:color w:val="000000"/>
          <w:sz w:val="24"/>
          <w:rtl/>
          <w:lang w:bidi="fa-IR"/>
        </w:rPr>
        <w:t>ی</w:t>
      </w:r>
      <w:r w:rsidRPr="000B7C78">
        <w:rPr>
          <w:color w:val="000000"/>
          <w:sz w:val="24"/>
          <w:rtl/>
          <w:lang w:bidi="fa-IR"/>
        </w:rPr>
        <w:t xml:space="preserve"> و همکاران در ادامه، مدل ار</w:t>
      </w:r>
      <w:r w:rsidR="00F06F77" w:rsidRPr="000B7C78">
        <w:rPr>
          <w:rFonts w:hint="cs"/>
          <w:color w:val="000000"/>
          <w:sz w:val="24"/>
          <w:rtl/>
          <w:lang w:bidi="fa-IR"/>
        </w:rPr>
        <w:t>ا</w:t>
      </w:r>
      <w:r w:rsidRPr="000B7C78">
        <w:rPr>
          <w:color w:val="000000"/>
          <w:sz w:val="24"/>
          <w:rtl/>
          <w:lang w:bidi="fa-IR"/>
        </w:rPr>
        <w:t>ئه شده برا</w:t>
      </w:r>
      <w:r w:rsidRPr="000B7C78">
        <w:rPr>
          <w:rFonts w:hint="cs"/>
          <w:color w:val="000000"/>
          <w:sz w:val="24"/>
          <w:rtl/>
          <w:lang w:bidi="fa-IR"/>
        </w:rPr>
        <w:t>ی</w:t>
      </w:r>
      <w:r w:rsidRPr="000B7C78">
        <w:rPr>
          <w:color w:val="000000"/>
          <w:sz w:val="24"/>
          <w:rtl/>
          <w:lang w:bidi="fa-IR"/>
        </w:rPr>
        <w:t xml:space="preserve"> سخت</w:t>
      </w:r>
      <w:r w:rsidRPr="000B7C78">
        <w:rPr>
          <w:rFonts w:hint="cs"/>
          <w:color w:val="000000"/>
          <w:sz w:val="24"/>
          <w:rtl/>
          <w:lang w:bidi="fa-IR"/>
        </w:rPr>
        <w:t>ی</w:t>
      </w:r>
      <w:r w:rsidRPr="000B7C78">
        <w:rPr>
          <w:color w:val="000000"/>
          <w:sz w:val="24"/>
          <w:rtl/>
          <w:lang w:bidi="fa-IR"/>
        </w:rPr>
        <w:t xml:space="preserve"> بستر در حالت غ</w:t>
      </w:r>
      <w:r w:rsidRPr="000B7C78">
        <w:rPr>
          <w:rFonts w:hint="cs"/>
          <w:color w:val="000000"/>
          <w:sz w:val="24"/>
          <w:rtl/>
          <w:lang w:bidi="fa-IR"/>
        </w:rPr>
        <w:t>ی</w:t>
      </w:r>
      <w:r w:rsidRPr="000B7C78">
        <w:rPr>
          <w:rFonts w:hint="eastAsia"/>
          <w:color w:val="000000"/>
          <w:sz w:val="24"/>
          <w:rtl/>
          <w:lang w:bidi="fa-IR"/>
        </w:rPr>
        <w:t>رارتجاع</w:t>
      </w:r>
      <w:r w:rsidRPr="000B7C78">
        <w:rPr>
          <w:rFonts w:hint="cs"/>
          <w:color w:val="000000"/>
          <w:sz w:val="24"/>
          <w:rtl/>
          <w:lang w:bidi="fa-IR"/>
        </w:rPr>
        <w:t>ی</w:t>
      </w:r>
      <w:r w:rsidRPr="000B7C78">
        <w:rPr>
          <w:color w:val="000000"/>
          <w:sz w:val="24"/>
          <w:rtl/>
          <w:lang w:bidi="fa-IR"/>
        </w:rPr>
        <w:t xml:space="preserve"> را برا</w:t>
      </w:r>
      <w:r w:rsidRPr="000B7C78">
        <w:rPr>
          <w:rFonts w:hint="cs"/>
          <w:color w:val="000000"/>
          <w:sz w:val="24"/>
          <w:rtl/>
          <w:lang w:bidi="fa-IR"/>
        </w:rPr>
        <w:t>ی</w:t>
      </w:r>
      <w:r w:rsidRPr="000B7C78">
        <w:rPr>
          <w:color w:val="000000"/>
          <w:sz w:val="24"/>
          <w:rtl/>
          <w:lang w:bidi="fa-IR"/>
        </w:rPr>
        <w:t xml:space="preserve"> بارگذار</w:t>
      </w:r>
      <w:r w:rsidRPr="000B7C78">
        <w:rPr>
          <w:rFonts w:hint="cs"/>
          <w:color w:val="000000"/>
          <w:sz w:val="24"/>
          <w:rtl/>
          <w:lang w:bidi="fa-IR"/>
        </w:rPr>
        <w:t>ی</w:t>
      </w:r>
      <w:r w:rsidRPr="000B7C78">
        <w:rPr>
          <w:color w:val="000000"/>
          <w:sz w:val="24"/>
          <w:rtl/>
          <w:lang w:bidi="fa-IR"/>
        </w:rPr>
        <w:softHyphen/>
      </w:r>
      <w:r w:rsidRPr="000B7C78">
        <w:rPr>
          <w:rFonts w:hint="cs"/>
          <w:color w:val="000000"/>
          <w:sz w:val="24"/>
          <w:rtl/>
          <w:lang w:bidi="fa-IR"/>
        </w:rPr>
        <w:t>های</w:t>
      </w:r>
      <w:r w:rsidRPr="000B7C78">
        <w:rPr>
          <w:color w:val="000000"/>
          <w:sz w:val="24"/>
          <w:rtl/>
          <w:lang w:bidi="fa-IR"/>
        </w:rPr>
        <w:t xml:space="preserve"> چرخه</w:t>
      </w:r>
      <w:r w:rsidRPr="000B7C78">
        <w:rPr>
          <w:color w:val="000000"/>
          <w:sz w:val="24"/>
          <w:rtl/>
          <w:lang w:bidi="fa-IR"/>
        </w:rPr>
        <w:softHyphen/>
      </w:r>
      <w:r w:rsidRPr="000B7C78">
        <w:rPr>
          <w:rFonts w:hint="cs"/>
          <w:color w:val="000000"/>
          <w:sz w:val="24"/>
          <w:rtl/>
          <w:lang w:bidi="fa-IR"/>
        </w:rPr>
        <w:t>ای</w:t>
      </w:r>
      <w:r w:rsidRPr="000B7C78">
        <w:rPr>
          <w:color w:val="000000"/>
          <w:sz w:val="24"/>
          <w:rtl/>
          <w:lang w:bidi="fa-IR"/>
        </w:rPr>
        <w:t xml:space="preserve"> ن</w:t>
      </w:r>
      <w:r w:rsidRPr="000B7C78">
        <w:rPr>
          <w:rFonts w:hint="cs"/>
          <w:color w:val="000000"/>
          <w:sz w:val="24"/>
          <w:rtl/>
          <w:lang w:bidi="fa-IR"/>
        </w:rPr>
        <w:t>ی</w:t>
      </w:r>
      <w:r w:rsidRPr="000B7C78">
        <w:rPr>
          <w:rFonts w:hint="eastAsia"/>
          <w:color w:val="000000"/>
          <w:sz w:val="24"/>
          <w:rtl/>
          <w:lang w:bidi="fa-IR"/>
        </w:rPr>
        <w:t>ز</w:t>
      </w:r>
      <w:r w:rsidRPr="000B7C78">
        <w:rPr>
          <w:color w:val="000000"/>
          <w:sz w:val="24"/>
          <w:rtl/>
          <w:lang w:bidi="fa-IR"/>
        </w:rPr>
        <w:t xml:space="preserve"> گسترش دادند.</w:t>
      </w:r>
      <w:r w:rsidR="00737E8D" w:rsidRPr="000B7C78">
        <w:rPr>
          <w:rFonts w:hint="cs"/>
          <w:color w:val="000000"/>
          <w:sz w:val="24"/>
          <w:rtl/>
          <w:lang w:bidi="fa-IR"/>
        </w:rPr>
        <w:t xml:space="preserve"> </w:t>
      </w:r>
      <w:r w:rsidR="005B5D81" w:rsidRPr="000B7C78">
        <w:rPr>
          <w:rFonts w:hint="cs"/>
          <w:color w:val="000000"/>
          <w:sz w:val="24"/>
          <w:rtl/>
          <w:lang w:bidi="fa-IR"/>
        </w:rPr>
        <w:t>،فیگورا</w:t>
      </w:r>
      <w:r w:rsidR="00737E8D" w:rsidRPr="000B7C78">
        <w:rPr>
          <w:rFonts w:hint="cs"/>
          <w:color w:val="000000"/>
          <w:sz w:val="24"/>
          <w:rtl/>
          <w:lang w:bidi="fa-IR"/>
        </w:rPr>
        <w:t xml:space="preserve"> و همکاران</w:t>
      </w:r>
      <w:r w:rsidR="005B5D81" w:rsidRPr="000B7C78">
        <w:rPr>
          <w:rFonts w:hint="cs"/>
          <w:color w:val="000000"/>
          <w:sz w:val="24"/>
          <w:rtl/>
          <w:lang w:bidi="fa-IR"/>
        </w:rPr>
        <w:t xml:space="preserve"> </w:t>
      </w:r>
      <w:r w:rsidR="005B5D81" w:rsidRPr="000B7C78">
        <w:rPr>
          <w:noProof/>
          <w:color w:val="000000"/>
          <w:sz w:val="24"/>
          <w:rtl/>
          <w:lang w:bidi="fa-IR"/>
        </w:rPr>
        <w:t>[</w:t>
      </w:r>
      <w:r w:rsidR="005B5D81" w:rsidRPr="000B7C78">
        <w:rPr>
          <w:noProof/>
          <w:color w:val="000000"/>
          <w:sz w:val="24"/>
          <w:lang w:bidi="fa-IR"/>
        </w:rPr>
        <w:t>17</w:t>
      </w:r>
      <w:r w:rsidR="005B5D81" w:rsidRPr="000B7C78">
        <w:rPr>
          <w:noProof/>
          <w:color w:val="000000"/>
          <w:sz w:val="24"/>
          <w:rtl/>
          <w:lang w:bidi="fa-IR"/>
        </w:rPr>
        <w:t>]</w:t>
      </w:r>
      <w:r w:rsidR="00737E8D" w:rsidRPr="000B7C78">
        <w:rPr>
          <w:rFonts w:hint="cs"/>
          <w:color w:val="000000"/>
          <w:sz w:val="24"/>
          <w:rtl/>
          <w:lang w:bidi="fa-IR"/>
        </w:rPr>
        <w:t>، یک روش مدلسازی اجزا محدود غیرخطی را به منظور ارزیابی رفتار میلگرد شاخه</w:t>
      </w:r>
      <w:r w:rsidR="00737E8D" w:rsidRPr="000B7C78">
        <w:rPr>
          <w:rFonts w:hint="cs"/>
          <w:color w:val="000000"/>
          <w:sz w:val="24"/>
          <w:rtl/>
          <w:lang w:bidi="fa-IR"/>
        </w:rPr>
        <w:softHyphen/>
        <w:t xml:space="preserve">ای مدفون در داخل بتن را ارائه نمودند. در این مدل، میلگرد از طریق المان فنر غیرخطی وینکلر به بتن متصل شده است. </w:t>
      </w:r>
      <w:r w:rsidR="009D310E" w:rsidRPr="000B7C78">
        <w:rPr>
          <w:rFonts w:ascii="MinionStd-Black" w:hAnsi="MinionStd-Black" w:hint="cs"/>
          <w:color w:val="1E1E1B"/>
          <w:sz w:val="24"/>
          <w:rtl/>
        </w:rPr>
        <w:t>لی</w:t>
      </w:r>
      <w:r w:rsidR="00737E8D" w:rsidRPr="000B7C78">
        <w:rPr>
          <w:rFonts w:ascii="MinionStd-Black" w:hAnsi="MinionStd-Black" w:hint="cs"/>
          <w:color w:val="1E1E1B"/>
          <w:sz w:val="24"/>
          <w:rtl/>
        </w:rPr>
        <w:t xml:space="preserve"> و همکاران</w:t>
      </w:r>
      <w:r w:rsidR="009D310E" w:rsidRPr="000B7C78">
        <w:rPr>
          <w:rFonts w:ascii="MinionStd-Black" w:hAnsi="MinionStd-Black" w:hint="cs"/>
          <w:color w:val="1E1E1B"/>
          <w:sz w:val="24"/>
          <w:rtl/>
        </w:rPr>
        <w:t xml:space="preserve"> </w:t>
      </w:r>
      <w:r w:rsidR="009D310E" w:rsidRPr="000B7C78">
        <w:rPr>
          <w:noProof/>
          <w:color w:val="000000"/>
          <w:sz w:val="24"/>
          <w:rtl/>
          <w:lang w:bidi="fa-IR"/>
        </w:rPr>
        <w:t>[</w:t>
      </w:r>
      <w:r w:rsidR="009D310E" w:rsidRPr="000B7C78">
        <w:rPr>
          <w:noProof/>
          <w:color w:val="000000"/>
          <w:sz w:val="24"/>
          <w:lang w:bidi="fa-IR"/>
        </w:rPr>
        <w:t>1</w:t>
      </w:r>
      <w:r w:rsidR="005B5D81" w:rsidRPr="000B7C78">
        <w:rPr>
          <w:noProof/>
          <w:color w:val="000000"/>
          <w:sz w:val="24"/>
          <w:lang w:bidi="fa-IR"/>
        </w:rPr>
        <w:t>8</w:t>
      </w:r>
      <w:r w:rsidR="009D310E" w:rsidRPr="000B7C78">
        <w:rPr>
          <w:noProof/>
          <w:color w:val="000000"/>
          <w:sz w:val="24"/>
          <w:rtl/>
          <w:lang w:bidi="fa-IR"/>
        </w:rPr>
        <w:t>]</w:t>
      </w:r>
      <w:r w:rsidR="00737E8D" w:rsidRPr="000B7C78">
        <w:rPr>
          <w:rFonts w:ascii="MinionStd-Black" w:hAnsi="MinionStd-Black" w:hint="cs"/>
          <w:color w:val="1E1E1B"/>
          <w:sz w:val="24"/>
          <w:rtl/>
        </w:rPr>
        <w:t xml:space="preserve"> برای ارزیابی عمل شاخه</w:t>
      </w:r>
      <w:r w:rsidR="004E5D2E" w:rsidRPr="000B7C78">
        <w:rPr>
          <w:rFonts w:ascii="MinionStd-Black" w:hAnsi="MinionStd-Black" w:hint="eastAsia"/>
          <w:color w:val="1E1E1B"/>
          <w:sz w:val="24"/>
          <w:rtl/>
        </w:rPr>
        <w:t>‌</w:t>
      </w:r>
      <w:r w:rsidR="00737E8D" w:rsidRPr="000B7C78">
        <w:rPr>
          <w:rFonts w:ascii="MinionStd-Black" w:hAnsi="MinionStd-Black" w:hint="cs"/>
          <w:color w:val="1E1E1B"/>
          <w:sz w:val="24"/>
          <w:rtl/>
        </w:rPr>
        <w:t>ای در بارهای خست</w:t>
      </w:r>
      <w:r w:rsidR="009D310E" w:rsidRPr="000B7C78">
        <w:rPr>
          <w:rFonts w:ascii="MinionStd-Black" w:hAnsi="MinionStd-Black" w:hint="cs"/>
          <w:color w:val="1E1E1B"/>
          <w:sz w:val="24"/>
          <w:rtl/>
        </w:rPr>
        <w:t>گی</w:t>
      </w:r>
      <w:r w:rsidR="00737E8D" w:rsidRPr="000B7C78">
        <w:rPr>
          <w:rFonts w:ascii="MinionStd-Black" w:hAnsi="MinionStd-Black" w:hint="cs"/>
          <w:color w:val="1E1E1B"/>
          <w:sz w:val="24"/>
          <w:rtl/>
        </w:rPr>
        <w:t>، 3 نمونه بتن مسلح با میلگر</w:t>
      </w:r>
      <w:r w:rsidR="009D310E" w:rsidRPr="000B7C78">
        <w:rPr>
          <w:rFonts w:ascii="MinionStd-Black" w:hAnsi="MinionStd-Black" w:hint="cs"/>
          <w:color w:val="1E1E1B"/>
          <w:sz w:val="24"/>
          <w:rtl/>
        </w:rPr>
        <w:t>دهای با قطر مت</w:t>
      </w:r>
      <w:r w:rsidR="00737E8D" w:rsidRPr="000B7C78">
        <w:rPr>
          <w:rFonts w:ascii="MinionStd-Black" w:hAnsi="MinionStd-Black" w:hint="cs"/>
          <w:color w:val="1E1E1B"/>
          <w:sz w:val="24"/>
          <w:rtl/>
        </w:rPr>
        <w:t>فاوت ساختند. با ارائه یک مدل تحلیلی، نتایج این مدل را با نتایج آزمایش مقایسه نمودند که بیان کننده دقت مناسب و رضایت بخش مدل ارائه شده بود.</w:t>
      </w:r>
      <w:r w:rsidR="00737E8D" w:rsidRPr="000B7C78">
        <w:rPr>
          <w:rFonts w:ascii="MinionStd-Black" w:hAnsi="MinionStd-Black" w:hint="cs"/>
          <w:b/>
          <w:bCs/>
          <w:color w:val="1E1E1B"/>
          <w:sz w:val="24"/>
          <w:rtl/>
        </w:rPr>
        <w:t xml:space="preserve"> </w:t>
      </w:r>
      <w:r w:rsidR="009D310E" w:rsidRPr="000B7C78">
        <w:rPr>
          <w:rFonts w:ascii="HelveticaLTStd-Roman" w:hAnsi="HelveticaLTStd-Roman" w:hint="cs"/>
          <w:color w:val="231F20"/>
          <w:sz w:val="24"/>
          <w:rtl/>
        </w:rPr>
        <w:t>کوتاری</w:t>
      </w:r>
      <w:r w:rsidR="00737E8D" w:rsidRPr="000B7C78">
        <w:rPr>
          <w:rFonts w:ascii="HelveticaLTStd-Roman" w:hAnsi="HelveticaLTStd-Roman" w:hint="cs"/>
          <w:color w:val="231F20"/>
          <w:sz w:val="24"/>
          <w:rtl/>
        </w:rPr>
        <w:t xml:space="preserve"> و همکاران</w:t>
      </w:r>
      <w:r w:rsidR="009D310E" w:rsidRPr="000B7C78">
        <w:rPr>
          <w:rFonts w:ascii="HelveticaLTStd-Roman" w:hAnsi="HelveticaLTStd-Roman" w:hint="cs"/>
          <w:color w:val="231F20"/>
          <w:sz w:val="24"/>
          <w:rtl/>
        </w:rPr>
        <w:t xml:space="preserve"> </w:t>
      </w:r>
      <w:r w:rsidR="009D310E" w:rsidRPr="000B7C78">
        <w:rPr>
          <w:noProof/>
          <w:color w:val="000000"/>
          <w:sz w:val="24"/>
          <w:rtl/>
          <w:lang w:bidi="fa-IR"/>
        </w:rPr>
        <w:t>[</w:t>
      </w:r>
      <w:r w:rsidR="009D310E" w:rsidRPr="000B7C78">
        <w:rPr>
          <w:noProof/>
          <w:color w:val="000000"/>
          <w:sz w:val="24"/>
          <w:lang w:bidi="fa-IR"/>
        </w:rPr>
        <w:t>1</w:t>
      </w:r>
      <w:r w:rsidR="005B5D81" w:rsidRPr="000B7C78">
        <w:rPr>
          <w:noProof/>
          <w:color w:val="000000"/>
          <w:sz w:val="24"/>
          <w:lang w:bidi="fa-IR"/>
        </w:rPr>
        <w:t>9</w:t>
      </w:r>
      <w:r w:rsidR="009D310E" w:rsidRPr="000B7C78">
        <w:rPr>
          <w:noProof/>
          <w:color w:val="000000"/>
          <w:sz w:val="24"/>
          <w:rtl/>
          <w:lang w:bidi="fa-IR"/>
        </w:rPr>
        <w:t>]</w:t>
      </w:r>
      <w:r w:rsidR="00737E8D" w:rsidRPr="000B7C78">
        <w:rPr>
          <w:rFonts w:ascii="HelveticaLTStd-Roman" w:hAnsi="HelveticaLTStd-Roman" w:hint="cs"/>
          <w:color w:val="231F20"/>
          <w:sz w:val="24"/>
          <w:rtl/>
        </w:rPr>
        <w:t xml:space="preserve">، فرمولاسیون جدیدی برای عنصر رابط </w:t>
      </w:r>
      <w:r w:rsidR="004E5D2E" w:rsidRPr="000B7C78">
        <w:rPr>
          <w:rFonts w:ascii="HelveticaLTStd-Roman" w:hAnsi="HelveticaLTStd-Roman" w:hint="cs"/>
          <w:color w:val="231F20"/>
          <w:sz w:val="24"/>
          <w:rtl/>
        </w:rPr>
        <w:t>به منظور</w:t>
      </w:r>
      <w:r w:rsidR="00737E8D" w:rsidRPr="000B7C78">
        <w:rPr>
          <w:rFonts w:ascii="HelveticaLTStd-Roman" w:hAnsi="HelveticaLTStd-Roman" w:hint="cs"/>
          <w:color w:val="231F20"/>
          <w:sz w:val="24"/>
          <w:rtl/>
        </w:rPr>
        <w:t xml:space="preserve"> مدلسازی پدیده عمل شاخه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ای و لغزش میلگرد ارائه نمودند. این عنصر پدیده عمل شاخه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ای و لغزش را به وسیله یک المان رابط با ضخامت صفر بین میلگرد و بتن پیرامون با استفاده از مدل</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های مناسب شبیه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سازی می</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 xml:space="preserve">نماید. </w:t>
      </w:r>
      <w:r w:rsidR="009D310E" w:rsidRPr="000B7C78">
        <w:rPr>
          <w:rFonts w:ascii="HelveticaLTStd-Roman" w:hAnsi="HelveticaLTStd-Roman" w:hint="cs"/>
          <w:color w:val="231F20"/>
          <w:sz w:val="24"/>
          <w:rtl/>
        </w:rPr>
        <w:t>آن</w:t>
      </w:r>
      <w:r w:rsidR="004E5D2E" w:rsidRPr="000B7C78">
        <w:rPr>
          <w:rFonts w:ascii="HelveticaLTStd-Roman" w:hAnsi="HelveticaLTStd-Roman" w:hint="eastAsia"/>
          <w:color w:val="231F20"/>
          <w:sz w:val="24"/>
          <w:rtl/>
        </w:rPr>
        <w:t>‌</w:t>
      </w:r>
      <w:r w:rsidR="009D310E" w:rsidRPr="000B7C78">
        <w:rPr>
          <w:rFonts w:ascii="HelveticaLTStd-Roman" w:hAnsi="HelveticaLTStd-Roman" w:hint="cs"/>
          <w:color w:val="231F20"/>
          <w:sz w:val="24"/>
          <w:rtl/>
        </w:rPr>
        <w:t xml:space="preserve">ها </w:t>
      </w:r>
      <w:r w:rsidR="00737E8D" w:rsidRPr="000B7C78">
        <w:rPr>
          <w:rFonts w:ascii="HelveticaLTStd-Roman" w:hAnsi="HelveticaLTStd-Roman" w:hint="cs"/>
          <w:color w:val="231F20"/>
          <w:sz w:val="24"/>
          <w:rtl/>
        </w:rPr>
        <w:t>توانایی مدل ارائه شده برای شبیه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سازی عمل شاخه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ای با نتایج آزمایش</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ها با باگذاری یکنوا و چرخه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ای</w:t>
      </w:r>
      <w:r w:rsidR="009D310E" w:rsidRPr="000B7C78">
        <w:rPr>
          <w:rFonts w:ascii="HelveticaLTStd-Roman" w:hAnsi="HelveticaLTStd-Roman" w:hint="cs"/>
          <w:color w:val="231F20"/>
          <w:sz w:val="24"/>
          <w:rtl/>
        </w:rPr>
        <w:t xml:space="preserve"> را</w:t>
      </w:r>
      <w:r w:rsidR="00737E8D" w:rsidRPr="000B7C78">
        <w:rPr>
          <w:rFonts w:ascii="HelveticaLTStd-Roman" w:hAnsi="HelveticaLTStd-Roman" w:hint="cs"/>
          <w:color w:val="231F20"/>
          <w:sz w:val="24"/>
          <w:rtl/>
        </w:rPr>
        <w:t xml:space="preserve"> مورد ارزیابی قرار </w:t>
      </w:r>
      <w:r w:rsidR="009D310E" w:rsidRPr="000B7C78">
        <w:rPr>
          <w:rFonts w:ascii="HelveticaLTStd-Roman" w:hAnsi="HelveticaLTStd-Roman" w:hint="cs"/>
          <w:color w:val="231F20"/>
          <w:sz w:val="24"/>
          <w:rtl/>
        </w:rPr>
        <w:t>دادند</w:t>
      </w:r>
      <w:r w:rsidR="00737E8D" w:rsidRPr="000B7C78">
        <w:rPr>
          <w:rFonts w:ascii="HelveticaLTStd-Roman" w:hAnsi="HelveticaLTStd-Roman" w:hint="cs"/>
          <w:color w:val="231F20"/>
          <w:sz w:val="24"/>
          <w:rtl/>
        </w:rPr>
        <w:t xml:space="preserve">. </w:t>
      </w:r>
      <w:r w:rsidR="009D310E" w:rsidRPr="000B7C78">
        <w:rPr>
          <w:rFonts w:ascii="HelveticaLTStd-Roman" w:hAnsi="HelveticaLTStd-Roman" w:hint="cs"/>
          <w:color w:val="231F20"/>
          <w:sz w:val="24"/>
          <w:rtl/>
        </w:rPr>
        <w:t>فیلاتو</w:t>
      </w:r>
      <w:r w:rsidR="00505B22" w:rsidRPr="000B7C78">
        <w:rPr>
          <w:rFonts w:ascii="HelveticaLTStd-Roman" w:hAnsi="HelveticaLTStd-Roman" w:hint="cs"/>
          <w:color w:val="231F20"/>
          <w:sz w:val="24"/>
          <w:rtl/>
        </w:rPr>
        <w:t xml:space="preserve"> </w:t>
      </w:r>
      <w:r w:rsidR="00505B22" w:rsidRPr="000B7C78">
        <w:rPr>
          <w:noProof/>
          <w:color w:val="000000"/>
          <w:sz w:val="24"/>
          <w:rtl/>
          <w:lang w:bidi="fa-IR"/>
        </w:rPr>
        <w:t>[</w:t>
      </w:r>
      <w:r w:rsidR="00505B22" w:rsidRPr="000B7C78">
        <w:rPr>
          <w:noProof/>
          <w:color w:val="000000"/>
          <w:sz w:val="24"/>
          <w:lang w:bidi="fa-IR"/>
        </w:rPr>
        <w:t>20</w:t>
      </w:r>
      <w:r w:rsidR="00505B22" w:rsidRPr="000B7C78">
        <w:rPr>
          <w:noProof/>
          <w:color w:val="000000"/>
          <w:sz w:val="24"/>
          <w:rtl/>
          <w:lang w:bidi="fa-IR"/>
        </w:rPr>
        <w:t>]</w:t>
      </w:r>
      <w:r w:rsidR="00737E8D" w:rsidRPr="000B7C78">
        <w:rPr>
          <w:rFonts w:ascii="HelveticaLTStd-Roman" w:hAnsi="HelveticaLTStd-Roman" w:hint="cs"/>
          <w:color w:val="231F20"/>
          <w:sz w:val="24"/>
          <w:rtl/>
        </w:rPr>
        <w:t xml:space="preserve"> نیز با استفاده از نمونه</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ها در آزمایشگاه، به بررسی مقدار برش انتقالی به وسیله میلگردهای طولی پس از ایجاد ترک</w:t>
      </w:r>
      <w:r w:rsidR="004E5D2E" w:rsidRPr="000B7C78">
        <w:rPr>
          <w:rFonts w:ascii="HelveticaLTStd-Roman" w:hAnsi="HelveticaLTStd-Roman" w:hint="eastAsia"/>
          <w:color w:val="231F20"/>
          <w:sz w:val="24"/>
          <w:rtl/>
        </w:rPr>
        <w:t>‌</w:t>
      </w:r>
      <w:r w:rsidR="00737E8D" w:rsidRPr="000B7C78">
        <w:rPr>
          <w:rFonts w:ascii="HelveticaLTStd-Roman" w:hAnsi="HelveticaLTStd-Roman" w:hint="cs"/>
          <w:color w:val="231F20"/>
          <w:sz w:val="24"/>
          <w:rtl/>
        </w:rPr>
        <w:t xml:space="preserve">های مایل در بتن پرداخت. </w:t>
      </w:r>
    </w:p>
    <w:p w:rsidR="00AC0B7F" w:rsidRDefault="00293687" w:rsidP="003C0049">
      <w:pPr>
        <w:spacing w:after="0"/>
        <w:ind w:firstLine="277"/>
        <w:rPr>
          <w:rFonts w:ascii="HelveticaLTStd-Roman" w:hAnsi="HelveticaLTStd-Roman"/>
          <w:color w:val="231F20"/>
          <w:sz w:val="24"/>
        </w:rPr>
      </w:pPr>
      <w:r w:rsidRPr="000B7C78">
        <w:rPr>
          <w:rFonts w:hint="cs"/>
          <w:sz w:val="24"/>
          <w:rtl/>
        </w:rPr>
        <w:t xml:space="preserve">با مراجعه به </w:t>
      </w:r>
      <w:r w:rsidR="004E5D2E" w:rsidRPr="000B7C78">
        <w:rPr>
          <w:rFonts w:hint="cs"/>
          <w:sz w:val="24"/>
          <w:rtl/>
        </w:rPr>
        <w:t>پژوهش</w:t>
      </w:r>
      <w:r w:rsidR="004E5D2E" w:rsidRPr="000B7C78">
        <w:rPr>
          <w:rFonts w:hint="eastAsia"/>
          <w:sz w:val="24"/>
          <w:rtl/>
        </w:rPr>
        <w:t>‌</w:t>
      </w:r>
      <w:r w:rsidR="004E5D2E" w:rsidRPr="000B7C78">
        <w:rPr>
          <w:rFonts w:hint="cs"/>
          <w:sz w:val="24"/>
          <w:rtl/>
        </w:rPr>
        <w:t>های</w:t>
      </w:r>
      <w:r w:rsidRPr="000B7C78">
        <w:rPr>
          <w:rFonts w:hint="cs"/>
          <w:sz w:val="24"/>
          <w:rtl/>
        </w:rPr>
        <w:t xml:space="preserve"> انجام شده، ملاحظه می</w:t>
      </w:r>
      <w:r w:rsidR="004E5D2E" w:rsidRPr="000B7C78">
        <w:rPr>
          <w:rFonts w:hint="eastAsia"/>
          <w:sz w:val="24"/>
          <w:rtl/>
        </w:rPr>
        <w:t>‌</w:t>
      </w:r>
      <w:r w:rsidR="004E5D2E" w:rsidRPr="000B7C78">
        <w:rPr>
          <w:rFonts w:hint="cs"/>
          <w:sz w:val="24"/>
          <w:rtl/>
        </w:rPr>
        <w:t>شود</w:t>
      </w:r>
      <w:r w:rsidRPr="000B7C78">
        <w:rPr>
          <w:rFonts w:hint="cs"/>
          <w:sz w:val="24"/>
          <w:rtl/>
        </w:rPr>
        <w:t xml:space="preserve"> که در گذشته، مطالعات انجام شده در زمینه عملکرد شاخه</w:t>
      </w:r>
      <w:r w:rsidR="004E5D2E" w:rsidRPr="000B7C78">
        <w:rPr>
          <w:rFonts w:hint="eastAsia"/>
          <w:sz w:val="24"/>
          <w:rtl/>
        </w:rPr>
        <w:t>‌</w:t>
      </w:r>
      <w:r w:rsidRPr="000B7C78">
        <w:rPr>
          <w:rFonts w:hint="cs"/>
          <w:sz w:val="24"/>
          <w:rtl/>
        </w:rPr>
        <w:t>ای روی بتن</w:t>
      </w:r>
      <w:r w:rsidR="004E5D2E" w:rsidRPr="000B7C78">
        <w:rPr>
          <w:rFonts w:hint="eastAsia"/>
          <w:sz w:val="24"/>
          <w:rtl/>
        </w:rPr>
        <w:t>‌</w:t>
      </w:r>
      <w:r w:rsidRPr="000B7C78">
        <w:rPr>
          <w:rFonts w:hint="cs"/>
          <w:sz w:val="24"/>
          <w:rtl/>
        </w:rPr>
        <w:t xml:space="preserve">های با مقاومت معمولی ( تا حدود </w:t>
      </w:r>
      <w:r w:rsidRPr="000B7C78">
        <w:rPr>
          <w:sz w:val="24"/>
        </w:rPr>
        <w:t>30MPa</w:t>
      </w:r>
      <w:r w:rsidRPr="000B7C78">
        <w:rPr>
          <w:rFonts w:hint="cs"/>
          <w:sz w:val="24"/>
          <w:rtl/>
          <w:lang w:bidi="fa-IR"/>
        </w:rPr>
        <w:t xml:space="preserve">) بوده است. در </w:t>
      </w:r>
      <w:r w:rsidR="004E5D2E" w:rsidRPr="000B7C78">
        <w:rPr>
          <w:rFonts w:hint="cs"/>
          <w:sz w:val="24"/>
          <w:rtl/>
          <w:lang w:bidi="fa-IR"/>
        </w:rPr>
        <w:t>پژوهش</w:t>
      </w:r>
      <w:r w:rsidRPr="000B7C78">
        <w:rPr>
          <w:rFonts w:hint="cs"/>
          <w:sz w:val="24"/>
          <w:rtl/>
          <w:lang w:bidi="fa-IR"/>
        </w:rPr>
        <w:t xml:space="preserve"> انجام شده به وسیله دی پولی </w:t>
      </w:r>
      <w:r w:rsidR="00781015" w:rsidRPr="000B7C78">
        <w:rPr>
          <w:noProof/>
          <w:color w:val="000000"/>
          <w:sz w:val="24"/>
          <w:rtl/>
          <w:lang w:bidi="fa-IR"/>
        </w:rPr>
        <w:t>[</w:t>
      </w:r>
      <w:r w:rsidR="00781015" w:rsidRPr="000B7C78">
        <w:rPr>
          <w:noProof/>
          <w:color w:val="000000"/>
          <w:sz w:val="24"/>
          <w:lang w:bidi="fa-IR"/>
        </w:rPr>
        <w:t>10</w:t>
      </w:r>
      <w:r w:rsidR="00781015" w:rsidRPr="000B7C78">
        <w:rPr>
          <w:noProof/>
          <w:color w:val="000000"/>
          <w:sz w:val="24"/>
          <w:rtl/>
          <w:lang w:bidi="fa-IR"/>
        </w:rPr>
        <w:t>]</w:t>
      </w:r>
      <w:r w:rsidRPr="000B7C78">
        <w:rPr>
          <w:rFonts w:hint="cs"/>
          <w:sz w:val="24"/>
          <w:rtl/>
          <w:lang w:bidi="fa-IR"/>
        </w:rPr>
        <w:t xml:space="preserve"> فقط سه نمونه با مقاومت </w:t>
      </w:r>
      <w:r w:rsidRPr="000B7C78">
        <w:rPr>
          <w:sz w:val="24"/>
          <w:lang w:bidi="fa-IR"/>
        </w:rPr>
        <w:t>72MPa</w:t>
      </w:r>
      <w:r w:rsidR="00781015" w:rsidRPr="000B7C78">
        <w:rPr>
          <w:rFonts w:hint="cs"/>
          <w:sz w:val="24"/>
          <w:rtl/>
          <w:lang w:bidi="fa-IR"/>
        </w:rPr>
        <w:t xml:space="preserve"> مورد بررسی قرار گرفته است. بنابراین</w:t>
      </w:r>
      <w:r w:rsidRPr="000B7C78">
        <w:rPr>
          <w:rFonts w:hint="cs"/>
          <w:sz w:val="24"/>
          <w:rtl/>
          <w:lang w:bidi="fa-IR"/>
        </w:rPr>
        <w:t xml:space="preserve"> بررسی عملکرد شاخه</w:t>
      </w:r>
      <w:r w:rsidR="004E5D2E" w:rsidRPr="000B7C78">
        <w:rPr>
          <w:rFonts w:hint="eastAsia"/>
          <w:sz w:val="24"/>
          <w:rtl/>
          <w:lang w:bidi="fa-IR"/>
        </w:rPr>
        <w:t>‌</w:t>
      </w:r>
      <w:r w:rsidRPr="000B7C78">
        <w:rPr>
          <w:rFonts w:hint="cs"/>
          <w:sz w:val="24"/>
          <w:rtl/>
          <w:lang w:bidi="fa-IR"/>
        </w:rPr>
        <w:t>ای در بتن</w:t>
      </w:r>
      <w:r w:rsidR="004E5D2E" w:rsidRPr="000B7C78">
        <w:rPr>
          <w:rFonts w:hint="eastAsia"/>
          <w:sz w:val="24"/>
          <w:rtl/>
          <w:lang w:bidi="fa-IR"/>
        </w:rPr>
        <w:t>‌</w:t>
      </w:r>
      <w:r w:rsidRPr="000B7C78">
        <w:rPr>
          <w:rFonts w:hint="cs"/>
          <w:sz w:val="24"/>
          <w:rtl/>
          <w:lang w:bidi="fa-IR"/>
        </w:rPr>
        <w:t xml:space="preserve">های دارای مقاومت بالاتر، </w:t>
      </w:r>
      <w:r w:rsidRPr="000B7C78">
        <w:rPr>
          <w:rFonts w:hint="cs"/>
          <w:sz w:val="24"/>
          <w:rtl/>
          <w:lang w:bidi="fa-IR"/>
        </w:rPr>
        <w:lastRenderedPageBreak/>
        <w:t xml:space="preserve">ضروری </w:t>
      </w:r>
      <w:r w:rsidR="004E5D2E" w:rsidRPr="000B7C78">
        <w:rPr>
          <w:rFonts w:hint="cs"/>
          <w:sz w:val="24"/>
          <w:rtl/>
          <w:lang w:bidi="fa-IR"/>
        </w:rPr>
        <w:t>است</w:t>
      </w:r>
      <w:r w:rsidRPr="000B7C78">
        <w:rPr>
          <w:rFonts w:hint="cs"/>
          <w:sz w:val="24"/>
          <w:rtl/>
          <w:lang w:bidi="fa-IR"/>
        </w:rPr>
        <w:t xml:space="preserve"> تا توان روابط موجود در پیش بینی </w:t>
      </w:r>
      <w:r w:rsidR="004E5D2E" w:rsidRPr="000B7C78">
        <w:rPr>
          <w:rFonts w:hint="cs"/>
          <w:sz w:val="24"/>
          <w:rtl/>
          <w:lang w:bidi="fa-IR"/>
        </w:rPr>
        <w:t>مقاومت شاخه</w:t>
      </w:r>
      <w:r w:rsidRPr="000B7C78">
        <w:rPr>
          <w:rFonts w:hint="cs"/>
          <w:sz w:val="24"/>
          <w:rtl/>
          <w:lang w:bidi="fa-IR"/>
        </w:rPr>
        <w:softHyphen/>
        <w:t xml:space="preserve">ای در مراحل مختلف بارگذاری مورد ارزیابی قرار گیرد و در ادامه روابط جدیدی با توجه به نتایج آزمایش ارائه </w:t>
      </w:r>
      <w:r w:rsidR="004E5D2E" w:rsidRPr="000B7C78">
        <w:rPr>
          <w:rFonts w:hint="cs"/>
          <w:sz w:val="24"/>
          <w:rtl/>
          <w:lang w:bidi="fa-IR"/>
        </w:rPr>
        <w:t>شود</w:t>
      </w:r>
      <w:r w:rsidRPr="000B7C78">
        <w:rPr>
          <w:rFonts w:hint="cs"/>
          <w:sz w:val="24"/>
          <w:rtl/>
          <w:lang w:bidi="fa-IR"/>
        </w:rPr>
        <w:t xml:space="preserve">. </w:t>
      </w:r>
      <w:r w:rsidR="00AC0B7F" w:rsidRPr="000B7C78">
        <w:rPr>
          <w:rFonts w:ascii="HelveticaLTStd-Roman" w:hAnsi="HelveticaLTStd-Roman" w:hint="cs"/>
          <w:color w:val="231F20"/>
          <w:sz w:val="24"/>
          <w:rtl/>
        </w:rPr>
        <w:t xml:space="preserve">در این </w:t>
      </w:r>
      <w:r w:rsidR="004E5D2E" w:rsidRPr="000B7C78">
        <w:rPr>
          <w:rFonts w:ascii="HelveticaLTStd-Roman" w:hAnsi="HelveticaLTStd-Roman" w:hint="cs"/>
          <w:color w:val="231F20"/>
          <w:sz w:val="24"/>
          <w:rtl/>
        </w:rPr>
        <w:t>پژوهش</w:t>
      </w:r>
      <w:r w:rsidR="00AC0B7F" w:rsidRPr="000B7C78">
        <w:rPr>
          <w:rFonts w:ascii="HelveticaLTStd-Roman" w:hAnsi="HelveticaLTStd-Roman" w:hint="cs"/>
          <w:color w:val="231F20"/>
          <w:sz w:val="24"/>
          <w:rtl/>
        </w:rPr>
        <w:t>، با بررسی نتایج آزمایش روی نمونه</w:t>
      </w:r>
      <w:r w:rsidR="004E5D2E" w:rsidRPr="000B7C78">
        <w:rPr>
          <w:rFonts w:ascii="HelveticaLTStd-Roman" w:hAnsi="HelveticaLTStd-Roman" w:hint="eastAsia"/>
          <w:color w:val="231F20"/>
          <w:sz w:val="24"/>
          <w:rtl/>
        </w:rPr>
        <w:t>‌</w:t>
      </w:r>
      <w:r w:rsidR="00AC0B7F" w:rsidRPr="000B7C78">
        <w:rPr>
          <w:rFonts w:ascii="HelveticaLTStd-Roman" w:hAnsi="HelveticaLTStd-Roman" w:hint="cs"/>
          <w:color w:val="231F20"/>
          <w:sz w:val="24"/>
          <w:rtl/>
        </w:rPr>
        <w:t xml:space="preserve">های بتن فوق توانمند، سعی شده است تا رابطه مناسبی </w:t>
      </w:r>
      <w:r w:rsidR="004E5D2E" w:rsidRPr="000B7C78">
        <w:rPr>
          <w:rFonts w:ascii="HelveticaLTStd-Roman" w:hAnsi="HelveticaLTStd-Roman" w:hint="cs"/>
          <w:color w:val="231F20"/>
          <w:sz w:val="24"/>
          <w:rtl/>
        </w:rPr>
        <w:t>برای</w:t>
      </w:r>
      <w:r w:rsidR="00AC0B7F" w:rsidRPr="000B7C78">
        <w:rPr>
          <w:rFonts w:ascii="HelveticaLTStd-Roman" w:hAnsi="HelveticaLTStd-Roman" w:hint="cs"/>
          <w:color w:val="231F20"/>
          <w:sz w:val="24"/>
          <w:rtl/>
        </w:rPr>
        <w:t xml:space="preserve"> تخمین سختی بستر بتنی</w:t>
      </w:r>
      <w:r w:rsidR="00434930" w:rsidRPr="000B7C78">
        <w:rPr>
          <w:rFonts w:ascii="HelveticaLTStd-Roman" w:hAnsi="HelveticaLTStd-Roman" w:hint="cs"/>
          <w:color w:val="231F20"/>
          <w:sz w:val="24"/>
          <w:rtl/>
        </w:rPr>
        <w:t xml:space="preserve"> در مراحل مختلف بارگذاری</w:t>
      </w:r>
      <w:r w:rsidR="00AC0B7F" w:rsidRPr="000B7C78">
        <w:rPr>
          <w:rFonts w:ascii="HelveticaLTStd-Roman" w:hAnsi="HelveticaLTStd-Roman" w:hint="cs"/>
          <w:color w:val="231F20"/>
          <w:sz w:val="24"/>
          <w:rtl/>
        </w:rPr>
        <w:t xml:space="preserve"> ارائه </w:t>
      </w:r>
      <w:r w:rsidR="004E5D2E" w:rsidRPr="000B7C78">
        <w:rPr>
          <w:rFonts w:ascii="HelveticaLTStd-Roman" w:hAnsi="HelveticaLTStd-Roman" w:hint="cs"/>
          <w:color w:val="231F20"/>
          <w:sz w:val="24"/>
          <w:rtl/>
        </w:rPr>
        <w:t>شود</w:t>
      </w:r>
      <w:r w:rsidR="00AC0B7F" w:rsidRPr="000B7C78">
        <w:rPr>
          <w:rFonts w:ascii="HelveticaLTStd-Roman" w:hAnsi="HelveticaLTStd-Roman" w:hint="cs"/>
          <w:color w:val="231F20"/>
          <w:sz w:val="24"/>
          <w:rtl/>
        </w:rPr>
        <w:t xml:space="preserve"> تا بتوان با استفاده از این رابطه</w:t>
      </w:r>
      <w:r w:rsidR="00434930" w:rsidRPr="000B7C78">
        <w:rPr>
          <w:rFonts w:ascii="HelveticaLTStd-Roman" w:hAnsi="HelveticaLTStd-Roman" w:hint="cs"/>
          <w:color w:val="231F20"/>
          <w:sz w:val="24"/>
          <w:rtl/>
        </w:rPr>
        <w:t>،</w:t>
      </w:r>
      <w:r w:rsidR="00AC0B7F" w:rsidRPr="000B7C78">
        <w:rPr>
          <w:rFonts w:ascii="HelveticaLTStd-Roman" w:hAnsi="HelveticaLTStd-Roman" w:hint="cs"/>
          <w:color w:val="231F20"/>
          <w:sz w:val="24"/>
          <w:rtl/>
        </w:rPr>
        <w:t xml:space="preserve"> تخمین مناسبی از مقاومت برش شاخه</w:t>
      </w:r>
      <w:r w:rsidR="004E5D2E" w:rsidRPr="000B7C78">
        <w:rPr>
          <w:rFonts w:ascii="HelveticaLTStd-Roman" w:hAnsi="HelveticaLTStd-Roman" w:hint="eastAsia"/>
          <w:color w:val="231F20"/>
          <w:sz w:val="24"/>
          <w:rtl/>
        </w:rPr>
        <w:t>‌</w:t>
      </w:r>
      <w:r w:rsidR="00AC0B7F" w:rsidRPr="000B7C78">
        <w:rPr>
          <w:rFonts w:ascii="HelveticaLTStd-Roman" w:hAnsi="HelveticaLTStd-Roman" w:hint="cs"/>
          <w:color w:val="231F20"/>
          <w:sz w:val="24"/>
          <w:rtl/>
        </w:rPr>
        <w:t>ای در مراحل مختلف</w:t>
      </w:r>
      <w:r w:rsidR="00434930" w:rsidRPr="000B7C78">
        <w:rPr>
          <w:rFonts w:ascii="HelveticaLTStd-Roman" w:hAnsi="HelveticaLTStd-Roman" w:hint="cs"/>
          <w:color w:val="231F20"/>
          <w:sz w:val="24"/>
          <w:rtl/>
        </w:rPr>
        <w:t xml:space="preserve"> به دست آورد</w:t>
      </w:r>
      <w:r w:rsidR="00AC0B7F" w:rsidRPr="000B7C78">
        <w:rPr>
          <w:rFonts w:ascii="HelveticaLTStd-Roman" w:hAnsi="HelveticaLTStd-Roman" w:hint="cs"/>
          <w:color w:val="231F20"/>
          <w:sz w:val="24"/>
          <w:rtl/>
        </w:rPr>
        <w:t>.</w:t>
      </w:r>
    </w:p>
    <w:p w:rsidR="003C0049" w:rsidRPr="000B7C78" w:rsidRDefault="003C0049" w:rsidP="003C0049">
      <w:pPr>
        <w:spacing w:after="0"/>
        <w:ind w:firstLine="277"/>
        <w:rPr>
          <w:rFonts w:ascii="HelveticaLTStd-Roman" w:hAnsi="HelveticaLTStd-Roman"/>
          <w:color w:val="231F20"/>
          <w:sz w:val="24"/>
          <w:rtl/>
        </w:rPr>
      </w:pPr>
    </w:p>
    <w:p w:rsidR="001A3D27" w:rsidRPr="003C0049" w:rsidRDefault="001A3D27" w:rsidP="003C0049">
      <w:pPr>
        <w:spacing w:after="0"/>
        <w:ind w:firstLine="0"/>
        <w:rPr>
          <w:rFonts w:cs="B Zar"/>
          <w:b/>
          <w:bCs/>
          <w:sz w:val="28"/>
          <w:szCs w:val="28"/>
          <w:rtl/>
          <w:lang w:bidi="fa-IR"/>
        </w:rPr>
      </w:pPr>
      <w:r w:rsidRPr="003C0049">
        <w:rPr>
          <w:rFonts w:cs="B Zar" w:hint="cs"/>
          <w:b/>
          <w:bCs/>
          <w:sz w:val="28"/>
          <w:szCs w:val="28"/>
          <w:rtl/>
          <w:lang w:bidi="fa-IR"/>
        </w:rPr>
        <w:t>2-مشخصات مصالح، روند اختلاط و آماده</w:t>
      </w:r>
      <w:r w:rsidRPr="003C0049">
        <w:rPr>
          <w:rFonts w:cs="B Zar"/>
          <w:b/>
          <w:bCs/>
          <w:sz w:val="28"/>
          <w:szCs w:val="28"/>
          <w:rtl/>
          <w:lang w:bidi="fa-IR"/>
        </w:rPr>
        <w:softHyphen/>
      </w:r>
      <w:r w:rsidRPr="003C0049">
        <w:rPr>
          <w:rFonts w:cs="B Zar" w:hint="cs"/>
          <w:b/>
          <w:bCs/>
          <w:sz w:val="28"/>
          <w:szCs w:val="28"/>
          <w:rtl/>
          <w:lang w:bidi="fa-IR"/>
        </w:rPr>
        <w:t>سازی نمونه</w:t>
      </w:r>
      <w:r w:rsidR="00FA0562" w:rsidRPr="003C0049">
        <w:rPr>
          <w:rFonts w:cs="B Zar" w:hint="cs"/>
          <w:b/>
          <w:bCs/>
          <w:sz w:val="28"/>
          <w:szCs w:val="28"/>
          <w:rtl/>
          <w:lang w:bidi="fa-IR"/>
        </w:rPr>
        <w:softHyphen/>
      </w:r>
      <w:r w:rsidRPr="003C0049">
        <w:rPr>
          <w:rFonts w:cs="B Zar" w:hint="cs"/>
          <w:b/>
          <w:bCs/>
          <w:sz w:val="28"/>
          <w:szCs w:val="28"/>
          <w:rtl/>
          <w:lang w:bidi="fa-IR"/>
        </w:rPr>
        <w:t>ها</w:t>
      </w:r>
    </w:p>
    <w:p w:rsidR="001A3D27" w:rsidRPr="003C0049" w:rsidRDefault="001A3D27" w:rsidP="003C0049">
      <w:pPr>
        <w:spacing w:after="0"/>
        <w:ind w:firstLine="0"/>
        <w:rPr>
          <w:rFonts w:cs="B Zar"/>
          <w:b/>
          <w:bCs/>
          <w:color w:val="000000"/>
          <w:sz w:val="24"/>
          <w:rtl/>
          <w:lang w:bidi="fa-IR"/>
        </w:rPr>
      </w:pPr>
      <w:r w:rsidRPr="003C0049">
        <w:rPr>
          <w:rFonts w:cs="B Zar" w:hint="cs"/>
          <w:b/>
          <w:bCs/>
          <w:color w:val="000000"/>
          <w:sz w:val="24"/>
          <w:rtl/>
          <w:lang w:bidi="fa-IR"/>
        </w:rPr>
        <w:t>2-1-مشخصات مصالح و روند اختلاط بتن</w:t>
      </w:r>
    </w:p>
    <w:p w:rsidR="00F66432" w:rsidRPr="000B7C78" w:rsidRDefault="001A3D27" w:rsidP="003C0049">
      <w:pPr>
        <w:spacing w:after="0"/>
        <w:ind w:firstLine="0"/>
        <w:rPr>
          <w:color w:val="000000" w:themeColor="text1"/>
          <w:sz w:val="24"/>
        </w:rPr>
      </w:pPr>
      <w:r w:rsidRPr="000B7C78">
        <w:rPr>
          <w:rFonts w:hint="cs"/>
          <w:color w:val="000000"/>
          <w:sz w:val="24"/>
          <w:rtl/>
          <w:lang w:bidi="fa-IR"/>
        </w:rPr>
        <w:t xml:space="preserve">مصالح تشکیل دهنده بتن فوق توانمند شامل سیمان پرتلند، میکروسیلیس، پودر کوارتز، ماسه سیلیسی، فوق روان کننده و آب </w:t>
      </w:r>
      <w:r w:rsidR="004E5D2E" w:rsidRPr="000B7C78">
        <w:rPr>
          <w:rFonts w:hint="cs"/>
          <w:color w:val="000000"/>
          <w:sz w:val="24"/>
          <w:rtl/>
          <w:lang w:bidi="fa-IR"/>
        </w:rPr>
        <w:t>است</w:t>
      </w:r>
      <w:r w:rsidRPr="000B7C78">
        <w:rPr>
          <w:rFonts w:hint="cs"/>
          <w:color w:val="000000"/>
          <w:sz w:val="24"/>
          <w:rtl/>
          <w:lang w:bidi="fa-IR"/>
        </w:rPr>
        <w:t>. یکی از مصالح بسیار مهم در ترکیب بتن فوق توانمند پودر کوارتز است. میانگین قطر ذرات آن برابر با  ۰۱/۰ میلی</w:t>
      </w:r>
      <w:r w:rsidRPr="000B7C78">
        <w:rPr>
          <w:color w:val="000000"/>
          <w:sz w:val="24"/>
          <w:rtl/>
          <w:lang w:bidi="fa-IR"/>
        </w:rPr>
        <w:softHyphen/>
      </w:r>
      <w:r w:rsidRPr="000B7C78">
        <w:rPr>
          <w:rFonts w:hint="cs"/>
          <w:color w:val="000000"/>
          <w:sz w:val="24"/>
          <w:rtl/>
          <w:lang w:bidi="fa-IR"/>
        </w:rPr>
        <w:t xml:space="preserve">متر </w:t>
      </w:r>
      <w:r w:rsidR="004E5D2E" w:rsidRPr="000B7C78">
        <w:rPr>
          <w:rFonts w:hint="cs"/>
          <w:color w:val="000000"/>
          <w:sz w:val="24"/>
          <w:rtl/>
          <w:lang w:bidi="fa-IR"/>
        </w:rPr>
        <w:t>است</w:t>
      </w:r>
      <w:r w:rsidRPr="000B7C78">
        <w:rPr>
          <w:rFonts w:hint="cs"/>
          <w:color w:val="000000"/>
          <w:sz w:val="24"/>
          <w:rtl/>
          <w:lang w:bidi="fa-IR"/>
        </w:rPr>
        <w:t xml:space="preserve">. پودر کوارتز مصالحی سخت است که باعث </w:t>
      </w:r>
      <w:r w:rsidRPr="000B7C78">
        <w:rPr>
          <w:rFonts w:hint="cs"/>
          <w:color w:val="000000"/>
          <w:sz w:val="24"/>
          <w:rtl/>
          <w:lang w:bidi="fa-IR"/>
        </w:rPr>
        <w:lastRenderedPageBreak/>
        <w:t>بهبود مشخصات ماتریس در بتن می</w:t>
      </w:r>
      <w:r w:rsidRPr="000B7C78">
        <w:rPr>
          <w:color w:val="000000"/>
          <w:sz w:val="24"/>
          <w:rtl/>
          <w:lang w:bidi="fa-IR"/>
        </w:rPr>
        <w:softHyphen/>
      </w:r>
      <w:r w:rsidR="004E5D2E" w:rsidRPr="000B7C78">
        <w:rPr>
          <w:rFonts w:hint="cs"/>
          <w:color w:val="000000"/>
          <w:sz w:val="24"/>
          <w:rtl/>
          <w:lang w:bidi="fa-IR"/>
        </w:rPr>
        <w:t>شود</w:t>
      </w:r>
      <w:r w:rsidRPr="000B7C78">
        <w:rPr>
          <w:rFonts w:hint="cs"/>
          <w:color w:val="000000"/>
          <w:sz w:val="24"/>
          <w:rtl/>
          <w:lang w:bidi="fa-IR"/>
        </w:rPr>
        <w:t>. اندازه ذرات ماسه سیلیسی استفاده شده در طرح اختلاط در محدوده ۱۵/۰ تا ۸/۰ میلی متر قرار دارد. از جمله مزایای ماسه سیلیسی می</w:t>
      </w:r>
      <w:r w:rsidRPr="000B7C78">
        <w:rPr>
          <w:color w:val="000000"/>
          <w:sz w:val="24"/>
          <w:rtl/>
          <w:lang w:bidi="fa-IR"/>
        </w:rPr>
        <w:softHyphen/>
      </w:r>
      <w:r w:rsidRPr="000B7C78">
        <w:rPr>
          <w:rFonts w:hint="cs"/>
          <w:color w:val="000000"/>
          <w:sz w:val="24"/>
          <w:rtl/>
          <w:lang w:bidi="fa-IR"/>
        </w:rPr>
        <w:t>توان</w:t>
      </w:r>
      <w:r w:rsidR="00783EE6" w:rsidRPr="000B7C78">
        <w:rPr>
          <w:rFonts w:hint="cs"/>
          <w:color w:val="000000"/>
          <w:sz w:val="24"/>
          <w:rtl/>
          <w:lang w:bidi="fa-IR"/>
        </w:rPr>
        <w:t xml:space="preserve"> به</w:t>
      </w:r>
      <w:r w:rsidRPr="000B7C78">
        <w:rPr>
          <w:rFonts w:hint="cs"/>
          <w:color w:val="000000"/>
          <w:sz w:val="24"/>
          <w:rtl/>
          <w:lang w:bidi="fa-IR"/>
        </w:rPr>
        <w:t xml:space="preserve"> سختی بالا و سهولت دسترسی اشاره کرد. در ساخت نمونه</w:t>
      </w:r>
      <w:r w:rsidRPr="000B7C78">
        <w:rPr>
          <w:color w:val="000000"/>
          <w:sz w:val="24"/>
          <w:rtl/>
          <w:lang w:bidi="fa-IR"/>
        </w:rPr>
        <w:softHyphen/>
      </w:r>
      <w:r w:rsidRPr="000B7C78">
        <w:rPr>
          <w:rFonts w:hint="cs"/>
          <w:color w:val="000000"/>
          <w:sz w:val="24"/>
          <w:rtl/>
          <w:lang w:bidi="fa-IR"/>
        </w:rPr>
        <w:t xml:space="preserve">ها از سیمان تیپ دو استفاده شده است. فوق روان کننده استفاده شده دارای پایه پلی کربوکسیلات، به صورت مایع با </w:t>
      </w:r>
      <w:r w:rsidRPr="000B7C78">
        <w:rPr>
          <w:color w:val="000000"/>
          <w:sz w:val="24"/>
          <w:lang w:bidi="fa-IR"/>
        </w:rPr>
        <w:t>PH</w:t>
      </w:r>
      <w:r w:rsidRPr="000B7C78">
        <w:rPr>
          <w:rFonts w:hint="cs"/>
          <w:color w:val="000000"/>
          <w:sz w:val="24"/>
          <w:rtl/>
          <w:lang w:bidi="fa-IR"/>
        </w:rPr>
        <w:t xml:space="preserve"> در حدود 6 و غیرقابل اشتعال </w:t>
      </w:r>
      <w:r w:rsidR="004E5D2E" w:rsidRPr="000B7C78">
        <w:rPr>
          <w:rFonts w:hint="cs"/>
          <w:color w:val="000000"/>
          <w:sz w:val="24"/>
          <w:rtl/>
          <w:lang w:bidi="fa-IR"/>
        </w:rPr>
        <w:t>است</w:t>
      </w:r>
      <w:r w:rsidRPr="000B7C78">
        <w:rPr>
          <w:rFonts w:hint="cs"/>
          <w:color w:val="000000"/>
          <w:sz w:val="24"/>
          <w:rtl/>
          <w:lang w:bidi="fa-IR"/>
        </w:rPr>
        <w:t>. رنگ فوق روان کننده عسلی و دارای وزنی در حد</w:t>
      </w:r>
      <w:r w:rsidR="00B46AA7" w:rsidRPr="000B7C78">
        <w:rPr>
          <w:rFonts w:hint="cs"/>
          <w:color w:val="000000"/>
          <w:sz w:val="24"/>
          <w:rtl/>
          <w:lang w:bidi="fa-IR"/>
        </w:rPr>
        <w:t xml:space="preserve">ود 1/1 گرم در سانتی متر مکعب است. </w:t>
      </w:r>
      <w:r w:rsidRPr="000B7C78">
        <w:rPr>
          <w:rFonts w:hint="cs"/>
          <w:color w:val="000000"/>
          <w:sz w:val="24"/>
          <w:rtl/>
          <w:lang w:bidi="fa-IR"/>
        </w:rPr>
        <w:t>روند اختلاط مصالح به این صورت است که ابتدا مصالح خشک چند دقیقه با یکدیگر مخلوط شده تا مخلوطی همگن به دست آید. سپس قسمتی از آب و نیمی از فوق روان</w:t>
      </w:r>
      <w:r w:rsidRPr="000B7C78">
        <w:rPr>
          <w:color w:val="000000"/>
          <w:sz w:val="24"/>
          <w:rtl/>
          <w:lang w:bidi="fa-IR"/>
        </w:rPr>
        <w:softHyphen/>
      </w:r>
      <w:r w:rsidRPr="000B7C78">
        <w:rPr>
          <w:rFonts w:hint="cs"/>
          <w:color w:val="000000"/>
          <w:sz w:val="24"/>
          <w:rtl/>
          <w:lang w:bidi="fa-IR"/>
        </w:rPr>
        <w:t xml:space="preserve">کننده به مخلوط اضافه </w:t>
      </w:r>
      <w:r w:rsidR="004E5D2E" w:rsidRPr="000B7C78">
        <w:rPr>
          <w:rFonts w:hint="cs"/>
          <w:color w:val="000000"/>
          <w:sz w:val="24"/>
          <w:rtl/>
          <w:lang w:bidi="fa-IR"/>
        </w:rPr>
        <w:t>شده</w:t>
      </w:r>
      <w:r w:rsidRPr="000B7C78">
        <w:rPr>
          <w:rFonts w:hint="cs"/>
          <w:color w:val="000000"/>
          <w:sz w:val="24"/>
          <w:rtl/>
          <w:lang w:bidi="fa-IR"/>
        </w:rPr>
        <w:t xml:space="preserve"> و فرآیند اختلاط تا ترکیب شدن کامل مصالح ادامه پیدا می</w:t>
      </w:r>
      <w:r w:rsidRPr="000B7C78">
        <w:rPr>
          <w:color w:val="000000"/>
          <w:sz w:val="24"/>
          <w:rtl/>
          <w:lang w:bidi="fa-IR"/>
        </w:rPr>
        <w:softHyphen/>
      </w:r>
      <w:r w:rsidRPr="000B7C78">
        <w:rPr>
          <w:rFonts w:hint="cs"/>
          <w:color w:val="000000"/>
          <w:sz w:val="24"/>
          <w:rtl/>
          <w:lang w:bidi="fa-IR"/>
        </w:rPr>
        <w:t>کند. پس از آن باقی مانده آب و فوق روان</w:t>
      </w:r>
      <w:r w:rsidRPr="000B7C78">
        <w:rPr>
          <w:color w:val="000000"/>
          <w:sz w:val="24"/>
          <w:rtl/>
          <w:lang w:bidi="fa-IR"/>
        </w:rPr>
        <w:softHyphen/>
      </w:r>
      <w:r w:rsidRPr="000B7C78">
        <w:rPr>
          <w:rFonts w:hint="cs"/>
          <w:color w:val="000000"/>
          <w:sz w:val="24"/>
          <w:rtl/>
          <w:lang w:bidi="fa-IR"/>
        </w:rPr>
        <w:t>کننده اضافه می</w:t>
      </w:r>
      <w:r w:rsidRPr="000B7C78">
        <w:rPr>
          <w:color w:val="000000"/>
          <w:sz w:val="24"/>
          <w:rtl/>
          <w:lang w:bidi="fa-IR"/>
        </w:rPr>
        <w:softHyphen/>
      </w:r>
      <w:r w:rsidR="004E5D2E" w:rsidRPr="000B7C78">
        <w:rPr>
          <w:rFonts w:hint="cs"/>
          <w:color w:val="000000"/>
          <w:sz w:val="24"/>
          <w:rtl/>
          <w:lang w:bidi="fa-IR"/>
        </w:rPr>
        <w:t>شود</w:t>
      </w:r>
      <w:r w:rsidRPr="000B7C78">
        <w:rPr>
          <w:rFonts w:hint="cs"/>
          <w:color w:val="000000"/>
          <w:sz w:val="24"/>
          <w:rtl/>
          <w:lang w:bidi="fa-IR"/>
        </w:rPr>
        <w:t>. لازم به ذکر است که برای ساخت بتن فوق توانمند از طرح اختلاط ارائه شده به وسیله رهدار و قلعه</w:t>
      </w:r>
      <w:r w:rsidRPr="000B7C78">
        <w:rPr>
          <w:color w:val="000000"/>
          <w:sz w:val="24"/>
          <w:rtl/>
          <w:lang w:bidi="fa-IR"/>
        </w:rPr>
        <w:softHyphen/>
      </w:r>
      <w:r w:rsidRPr="000B7C78">
        <w:rPr>
          <w:rFonts w:hint="cs"/>
          <w:color w:val="000000"/>
          <w:sz w:val="24"/>
          <w:rtl/>
          <w:lang w:bidi="fa-IR"/>
        </w:rPr>
        <w:t>نوی استفاده شده است</w:t>
      </w:r>
      <w:r w:rsidR="004E5D2E" w:rsidRPr="000B7C78">
        <w:rPr>
          <w:rFonts w:hint="cs"/>
          <w:color w:val="000000"/>
          <w:sz w:val="24"/>
          <w:rtl/>
          <w:lang w:bidi="fa-IR"/>
        </w:rPr>
        <w:t xml:space="preserve"> </w:t>
      </w:r>
      <w:r w:rsidRPr="000B7C78">
        <w:rPr>
          <w:noProof/>
          <w:color w:val="000000"/>
          <w:sz w:val="24"/>
          <w:rtl/>
          <w:lang w:bidi="fa-IR"/>
        </w:rPr>
        <w:t>[</w:t>
      </w:r>
      <w:r w:rsidR="00C67589" w:rsidRPr="000B7C78">
        <w:rPr>
          <w:noProof/>
          <w:color w:val="000000"/>
          <w:sz w:val="24"/>
          <w:lang w:bidi="fa-IR"/>
        </w:rPr>
        <w:t>21</w:t>
      </w:r>
      <w:r w:rsidRPr="000B7C78">
        <w:rPr>
          <w:noProof/>
          <w:color w:val="000000"/>
          <w:sz w:val="24"/>
          <w:rtl/>
          <w:lang w:bidi="fa-IR"/>
        </w:rPr>
        <w:t>]</w:t>
      </w:r>
      <w:r w:rsidRPr="000B7C78">
        <w:rPr>
          <w:rFonts w:hint="cs"/>
          <w:color w:val="000000"/>
          <w:sz w:val="24"/>
          <w:rtl/>
          <w:lang w:bidi="fa-IR"/>
        </w:rPr>
        <w:t>.</w:t>
      </w:r>
    </w:p>
    <w:p w:rsidR="00A37053" w:rsidRPr="000B7C78" w:rsidRDefault="00A37053" w:rsidP="003C0049">
      <w:pPr>
        <w:spacing w:after="0"/>
        <w:rPr>
          <w:color w:val="000000" w:themeColor="text1"/>
          <w:sz w:val="24"/>
          <w:rtl/>
        </w:rPr>
      </w:pPr>
      <w:r w:rsidRPr="000B7C78">
        <w:rPr>
          <w:rFonts w:hint="cs"/>
          <w:color w:val="000000" w:themeColor="text1"/>
          <w:sz w:val="24"/>
          <w:rtl/>
        </w:rPr>
        <w:t xml:space="preserve"> </w:t>
      </w:r>
    </w:p>
    <w:p w:rsidR="001A3D27" w:rsidRPr="000B7C78" w:rsidRDefault="001A3D27" w:rsidP="003C0049">
      <w:pPr>
        <w:spacing w:after="0"/>
        <w:rPr>
          <w:sz w:val="24"/>
          <w:rtl/>
          <w:lang w:bidi="fa-IR"/>
        </w:rPr>
        <w:sectPr w:rsidR="001A3D27" w:rsidRPr="000B7C78" w:rsidSect="00B77292">
          <w:footnotePr>
            <w:numRestart w:val="eachPage"/>
          </w:footnotePr>
          <w:type w:val="continuous"/>
          <w:pgSz w:w="11907" w:h="16840" w:code="9"/>
          <w:pgMar w:top="1140" w:right="1140" w:bottom="1140" w:left="1140" w:header="1140" w:footer="1140" w:gutter="0"/>
          <w:pgNumType w:start="7"/>
          <w:cols w:num="2" w:space="567"/>
          <w:titlePg/>
          <w:bidi/>
          <w:docGrid w:linePitch="360"/>
        </w:sectPr>
      </w:pPr>
    </w:p>
    <w:p w:rsidR="004902C8" w:rsidRPr="00A01482" w:rsidRDefault="004902C8" w:rsidP="003C0049">
      <w:pPr>
        <w:pStyle w:val="Caption"/>
        <w:spacing w:after="0"/>
        <w:rPr>
          <w:sz w:val="20"/>
        </w:rPr>
      </w:pPr>
      <w:r w:rsidRPr="00A01482">
        <w:rPr>
          <w:b/>
          <w:bCs/>
          <w:sz w:val="20"/>
          <w:rtl/>
        </w:rPr>
        <w:lastRenderedPageBreak/>
        <w:t xml:space="preserve">شکل </w:t>
      </w:r>
      <w:r w:rsidR="00050499" w:rsidRPr="00A01482">
        <w:rPr>
          <w:b/>
          <w:bCs/>
          <w:sz w:val="20"/>
          <w:rtl/>
        </w:rPr>
        <w:fldChar w:fldCharType="begin"/>
      </w:r>
      <w:r w:rsidR="00050499" w:rsidRPr="00A01482">
        <w:rPr>
          <w:b/>
          <w:bCs/>
          <w:sz w:val="20"/>
          <w:rtl/>
        </w:rPr>
        <w:instrText xml:space="preserve"> </w:instrText>
      </w:r>
      <w:r w:rsidR="00050499" w:rsidRPr="00A01482">
        <w:rPr>
          <w:b/>
          <w:bCs/>
          <w:sz w:val="20"/>
        </w:rPr>
        <w:instrText>SEQ</w:instrText>
      </w:r>
      <w:r w:rsidR="00050499" w:rsidRPr="00A01482">
        <w:rPr>
          <w:b/>
          <w:bCs/>
          <w:sz w:val="20"/>
          <w:rtl/>
        </w:rPr>
        <w:instrText xml:space="preserve"> شکل \* </w:instrText>
      </w:r>
      <w:r w:rsidR="00050499" w:rsidRPr="00A01482">
        <w:rPr>
          <w:b/>
          <w:bCs/>
          <w:sz w:val="20"/>
        </w:rPr>
        <w:instrText>ARABIC</w:instrText>
      </w:r>
      <w:r w:rsidR="00050499" w:rsidRPr="00A01482">
        <w:rPr>
          <w:b/>
          <w:bCs/>
          <w:sz w:val="20"/>
          <w:rtl/>
        </w:rPr>
        <w:instrText xml:space="preserve"> </w:instrText>
      </w:r>
      <w:r w:rsidR="00050499" w:rsidRPr="00A01482">
        <w:rPr>
          <w:b/>
          <w:bCs/>
          <w:sz w:val="20"/>
          <w:rtl/>
        </w:rPr>
        <w:fldChar w:fldCharType="separate"/>
      </w:r>
      <w:r w:rsidR="003B51F0">
        <w:rPr>
          <w:b/>
          <w:bCs/>
          <w:noProof/>
          <w:sz w:val="20"/>
          <w:rtl/>
        </w:rPr>
        <w:t>3</w:t>
      </w:r>
      <w:r w:rsidR="00050499" w:rsidRPr="00A01482">
        <w:rPr>
          <w:b/>
          <w:bCs/>
          <w:sz w:val="20"/>
          <w:rtl/>
        </w:rPr>
        <w:fldChar w:fldCharType="end"/>
      </w:r>
      <w:r w:rsidR="00A67635" w:rsidRPr="00A01482">
        <w:rPr>
          <w:b/>
          <w:bCs/>
          <w:sz w:val="20"/>
        </w:rPr>
        <w:t>.</w:t>
      </w:r>
      <w:r w:rsidR="00EF3EA5" w:rsidRPr="00A01482">
        <w:rPr>
          <w:rFonts w:hint="cs"/>
          <w:b/>
          <w:bCs/>
          <w:sz w:val="20"/>
          <w:rtl/>
        </w:rPr>
        <w:t xml:space="preserve"> </w:t>
      </w:r>
      <w:r w:rsidRPr="00A01482">
        <w:rPr>
          <w:rFonts w:hint="cs"/>
          <w:color w:val="000000"/>
          <w:sz w:val="20"/>
          <w:rtl/>
          <w:lang w:bidi="fa-IR"/>
        </w:rPr>
        <w:t>شمای کلی نمونه</w:t>
      </w:r>
      <w:r w:rsidRPr="00A01482">
        <w:rPr>
          <w:color w:val="000000"/>
          <w:sz w:val="20"/>
          <w:rtl/>
          <w:lang w:bidi="fa-IR"/>
        </w:rPr>
        <w:softHyphen/>
      </w:r>
      <w:r w:rsidRPr="00A01482">
        <w:rPr>
          <w:rFonts w:hint="cs"/>
          <w:color w:val="000000"/>
          <w:sz w:val="20"/>
          <w:rtl/>
          <w:lang w:bidi="fa-IR"/>
        </w:rPr>
        <w:t>های ساخته شده، الف) نمونه</w:t>
      </w:r>
      <w:r w:rsidRPr="00A01482">
        <w:rPr>
          <w:color w:val="000000"/>
          <w:sz w:val="20"/>
          <w:rtl/>
          <w:lang w:bidi="fa-IR"/>
        </w:rPr>
        <w:softHyphen/>
      </w:r>
      <w:r w:rsidRPr="00A01482">
        <w:rPr>
          <w:rFonts w:hint="cs"/>
          <w:color w:val="000000"/>
          <w:sz w:val="20"/>
          <w:rtl/>
          <w:lang w:bidi="fa-IR"/>
        </w:rPr>
        <w:t>های دارای شیار قائم، ب) نمونه</w:t>
      </w:r>
      <w:r w:rsidRPr="00A01482">
        <w:rPr>
          <w:color w:val="000000"/>
          <w:sz w:val="20"/>
          <w:rtl/>
          <w:lang w:bidi="fa-IR"/>
        </w:rPr>
        <w:softHyphen/>
      </w:r>
      <w:r w:rsidRPr="00A01482">
        <w:rPr>
          <w:rFonts w:hint="cs"/>
          <w:color w:val="000000"/>
          <w:sz w:val="20"/>
          <w:rtl/>
          <w:lang w:bidi="fa-IR"/>
        </w:rPr>
        <w:t>های دارای شیار مایل، ج) مقطع نمونه</w:t>
      </w:r>
      <w:r w:rsidRPr="00A01482">
        <w:rPr>
          <w:color w:val="000000"/>
          <w:sz w:val="20"/>
          <w:rtl/>
          <w:lang w:bidi="fa-IR"/>
        </w:rPr>
        <w:softHyphen/>
      </w:r>
      <w:r w:rsidRPr="00A01482">
        <w:rPr>
          <w:rFonts w:hint="cs"/>
          <w:color w:val="000000"/>
          <w:sz w:val="20"/>
          <w:rtl/>
          <w:lang w:bidi="fa-IR"/>
        </w:rPr>
        <w:t>ها</w:t>
      </w:r>
    </w:p>
    <w:tbl>
      <w:tblPr>
        <w:bidiVisual/>
        <w:tblW w:w="0" w:type="auto"/>
        <w:jc w:val="center"/>
        <w:tblLook w:val="04A0" w:firstRow="1" w:lastRow="0" w:firstColumn="1" w:lastColumn="0" w:noHBand="0" w:noVBand="1"/>
      </w:tblPr>
      <w:tblGrid>
        <w:gridCol w:w="5397"/>
        <w:gridCol w:w="3526"/>
      </w:tblGrid>
      <w:tr w:rsidR="004902C8" w:rsidRPr="000B7C78" w:rsidTr="00A01482">
        <w:trPr>
          <w:trHeight w:val="1777"/>
          <w:jc w:val="center"/>
        </w:trPr>
        <w:tc>
          <w:tcPr>
            <w:tcW w:w="5397" w:type="dxa"/>
            <w:shd w:val="clear" w:color="auto" w:fill="auto"/>
            <w:vAlign w:val="center"/>
          </w:tcPr>
          <w:p w:rsidR="004902C8" w:rsidRPr="000B7C78" w:rsidRDefault="00DB1D5E" w:rsidP="003C0049">
            <w:pPr>
              <w:spacing w:after="0"/>
              <w:ind w:firstLine="0"/>
              <w:jc w:val="center"/>
              <w:rPr>
                <w:color w:val="00B050"/>
                <w:sz w:val="24"/>
                <w:rtl/>
                <w:lang w:bidi="fa-IR"/>
              </w:rPr>
            </w:pPr>
            <w:r w:rsidRPr="000B7C78">
              <w:rPr>
                <w:sz w:val="24"/>
              </w:rPr>
              <w:object w:dxaOrig="8010" w:dyaOrig="4230">
                <v:shape id="_x0000_i1029" type="#_x0000_t75" style="width:240.65pt;height:111.65pt" o:ole="">
                  <v:imagedata r:id="rId24" o:title="" croptop="6269f" cropbottom="1924f"/>
                </v:shape>
                <o:OLEObject Type="Embed" ProgID="PBrush" ShapeID="_x0000_i1029" DrawAspect="Content" ObjectID="_1702541175" r:id="rId25"/>
              </w:object>
            </w:r>
          </w:p>
        </w:tc>
        <w:tc>
          <w:tcPr>
            <w:tcW w:w="3526" w:type="dxa"/>
            <w:vMerge w:val="restart"/>
            <w:shd w:val="clear" w:color="auto" w:fill="auto"/>
            <w:vAlign w:val="center"/>
          </w:tcPr>
          <w:p w:rsidR="004902C8" w:rsidRPr="000B7C78" w:rsidRDefault="009E0F17" w:rsidP="003C0049">
            <w:pPr>
              <w:spacing w:after="0"/>
              <w:ind w:firstLine="0"/>
              <w:jc w:val="center"/>
              <w:rPr>
                <w:color w:val="00B050"/>
                <w:sz w:val="24"/>
                <w:rtl/>
                <w:lang w:bidi="fa-IR"/>
              </w:rPr>
            </w:pPr>
            <w:r w:rsidRPr="000B7C78">
              <w:rPr>
                <w:sz w:val="24"/>
              </w:rPr>
              <w:object w:dxaOrig="2820" w:dyaOrig="2985">
                <v:shape id="_x0000_i1030" type="#_x0000_t75" style="width:141pt;height:149.35pt" o:ole="">
                  <v:imagedata r:id="rId26" o:title=""/>
                </v:shape>
                <o:OLEObject Type="Embed" ProgID="PBrush" ShapeID="_x0000_i1030" DrawAspect="Content" ObjectID="_1702541176" r:id="rId27"/>
              </w:object>
            </w:r>
          </w:p>
        </w:tc>
      </w:tr>
      <w:tr w:rsidR="004902C8" w:rsidRPr="000B7C78" w:rsidTr="00A01482">
        <w:trPr>
          <w:trHeight w:val="1849"/>
          <w:jc w:val="center"/>
        </w:trPr>
        <w:tc>
          <w:tcPr>
            <w:tcW w:w="5397" w:type="dxa"/>
            <w:shd w:val="clear" w:color="auto" w:fill="auto"/>
            <w:vAlign w:val="center"/>
          </w:tcPr>
          <w:p w:rsidR="004902C8" w:rsidRPr="000B7C78" w:rsidRDefault="00DB1D5E" w:rsidP="003C0049">
            <w:pPr>
              <w:spacing w:after="0"/>
              <w:ind w:firstLine="0"/>
              <w:jc w:val="center"/>
              <w:rPr>
                <w:color w:val="00B050"/>
                <w:sz w:val="24"/>
                <w:rtl/>
                <w:lang w:bidi="fa-IR"/>
              </w:rPr>
            </w:pPr>
            <w:r w:rsidRPr="000B7C78">
              <w:rPr>
                <w:sz w:val="24"/>
              </w:rPr>
              <w:object w:dxaOrig="8235" w:dyaOrig="4185">
                <v:shape id="_x0000_i1031" type="#_x0000_t75" style="width:236.35pt;height:116.35pt" o:ole="">
                  <v:imagedata r:id="rId28" o:title="" croptop="2454f"/>
                </v:shape>
                <o:OLEObject Type="Embed" ProgID="PBrush" ShapeID="_x0000_i1031" DrawAspect="Content" ObjectID="_1702541177" r:id="rId29"/>
              </w:object>
            </w:r>
          </w:p>
        </w:tc>
        <w:tc>
          <w:tcPr>
            <w:tcW w:w="3526" w:type="dxa"/>
            <w:vMerge/>
            <w:shd w:val="clear" w:color="auto" w:fill="auto"/>
            <w:vAlign w:val="center"/>
          </w:tcPr>
          <w:p w:rsidR="004902C8" w:rsidRPr="000B7C78" w:rsidRDefault="004902C8" w:rsidP="003C0049">
            <w:pPr>
              <w:keepNext/>
              <w:spacing w:after="0"/>
              <w:ind w:firstLine="0"/>
              <w:jc w:val="center"/>
              <w:rPr>
                <w:color w:val="00B050"/>
                <w:sz w:val="24"/>
                <w:rtl/>
                <w:lang w:bidi="fa-IR"/>
              </w:rPr>
            </w:pPr>
          </w:p>
        </w:tc>
      </w:tr>
    </w:tbl>
    <w:p w:rsidR="004902C8" w:rsidRPr="00A01482" w:rsidRDefault="00EF3EA5" w:rsidP="00A01482">
      <w:pPr>
        <w:pStyle w:val="Caption"/>
        <w:keepNext/>
        <w:bidi w:val="0"/>
        <w:spacing w:after="0"/>
        <w:jc w:val="both"/>
        <w:rPr>
          <w:rFonts w:ascii="Times New Roman" w:hAnsi="Times New Roman"/>
          <w:szCs w:val="18"/>
          <w:rtl/>
        </w:rPr>
      </w:pPr>
      <w:r w:rsidRPr="00A01482">
        <w:rPr>
          <w:b/>
          <w:bCs/>
          <w:color w:val="000000"/>
          <w:szCs w:val="18"/>
        </w:rPr>
        <w:t>Fig.</w:t>
      </w:r>
      <w:r w:rsidR="00A67635" w:rsidRPr="00A01482">
        <w:rPr>
          <w:b/>
          <w:bCs/>
          <w:color w:val="000000"/>
          <w:szCs w:val="18"/>
        </w:rPr>
        <w:t xml:space="preserve"> </w:t>
      </w:r>
      <w:r w:rsidR="00A6158B" w:rsidRPr="00A01482">
        <w:rPr>
          <w:b/>
          <w:bCs/>
          <w:color w:val="000000"/>
          <w:szCs w:val="18"/>
        </w:rPr>
        <w:t>3</w:t>
      </w:r>
      <w:r w:rsidRPr="00A01482">
        <w:rPr>
          <w:b/>
          <w:bCs/>
          <w:color w:val="000000"/>
          <w:szCs w:val="18"/>
        </w:rPr>
        <w:t xml:space="preserve">. </w:t>
      </w:r>
      <w:r w:rsidRPr="00A01482">
        <w:rPr>
          <w:rFonts w:ascii="Times New Roman" w:hAnsi="Times New Roman"/>
          <w:szCs w:val="18"/>
        </w:rPr>
        <w:t xml:space="preserve">The general scheme of the specimens prepared. </w:t>
      </w:r>
      <w:r w:rsidR="00AB7857" w:rsidRPr="00A01482">
        <w:rPr>
          <w:rFonts w:ascii="Times New Roman" w:hAnsi="Times New Roman"/>
          <w:szCs w:val="18"/>
        </w:rPr>
        <w:t>a)</w:t>
      </w:r>
      <w:r w:rsidRPr="00A01482">
        <w:rPr>
          <w:rFonts w:ascii="Times New Roman" w:hAnsi="Times New Roman"/>
          <w:szCs w:val="18"/>
        </w:rPr>
        <w:t xml:space="preserve">. specimens with vertical </w:t>
      </w:r>
      <w:r w:rsidR="004905E0" w:rsidRPr="00A01482">
        <w:rPr>
          <w:rFonts w:ascii="Times New Roman" w:hAnsi="Times New Roman"/>
          <w:szCs w:val="18"/>
        </w:rPr>
        <w:t>notches</w:t>
      </w:r>
      <w:r w:rsidRPr="00A01482">
        <w:rPr>
          <w:rFonts w:ascii="Times New Roman" w:hAnsi="Times New Roman"/>
          <w:szCs w:val="18"/>
        </w:rPr>
        <w:t>, b</w:t>
      </w:r>
      <w:r w:rsidR="00AB7857" w:rsidRPr="00A01482">
        <w:rPr>
          <w:rFonts w:ascii="Times New Roman" w:hAnsi="Times New Roman"/>
          <w:szCs w:val="18"/>
        </w:rPr>
        <w:t>)</w:t>
      </w:r>
      <w:r w:rsidRPr="00A01482">
        <w:rPr>
          <w:rFonts w:ascii="Times New Roman" w:hAnsi="Times New Roman"/>
          <w:szCs w:val="18"/>
        </w:rPr>
        <w:t xml:space="preserve">. specimens with inclined </w:t>
      </w:r>
      <w:r w:rsidR="004905E0" w:rsidRPr="00A01482">
        <w:rPr>
          <w:rFonts w:ascii="Times New Roman" w:hAnsi="Times New Roman"/>
          <w:szCs w:val="18"/>
        </w:rPr>
        <w:t>notches</w:t>
      </w:r>
      <w:r w:rsidRPr="00A01482">
        <w:rPr>
          <w:rFonts w:ascii="Times New Roman" w:hAnsi="Times New Roman"/>
          <w:szCs w:val="18"/>
        </w:rPr>
        <w:t>, c. section of the specimens</w:t>
      </w:r>
    </w:p>
    <w:p w:rsidR="00F47985" w:rsidRDefault="00F47985" w:rsidP="003C0049">
      <w:pPr>
        <w:spacing w:after="0"/>
        <w:rPr>
          <w:sz w:val="24"/>
          <w:rtl/>
        </w:rPr>
      </w:pPr>
    </w:p>
    <w:p w:rsidR="00686F6A" w:rsidRDefault="00686F6A" w:rsidP="003C0049">
      <w:pPr>
        <w:spacing w:after="0"/>
        <w:rPr>
          <w:sz w:val="24"/>
          <w:rtl/>
        </w:rPr>
      </w:pPr>
    </w:p>
    <w:p w:rsidR="00686F6A" w:rsidRPr="000B7C78" w:rsidRDefault="00686F6A" w:rsidP="003C0049">
      <w:pPr>
        <w:spacing w:after="0"/>
        <w:rPr>
          <w:sz w:val="24"/>
          <w:rtl/>
        </w:rPr>
      </w:pPr>
    </w:p>
    <w:p w:rsidR="003803CB" w:rsidRPr="00A01482" w:rsidRDefault="003803CB" w:rsidP="00A01482">
      <w:pPr>
        <w:pStyle w:val="Caption"/>
        <w:bidi w:val="0"/>
        <w:spacing w:after="0"/>
        <w:rPr>
          <w:rFonts w:ascii="Times New Roman" w:hAnsi="Times New Roman"/>
          <w:sz w:val="20"/>
        </w:rPr>
      </w:pPr>
      <w:r w:rsidRPr="00A01482">
        <w:rPr>
          <w:b/>
          <w:bCs/>
          <w:sz w:val="20"/>
          <w:rtl/>
        </w:rPr>
        <w:lastRenderedPageBreak/>
        <w:t xml:space="preserve">جدول </w:t>
      </w:r>
      <w:r w:rsidRPr="00A01482">
        <w:rPr>
          <w:b/>
          <w:bCs/>
          <w:sz w:val="20"/>
          <w:rtl/>
        </w:rPr>
        <w:fldChar w:fldCharType="begin"/>
      </w:r>
      <w:r w:rsidRPr="00A01482">
        <w:rPr>
          <w:b/>
          <w:bCs/>
          <w:sz w:val="20"/>
          <w:rtl/>
        </w:rPr>
        <w:instrText xml:space="preserve"> </w:instrText>
      </w:r>
      <w:r w:rsidRPr="00A01482">
        <w:rPr>
          <w:b/>
          <w:bCs/>
          <w:sz w:val="20"/>
        </w:rPr>
        <w:instrText>SEQ</w:instrText>
      </w:r>
      <w:r w:rsidRPr="00A01482">
        <w:rPr>
          <w:b/>
          <w:bCs/>
          <w:sz w:val="20"/>
          <w:rtl/>
        </w:rPr>
        <w:instrText xml:space="preserve"> جدول \* </w:instrText>
      </w:r>
      <w:r w:rsidRPr="00A01482">
        <w:rPr>
          <w:b/>
          <w:bCs/>
          <w:sz w:val="20"/>
        </w:rPr>
        <w:instrText>ARABIC</w:instrText>
      </w:r>
      <w:r w:rsidRPr="00A01482">
        <w:rPr>
          <w:b/>
          <w:bCs/>
          <w:sz w:val="20"/>
          <w:rtl/>
        </w:rPr>
        <w:instrText xml:space="preserve"> </w:instrText>
      </w:r>
      <w:r w:rsidRPr="00A01482">
        <w:rPr>
          <w:b/>
          <w:bCs/>
          <w:sz w:val="20"/>
          <w:rtl/>
        </w:rPr>
        <w:fldChar w:fldCharType="separate"/>
      </w:r>
      <w:r w:rsidR="003B51F0">
        <w:rPr>
          <w:b/>
          <w:bCs/>
          <w:noProof/>
          <w:sz w:val="20"/>
          <w:rtl/>
        </w:rPr>
        <w:t>1</w:t>
      </w:r>
      <w:r w:rsidRPr="00A01482">
        <w:rPr>
          <w:b/>
          <w:bCs/>
          <w:sz w:val="20"/>
          <w:rtl/>
        </w:rPr>
        <w:fldChar w:fldCharType="end"/>
      </w:r>
      <w:r w:rsidR="00D211A0" w:rsidRPr="00A01482">
        <w:rPr>
          <w:rFonts w:hint="cs"/>
          <w:b/>
          <w:bCs/>
          <w:sz w:val="20"/>
          <w:rtl/>
        </w:rPr>
        <w:t>.</w:t>
      </w:r>
      <w:r w:rsidRPr="00A01482">
        <w:rPr>
          <w:rFonts w:hint="cs"/>
          <w:sz w:val="20"/>
          <w:rtl/>
        </w:rPr>
        <w:t xml:space="preserve"> مشخصات نمونه ها</w:t>
      </w:r>
    </w:p>
    <w:tbl>
      <w:tblPr>
        <w:bidiVisual/>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34"/>
        <w:gridCol w:w="861"/>
        <w:gridCol w:w="447"/>
        <w:gridCol w:w="1056"/>
        <w:gridCol w:w="1028"/>
        <w:gridCol w:w="711"/>
        <w:gridCol w:w="436"/>
        <w:gridCol w:w="1620"/>
        <w:gridCol w:w="816"/>
      </w:tblGrid>
      <w:tr w:rsidR="00251C34" w:rsidRPr="000B7C78" w:rsidTr="00E82F97">
        <w:trPr>
          <w:trHeight w:val="386"/>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Load</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both"/>
              <w:rPr>
                <w:rFonts w:ascii="Times New Roman" w:hAnsi="Times New Roman"/>
                <w:szCs w:val="20"/>
                <w:rtl/>
              </w:rPr>
            </w:pPr>
            <w:r w:rsidRPr="00A01482">
              <w:rPr>
                <w:rFonts w:ascii="Times New Roman" w:hAnsi="Times New Roman"/>
                <w:szCs w:val="20"/>
              </w:rPr>
              <w:t>C</w:t>
            </w:r>
            <w:r w:rsidRPr="00A01482">
              <w:rPr>
                <w:rFonts w:ascii="Times New Roman" w:hAnsi="Times New Roman"/>
                <w:szCs w:val="20"/>
                <w:vertAlign w:val="subscript"/>
              </w:rPr>
              <w:t>s</w:t>
            </w:r>
            <w:r w:rsidRPr="00A01482">
              <w:rPr>
                <w:rFonts w:ascii="Times New Roman" w:hAnsi="Times New Roman"/>
                <w:szCs w:val="20"/>
              </w:rPr>
              <w:t>/d</w:t>
            </w:r>
            <w:r w:rsidRPr="00A01482">
              <w:rPr>
                <w:rFonts w:ascii="Times New Roman" w:hAnsi="Times New Roman"/>
                <w:szCs w:val="20"/>
                <w:vertAlign w:val="subscript"/>
              </w:rPr>
              <w:t>b</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C</w:t>
            </w:r>
            <w:r w:rsidRPr="00A01482">
              <w:rPr>
                <w:rFonts w:ascii="Times New Roman" w:hAnsi="Times New Roman"/>
                <w:szCs w:val="20"/>
                <w:vertAlign w:val="subscript"/>
              </w:rPr>
              <w:t>b</w:t>
            </w:r>
            <w:r w:rsidRPr="00A01482">
              <w:rPr>
                <w:rFonts w:ascii="Times New Roman" w:hAnsi="Times New Roman"/>
                <w:szCs w:val="20"/>
              </w:rPr>
              <w:t>/d</w:t>
            </w:r>
            <w:r w:rsidRPr="00A01482">
              <w:rPr>
                <w:rFonts w:ascii="Times New Roman" w:hAnsi="Times New Roman"/>
                <w:szCs w:val="20"/>
                <w:vertAlign w:val="subscript"/>
              </w:rPr>
              <w:t>b</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tl/>
              </w:rPr>
              <w:t xml:space="preserve"> (</w:t>
            </w:r>
            <w:r w:rsidRPr="00A01482">
              <w:rPr>
                <w:rFonts w:ascii="Cambria" w:hAnsi="Cambria" w:cs="Cambria" w:hint="cs"/>
                <w:szCs w:val="20"/>
                <w:rtl/>
              </w:rPr>
              <w:t>θ</w:t>
            </w:r>
            <w:r w:rsidRPr="00A01482">
              <w:rPr>
                <w:rFonts w:ascii="Times New Roman" w:hAnsi="Times New Roman"/>
                <w:szCs w:val="20"/>
                <w:rtl/>
              </w:rPr>
              <w:t>)</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B17632" w:rsidP="003C0049">
            <w:pPr>
              <w:bidi w:val="0"/>
              <w:spacing w:after="0"/>
              <w:ind w:firstLine="0"/>
              <w:jc w:val="center"/>
              <w:rPr>
                <w:rFonts w:ascii="Times New Roman" w:hAnsi="Times New Roman"/>
                <w:szCs w:val="20"/>
                <w:rtl/>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y</m:t>
                    </m:r>
                  </m:sub>
                </m:sSub>
                <m:r>
                  <w:rPr>
                    <w:rFonts w:ascii="Cambria Math" w:hAnsi="Cambria Math"/>
                    <w:szCs w:val="20"/>
                  </w:rPr>
                  <m:t>(MPa)</m:t>
                </m:r>
              </m:oMath>
            </m:oMathPara>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B17632" w:rsidP="003C0049">
            <w:pPr>
              <w:bidi w:val="0"/>
              <w:spacing w:after="0"/>
              <w:ind w:firstLine="0"/>
              <w:jc w:val="center"/>
              <w:rPr>
                <w:rFonts w:ascii="Times New Roman" w:hAnsi="Times New Roman"/>
                <w:szCs w:val="20"/>
                <w:rtl/>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c</m:t>
                    </m:r>
                  </m:sub>
                </m:sSub>
                <m:r>
                  <w:rPr>
                    <w:rFonts w:ascii="Cambria Math" w:hAnsi="Cambria Math"/>
                    <w:szCs w:val="20"/>
                  </w:rPr>
                  <m:t>(MPa)</m:t>
                </m:r>
              </m:oMath>
            </m:oMathPara>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Pr>
            </w:pPr>
            <w:r w:rsidRPr="00A01482">
              <w:rPr>
                <w:rFonts w:ascii="Times New Roman" w:hAnsi="Times New Roman"/>
                <w:szCs w:val="20"/>
              </w:rPr>
              <w:t>%</w:t>
            </w:r>
            <w:r w:rsidRPr="00A01482">
              <w:rPr>
                <w:rFonts w:ascii="Cambria" w:hAnsi="Cambria" w:cs="Cambria" w:hint="cs"/>
                <w:szCs w:val="20"/>
                <w:rtl/>
              </w:rPr>
              <w:t>ρ</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vertAlign w:val="subscript"/>
                <w:rtl/>
              </w:rPr>
            </w:pPr>
            <w:r w:rsidRPr="00A01482">
              <w:rPr>
                <w:rFonts w:ascii="Times New Roman" w:hAnsi="Times New Roman"/>
                <w:szCs w:val="20"/>
              </w:rPr>
              <w:t>d</w:t>
            </w:r>
            <w:r w:rsidRPr="00A01482">
              <w:rPr>
                <w:rFonts w:ascii="Times New Roman" w:hAnsi="Times New Roman"/>
                <w:szCs w:val="20"/>
                <w:vertAlign w:val="subscript"/>
              </w:rPr>
              <w:t>b</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Pr>
            </w:pPr>
            <w:r w:rsidRPr="00A01482">
              <w:rPr>
                <w:rFonts w:ascii="Cambria Math" w:hAnsi="Cambria Math"/>
                <w:szCs w:val="20"/>
              </w:rPr>
              <w:t>𝑙</w:t>
            </w:r>
            <w:r w:rsidRPr="00A01482">
              <w:rPr>
                <w:rFonts w:ascii="Times New Roman" w:hAnsi="Times New Roman"/>
                <w:szCs w:val="20"/>
              </w:rPr>
              <w:t>×</w:t>
            </w:r>
            <w:r w:rsidRPr="00A01482">
              <w:rPr>
                <w:rFonts w:ascii="Cambria Math" w:hAnsi="Cambria Math"/>
                <w:szCs w:val="20"/>
              </w:rPr>
              <w:t>𝑎</w:t>
            </w:r>
            <w:r w:rsidRPr="00A01482">
              <w:rPr>
                <w:rFonts w:ascii="Times New Roman" w:hAnsi="Times New Roman"/>
                <w:szCs w:val="20"/>
              </w:rPr>
              <w:t>×</w:t>
            </w:r>
            <w:r w:rsidRPr="00A01482">
              <w:rPr>
                <w:rFonts w:ascii="Cambria Math" w:hAnsi="Cambria Math"/>
                <w:szCs w:val="20"/>
              </w:rPr>
              <w:t>𝑏</w:t>
            </w:r>
            <w:r w:rsidR="00C279D1" w:rsidRPr="00A01482">
              <w:rPr>
                <w:rFonts w:ascii="Cambria Math" w:hAnsi="Cambria Math"/>
                <w:szCs w:val="20"/>
              </w:rPr>
              <w:t xml:space="preserve"> (mm)</w:t>
            </w:r>
            <w:r w:rsidRPr="00A01482">
              <w:rPr>
                <w:rFonts w:ascii="Times New Roman" w:hAnsi="Times New Roman"/>
                <w:szCs w:val="20"/>
                <w:rtl/>
              </w:rPr>
              <w:t xml:space="preserve">  </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Sample</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7.14</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7.14</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400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110.5</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0.38</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14</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B1</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480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105.1</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0.785</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Pr>
            </w:pPr>
            <w:r w:rsidRPr="00A01482">
              <w:rPr>
                <w:rFonts w:ascii="Times New Roman" w:hAnsi="Times New Roman"/>
                <w:szCs w:val="20"/>
              </w:rPr>
              <w:t>B2</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6.94</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6.94</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98.2</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0.407</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B3</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470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110.3</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0.785</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25</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B4</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104.6</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0.636</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B5</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75</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96.4</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0.636</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B6</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60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94.8</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0.636</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B7</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Monotonic</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45</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95</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0.636</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B8</w:t>
            </w:r>
          </w:p>
        </w:tc>
      </w:tr>
      <w:tr w:rsidR="00251C34" w:rsidRPr="000B7C78" w:rsidTr="00251C34">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Repeated</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5.56</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106.91</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0.636</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B9</w:t>
            </w:r>
          </w:p>
        </w:tc>
      </w:tr>
      <w:tr w:rsidR="00251C34" w:rsidRPr="000B7C78" w:rsidTr="00E82F97">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Repeated</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5</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480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110</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0.785</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200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B10</w:t>
            </w:r>
          </w:p>
        </w:tc>
      </w:tr>
      <w:tr w:rsidR="00251C34" w:rsidRPr="000B7C78" w:rsidTr="00E82F97">
        <w:trPr>
          <w:jc w:val="center"/>
        </w:trPr>
        <w:tc>
          <w:tcPr>
            <w:tcW w:w="1133" w:type="dxa"/>
            <w:tcBorders>
              <w:top w:val="single" w:sz="4" w:space="0" w:color="auto"/>
              <w:left w:val="single" w:sz="4" w:space="0" w:color="auto"/>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Repeated</w:t>
            </w:r>
          </w:p>
        </w:tc>
        <w:tc>
          <w:tcPr>
            <w:tcW w:w="860"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6.94</w:t>
            </w:r>
          </w:p>
        </w:tc>
        <w:tc>
          <w:tcPr>
            <w:tcW w:w="88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6.94</w:t>
            </w:r>
          </w:p>
        </w:tc>
        <w:tc>
          <w:tcPr>
            <w:tcW w:w="44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90</w:t>
            </w:r>
          </w:p>
        </w:tc>
        <w:tc>
          <w:tcPr>
            <w:tcW w:w="1067"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440</w:t>
            </w:r>
          </w:p>
        </w:tc>
        <w:tc>
          <w:tcPr>
            <w:tcW w:w="1038"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96.6</w:t>
            </w:r>
          </w:p>
        </w:tc>
        <w:tc>
          <w:tcPr>
            <w:tcW w:w="716"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0.407</w:t>
            </w:r>
          </w:p>
        </w:tc>
        <w:tc>
          <w:tcPr>
            <w:tcW w:w="439"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18</w:t>
            </w:r>
          </w:p>
        </w:tc>
        <w:tc>
          <w:tcPr>
            <w:tcW w:w="1661" w:type="dxa"/>
            <w:tcBorders>
              <w:top w:val="single" w:sz="4" w:space="0" w:color="auto"/>
              <w:left w:val="nil"/>
              <w:bottom w:val="single" w:sz="4" w:space="0" w:color="auto"/>
              <w:right w:val="nil"/>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250</w:t>
            </w:r>
            <w:r w:rsidRPr="00A01482">
              <w:rPr>
                <w:rFonts w:ascii="Times New Roman" w:hAnsi="Times New Roman"/>
                <w:szCs w:val="20"/>
                <w:rtl/>
              </w:rPr>
              <w:t>×</w:t>
            </w:r>
            <w:r w:rsidRPr="00A01482">
              <w:rPr>
                <w:rFonts w:ascii="Times New Roman" w:hAnsi="Times New Roman"/>
                <w:szCs w:val="20"/>
              </w:rPr>
              <w:t>600</w:t>
            </w:r>
          </w:p>
        </w:tc>
        <w:tc>
          <w:tcPr>
            <w:tcW w:w="689" w:type="dxa"/>
            <w:tcBorders>
              <w:top w:val="single" w:sz="4" w:space="0" w:color="auto"/>
              <w:left w:val="nil"/>
              <w:bottom w:val="single" w:sz="4" w:space="0" w:color="auto"/>
              <w:right w:val="single" w:sz="4" w:space="0" w:color="auto"/>
            </w:tcBorders>
            <w:shd w:val="clear" w:color="auto" w:fill="auto"/>
            <w:vAlign w:val="center"/>
          </w:tcPr>
          <w:p w:rsidR="003803CB" w:rsidRPr="00A01482" w:rsidRDefault="003803CB" w:rsidP="003C0049">
            <w:pPr>
              <w:bidi w:val="0"/>
              <w:spacing w:after="0"/>
              <w:ind w:firstLine="0"/>
              <w:jc w:val="center"/>
              <w:rPr>
                <w:rFonts w:ascii="Times New Roman" w:hAnsi="Times New Roman"/>
                <w:szCs w:val="20"/>
                <w:rtl/>
              </w:rPr>
            </w:pPr>
            <w:r w:rsidRPr="00A01482">
              <w:rPr>
                <w:rFonts w:ascii="Times New Roman" w:hAnsi="Times New Roman"/>
                <w:szCs w:val="20"/>
              </w:rPr>
              <w:t>B11</w:t>
            </w:r>
          </w:p>
        </w:tc>
      </w:tr>
      <w:tr w:rsidR="00443FCD" w:rsidRPr="000B7C78" w:rsidTr="00E82F97">
        <w:trPr>
          <w:trHeight w:val="307"/>
          <w:jc w:val="center"/>
        </w:trPr>
        <w:tc>
          <w:tcPr>
            <w:tcW w:w="8938" w:type="dxa"/>
            <w:gridSpan w:val="10"/>
            <w:tcBorders>
              <w:top w:val="single" w:sz="4" w:space="0" w:color="auto"/>
              <w:left w:val="nil"/>
              <w:bottom w:val="nil"/>
              <w:right w:val="nil"/>
            </w:tcBorders>
            <w:shd w:val="clear" w:color="auto" w:fill="FFFFFF" w:themeFill="background1"/>
            <w:vAlign w:val="center"/>
          </w:tcPr>
          <w:p w:rsidR="00A37053" w:rsidRPr="000B7C78" w:rsidRDefault="00443FCD" w:rsidP="003C0049">
            <w:pPr>
              <w:pStyle w:val="Caption"/>
              <w:bidi w:val="0"/>
              <w:spacing w:after="0"/>
              <w:rPr>
                <w:sz w:val="24"/>
                <w:szCs w:val="24"/>
                <w:rtl/>
                <w:lang w:bidi="fa-IR"/>
              </w:rPr>
            </w:pPr>
            <w:r w:rsidRPr="00A01482">
              <w:rPr>
                <w:b/>
                <w:bCs/>
                <w:szCs w:val="18"/>
                <w:lang w:bidi="fa-IR"/>
              </w:rPr>
              <w:t>T</w:t>
            </w:r>
            <w:r w:rsidR="00F9081D" w:rsidRPr="00A01482">
              <w:rPr>
                <w:b/>
                <w:bCs/>
                <w:szCs w:val="18"/>
                <w:lang w:bidi="fa-IR"/>
              </w:rPr>
              <w:t>abl</w:t>
            </w:r>
            <w:r w:rsidRPr="00A01482">
              <w:rPr>
                <w:b/>
                <w:bCs/>
                <w:szCs w:val="18"/>
                <w:lang w:bidi="fa-IR"/>
              </w:rPr>
              <w:t>e</w:t>
            </w:r>
            <w:r w:rsidR="00A67635" w:rsidRPr="00A01482">
              <w:rPr>
                <w:b/>
                <w:bCs/>
                <w:szCs w:val="18"/>
                <w:lang w:bidi="fa-IR"/>
              </w:rPr>
              <w:t xml:space="preserve"> </w:t>
            </w:r>
            <w:r w:rsidR="008364E9" w:rsidRPr="00A01482">
              <w:rPr>
                <w:b/>
                <w:bCs/>
                <w:szCs w:val="18"/>
                <w:lang w:bidi="fa-IR"/>
              </w:rPr>
              <w:t>1</w:t>
            </w:r>
            <w:r w:rsidR="00A67635" w:rsidRPr="00A01482">
              <w:rPr>
                <w:b/>
                <w:bCs/>
                <w:szCs w:val="18"/>
                <w:lang w:bidi="fa-IR"/>
              </w:rPr>
              <w:t>.</w:t>
            </w:r>
            <w:r w:rsidRPr="00A01482">
              <w:rPr>
                <w:szCs w:val="18"/>
                <w:lang w:bidi="fa-IR"/>
              </w:rPr>
              <w:t xml:space="preserve"> </w:t>
            </w:r>
            <w:r w:rsidRPr="00A01482">
              <w:rPr>
                <w:szCs w:val="18"/>
              </w:rPr>
              <w:t>Specifications of the specimens</w:t>
            </w:r>
          </w:p>
        </w:tc>
      </w:tr>
    </w:tbl>
    <w:p w:rsidR="001A3D27" w:rsidRPr="00C50033" w:rsidRDefault="001A3D27" w:rsidP="003C0049">
      <w:pPr>
        <w:spacing w:after="0"/>
        <w:rPr>
          <w:color w:val="000000"/>
          <w:sz w:val="4"/>
          <w:szCs w:val="4"/>
          <w:rtl/>
          <w:lang w:bidi="fa-IR"/>
        </w:rPr>
        <w:sectPr w:rsidR="001A3D27" w:rsidRPr="00C50033" w:rsidSect="000B7C78">
          <w:footnotePr>
            <w:numRestart w:val="eachPage"/>
          </w:footnotePr>
          <w:type w:val="continuous"/>
          <w:pgSz w:w="11907" w:h="16840" w:code="9"/>
          <w:pgMar w:top="1140" w:right="1140" w:bottom="1140" w:left="1140" w:header="1140" w:footer="1140" w:gutter="0"/>
          <w:cols w:space="289"/>
          <w:titlePg/>
          <w:bidi/>
          <w:docGrid w:linePitch="360"/>
        </w:sectPr>
      </w:pPr>
    </w:p>
    <w:p w:rsidR="00F66432" w:rsidRPr="00A01482" w:rsidRDefault="00F66432" w:rsidP="003C0049">
      <w:pPr>
        <w:spacing w:after="0"/>
        <w:ind w:firstLine="0"/>
        <w:rPr>
          <w:rFonts w:cs="B Zar"/>
          <w:b/>
          <w:bCs/>
          <w:color w:val="000000"/>
          <w:sz w:val="24"/>
          <w:rtl/>
          <w:lang w:bidi="fa-IR"/>
        </w:rPr>
      </w:pPr>
      <w:r w:rsidRPr="00A01482">
        <w:rPr>
          <w:rFonts w:cs="B Zar" w:hint="cs"/>
          <w:b/>
          <w:bCs/>
          <w:color w:val="000000"/>
          <w:sz w:val="24"/>
          <w:rtl/>
          <w:lang w:bidi="fa-IR"/>
        </w:rPr>
        <w:lastRenderedPageBreak/>
        <w:t>2-2-آماده سازی نمونه</w:t>
      </w:r>
      <w:r w:rsidRPr="00A01482">
        <w:rPr>
          <w:rFonts w:cs="B Zar"/>
          <w:b/>
          <w:bCs/>
          <w:color w:val="000000"/>
          <w:sz w:val="24"/>
          <w:rtl/>
          <w:lang w:bidi="fa-IR"/>
        </w:rPr>
        <w:softHyphen/>
      </w:r>
      <w:r w:rsidRPr="00A01482">
        <w:rPr>
          <w:rFonts w:cs="B Zar" w:hint="cs"/>
          <w:b/>
          <w:bCs/>
          <w:color w:val="000000"/>
          <w:sz w:val="24"/>
          <w:rtl/>
          <w:lang w:bidi="fa-IR"/>
        </w:rPr>
        <w:t>ها</w:t>
      </w:r>
    </w:p>
    <w:p w:rsidR="00F66432" w:rsidRPr="000B7C78" w:rsidRDefault="00F66432" w:rsidP="00A01482">
      <w:pPr>
        <w:spacing w:after="0"/>
        <w:ind w:firstLine="0"/>
        <w:rPr>
          <w:color w:val="000000"/>
          <w:sz w:val="24"/>
          <w:rtl/>
          <w:lang w:bidi="fa-IR"/>
        </w:rPr>
      </w:pPr>
      <w:r w:rsidRPr="000B7C78">
        <w:rPr>
          <w:rFonts w:hint="cs"/>
          <w:color w:val="000000"/>
          <w:sz w:val="24"/>
          <w:rtl/>
          <w:lang w:bidi="fa-IR"/>
        </w:rPr>
        <w:t>هدف از برنامه آزمایش، بررسی عملکرد شاخه</w:t>
      </w:r>
      <w:r w:rsidRPr="000B7C78">
        <w:rPr>
          <w:color w:val="000000"/>
          <w:sz w:val="24"/>
          <w:rtl/>
          <w:lang w:bidi="fa-IR"/>
        </w:rPr>
        <w:softHyphen/>
      </w:r>
      <w:r w:rsidRPr="000B7C78">
        <w:rPr>
          <w:rFonts w:hint="cs"/>
          <w:color w:val="000000"/>
          <w:sz w:val="24"/>
          <w:rtl/>
          <w:lang w:bidi="fa-IR"/>
        </w:rPr>
        <w:t>ای در بتن</w:t>
      </w:r>
      <w:r w:rsidRPr="000B7C78">
        <w:rPr>
          <w:color w:val="000000"/>
          <w:sz w:val="24"/>
          <w:rtl/>
          <w:lang w:bidi="fa-IR"/>
        </w:rPr>
        <w:softHyphen/>
      </w:r>
      <w:r w:rsidRPr="000B7C78">
        <w:rPr>
          <w:rFonts w:hint="cs"/>
          <w:color w:val="000000"/>
          <w:sz w:val="24"/>
          <w:rtl/>
          <w:lang w:bidi="fa-IR"/>
        </w:rPr>
        <w:t xml:space="preserve">های فوق توانمند </w:t>
      </w:r>
      <w:r w:rsidR="004E5D2E" w:rsidRPr="000B7C78">
        <w:rPr>
          <w:rFonts w:hint="cs"/>
          <w:color w:val="000000"/>
          <w:sz w:val="24"/>
          <w:rtl/>
          <w:lang w:bidi="fa-IR"/>
        </w:rPr>
        <w:t>است</w:t>
      </w:r>
      <w:r w:rsidRPr="000B7C78">
        <w:rPr>
          <w:rFonts w:hint="cs"/>
          <w:color w:val="000000"/>
          <w:sz w:val="24"/>
          <w:rtl/>
          <w:lang w:bidi="fa-IR"/>
        </w:rPr>
        <w:t>. برای این منظور 11 نمونه ساخته شده است. طول (</w:t>
      </w:r>
      <w:r w:rsidRPr="000B7C78">
        <w:rPr>
          <w:i/>
          <w:iCs/>
          <w:color w:val="000000"/>
          <w:sz w:val="24"/>
          <w:lang w:bidi="fa-IR"/>
        </w:rPr>
        <w:t>l</w:t>
      </w:r>
      <w:r w:rsidRPr="000B7C78">
        <w:rPr>
          <w:rFonts w:hint="cs"/>
          <w:color w:val="000000"/>
          <w:sz w:val="24"/>
          <w:rtl/>
          <w:lang w:bidi="fa-IR"/>
        </w:rPr>
        <w:t>) تمامی تیرها برابر با 600 میلی</w:t>
      </w:r>
      <w:r w:rsidRPr="000B7C78">
        <w:rPr>
          <w:color w:val="000000"/>
          <w:sz w:val="24"/>
          <w:rtl/>
          <w:lang w:bidi="fa-IR"/>
        </w:rPr>
        <w:softHyphen/>
      </w:r>
      <w:r w:rsidRPr="000B7C78">
        <w:rPr>
          <w:rFonts w:hint="cs"/>
          <w:color w:val="000000"/>
          <w:sz w:val="24"/>
          <w:rtl/>
          <w:lang w:bidi="fa-IR"/>
        </w:rPr>
        <w:t>متر است تا میلگرد طول مهاری کافی در بتن داشته باشد. به منظور اطمینان از عدم لغزش میلگرد در داخل بتن، در انتهای نمونه</w:t>
      </w:r>
      <w:r w:rsidRPr="000B7C78">
        <w:rPr>
          <w:color w:val="000000"/>
          <w:sz w:val="24"/>
          <w:rtl/>
          <w:lang w:bidi="fa-IR"/>
        </w:rPr>
        <w:softHyphen/>
      </w:r>
      <w:r w:rsidRPr="000B7C78">
        <w:rPr>
          <w:rFonts w:hint="cs"/>
          <w:color w:val="000000"/>
          <w:sz w:val="24"/>
          <w:rtl/>
          <w:lang w:bidi="fa-IR"/>
        </w:rPr>
        <w:t>ها، میلگرد با استفاده از یک ورق فولادی مهار شده است. در جدول</w:t>
      </w:r>
      <w:r w:rsidR="004E5D2E" w:rsidRPr="000B7C78">
        <w:rPr>
          <w:rFonts w:hint="cs"/>
          <w:color w:val="000000"/>
          <w:sz w:val="24"/>
          <w:rtl/>
          <w:lang w:bidi="fa-IR"/>
        </w:rPr>
        <w:t xml:space="preserve"> (1) </w:t>
      </w:r>
      <w:r w:rsidRPr="000B7C78">
        <w:rPr>
          <w:rFonts w:hint="cs"/>
          <w:color w:val="000000"/>
          <w:sz w:val="24"/>
          <w:rtl/>
          <w:lang w:bidi="fa-IR"/>
        </w:rPr>
        <w:t>مشخصات نمونه</w:t>
      </w:r>
      <w:r w:rsidRPr="000B7C78">
        <w:rPr>
          <w:color w:val="000000"/>
          <w:sz w:val="24"/>
          <w:rtl/>
          <w:lang w:bidi="fa-IR"/>
        </w:rPr>
        <w:softHyphen/>
      </w:r>
      <w:r w:rsidRPr="000B7C78">
        <w:rPr>
          <w:rFonts w:hint="cs"/>
          <w:color w:val="000000"/>
          <w:sz w:val="24"/>
          <w:rtl/>
          <w:lang w:bidi="fa-IR"/>
        </w:rPr>
        <w:t>های آزمایشگاهی به همراه نام</w:t>
      </w:r>
      <w:r w:rsidRPr="000B7C78">
        <w:rPr>
          <w:color w:val="000000"/>
          <w:sz w:val="24"/>
          <w:rtl/>
          <w:lang w:bidi="fa-IR"/>
        </w:rPr>
        <w:softHyphen/>
      </w:r>
      <w:r w:rsidRPr="000B7C78">
        <w:rPr>
          <w:rFonts w:hint="cs"/>
          <w:color w:val="000000"/>
          <w:sz w:val="24"/>
          <w:rtl/>
          <w:lang w:bidi="fa-IR"/>
        </w:rPr>
        <w:t>گذاری آن</w:t>
      </w:r>
      <w:r w:rsidRPr="000B7C78">
        <w:rPr>
          <w:color w:val="000000"/>
          <w:sz w:val="24"/>
          <w:rtl/>
          <w:lang w:bidi="fa-IR"/>
        </w:rPr>
        <w:softHyphen/>
      </w:r>
      <w:r w:rsidRPr="000B7C78">
        <w:rPr>
          <w:rFonts w:hint="cs"/>
          <w:color w:val="000000"/>
          <w:sz w:val="24"/>
          <w:rtl/>
          <w:lang w:bidi="fa-IR"/>
        </w:rPr>
        <w:t xml:space="preserve">ها ارائه شده است. در این جدول </w:t>
      </w:r>
      <w:r w:rsidRPr="000B7C78">
        <w:rPr>
          <w:b/>
          <w:bCs/>
          <w:i/>
          <w:iCs/>
          <w:color w:val="000000"/>
          <w:sz w:val="24"/>
          <w:lang w:bidi="fa-IR"/>
        </w:rPr>
        <w:t>l</w:t>
      </w:r>
      <w:r w:rsidRPr="000B7C78">
        <w:rPr>
          <w:rFonts w:hint="cs"/>
          <w:color w:val="000000"/>
          <w:sz w:val="24"/>
          <w:rtl/>
          <w:lang w:bidi="fa-IR"/>
        </w:rPr>
        <w:t xml:space="preserve"> طول نمونه، </w:t>
      </w:r>
      <w:r w:rsidRPr="000B7C78">
        <w:rPr>
          <w:color w:val="000000"/>
          <w:sz w:val="24"/>
          <w:lang w:bidi="fa-IR"/>
        </w:rPr>
        <w:t>a</w:t>
      </w:r>
      <w:r w:rsidRPr="000B7C78">
        <w:rPr>
          <w:rFonts w:hint="cs"/>
          <w:color w:val="000000"/>
          <w:sz w:val="24"/>
          <w:rtl/>
          <w:lang w:bidi="fa-IR"/>
        </w:rPr>
        <w:t xml:space="preserve"> و </w:t>
      </w:r>
      <w:r w:rsidRPr="000B7C78">
        <w:rPr>
          <w:color w:val="000000"/>
          <w:sz w:val="24"/>
          <w:lang w:bidi="fa-IR"/>
        </w:rPr>
        <w:t>b</w:t>
      </w:r>
      <w:r w:rsidRPr="000B7C78">
        <w:rPr>
          <w:rFonts w:hint="cs"/>
          <w:color w:val="000000"/>
          <w:sz w:val="24"/>
          <w:rtl/>
          <w:lang w:bidi="fa-IR"/>
        </w:rPr>
        <w:t xml:space="preserve"> ابعاد مقطع، </w:t>
      </w:r>
      <w:r w:rsidRPr="000B7C78">
        <w:rPr>
          <w:color w:val="000000"/>
          <w:sz w:val="24"/>
          <w:lang w:bidi="fa-IR"/>
        </w:rPr>
        <w:t>d</w:t>
      </w:r>
      <w:r w:rsidRPr="000B7C78">
        <w:rPr>
          <w:color w:val="000000"/>
          <w:sz w:val="24"/>
          <w:vertAlign w:val="subscript"/>
          <w:lang w:bidi="fa-IR"/>
        </w:rPr>
        <w:t>b</w:t>
      </w:r>
      <w:r w:rsidRPr="000B7C78">
        <w:rPr>
          <w:rFonts w:hint="cs"/>
          <w:color w:val="000000"/>
          <w:sz w:val="24"/>
          <w:rtl/>
          <w:lang w:bidi="fa-IR"/>
        </w:rPr>
        <w:t xml:space="preserve"> قطر میلگرد، </w:t>
      </w:r>
      <w:r w:rsidRPr="000B7C78">
        <w:rPr>
          <w:rFonts w:ascii="Cambria" w:hAnsi="Cambria" w:cs="Cambria" w:hint="cs"/>
          <w:color w:val="000000"/>
          <w:sz w:val="24"/>
          <w:rtl/>
          <w:lang w:bidi="fa-IR"/>
        </w:rPr>
        <w:t>ρ</w:t>
      </w:r>
      <w:r w:rsidRPr="000B7C78">
        <w:rPr>
          <w:rFonts w:hint="cs"/>
          <w:color w:val="000000"/>
          <w:sz w:val="24"/>
          <w:rtl/>
          <w:lang w:bidi="fa-IR"/>
        </w:rPr>
        <w:t xml:space="preserve"> درصد فولاد مقطع، </w:t>
      </w:r>
      <m:oMath>
        <m:sSub>
          <m:sSubPr>
            <m:ctrlPr>
              <w:rPr>
                <w:rFonts w:ascii="Cambria Math" w:hAnsi="Cambria Math"/>
                <w:color w:val="000000"/>
                <w:sz w:val="24"/>
                <w:lang w:bidi="fa-IR"/>
              </w:rPr>
            </m:ctrlPr>
          </m:sSubPr>
          <m:e>
            <m:r>
              <w:rPr>
                <w:rFonts w:ascii="Cambria Math" w:hAnsi="Cambria Math"/>
                <w:color w:val="000000"/>
                <w:sz w:val="24"/>
                <w:lang w:bidi="fa-IR"/>
              </w:rPr>
              <m:t>f</m:t>
            </m:r>
          </m:e>
          <m:sub>
            <m:r>
              <w:rPr>
                <w:rFonts w:ascii="Cambria Math" w:hAnsi="Cambria Math"/>
                <w:color w:val="000000"/>
                <w:sz w:val="24"/>
                <w:lang w:bidi="fa-IR"/>
              </w:rPr>
              <m:t>c</m:t>
            </m:r>
          </m:sub>
        </m:sSub>
      </m:oMath>
      <w:r w:rsidRPr="000B7C78">
        <w:rPr>
          <w:rFonts w:hint="cs"/>
          <w:color w:val="000000"/>
          <w:sz w:val="24"/>
          <w:rtl/>
          <w:lang w:bidi="fa-IR"/>
        </w:rPr>
        <w:t xml:space="preserve"> مقاومت فشاری بتن، </w:t>
      </w:r>
      <m:oMath>
        <m:sSub>
          <m:sSubPr>
            <m:ctrlPr>
              <w:rPr>
                <w:rFonts w:ascii="Cambria Math" w:hAnsi="Cambria Math"/>
                <w:color w:val="000000"/>
                <w:sz w:val="24"/>
                <w:lang w:bidi="fa-IR"/>
              </w:rPr>
            </m:ctrlPr>
          </m:sSubPr>
          <m:e>
            <m:r>
              <w:rPr>
                <w:rFonts w:ascii="Cambria Math" w:hAnsi="Cambria Math"/>
                <w:color w:val="000000"/>
                <w:sz w:val="24"/>
                <w:lang w:bidi="fa-IR"/>
              </w:rPr>
              <m:t>f</m:t>
            </m:r>
          </m:e>
          <m:sub>
            <m:r>
              <w:rPr>
                <w:rFonts w:ascii="Cambria Math" w:hAnsi="Cambria Math"/>
                <w:color w:val="000000"/>
                <w:sz w:val="24"/>
                <w:lang w:bidi="fa-IR"/>
              </w:rPr>
              <m:t>y</m:t>
            </m:r>
          </m:sub>
        </m:sSub>
      </m:oMath>
      <w:r w:rsidRPr="000B7C78">
        <w:rPr>
          <w:rFonts w:hint="cs"/>
          <w:color w:val="000000"/>
          <w:sz w:val="24"/>
          <w:rtl/>
          <w:lang w:bidi="fa-IR"/>
        </w:rPr>
        <w:t xml:space="preserve"> مقاومت تسلیم میلگرد، </w:t>
      </w:r>
      <m:oMath>
        <m:r>
          <m:rPr>
            <m:sty m:val="p"/>
          </m:rPr>
          <w:rPr>
            <w:rFonts w:ascii="Cambria" w:hAnsi="Cambria" w:cs="Cambria" w:hint="cs"/>
            <w:color w:val="000000"/>
            <w:sz w:val="24"/>
            <w:rtl/>
            <w:lang w:bidi="fa-IR"/>
          </w:rPr>
          <m:t>θ</m:t>
        </m:r>
      </m:oMath>
      <w:r w:rsidRPr="000B7C78">
        <w:rPr>
          <w:rFonts w:hint="cs"/>
          <w:color w:val="000000"/>
          <w:sz w:val="24"/>
          <w:rtl/>
          <w:lang w:bidi="fa-IR"/>
        </w:rPr>
        <w:t xml:space="preserve"> زاویه شیار با میلگرد، </w:t>
      </w:r>
      <m:oMath>
        <m:sSub>
          <m:sSubPr>
            <m:ctrlPr>
              <w:rPr>
                <w:rFonts w:ascii="Cambria Math" w:hAnsi="Cambria Math"/>
                <w:color w:val="000000"/>
                <w:sz w:val="24"/>
                <w:lang w:bidi="fa-IR"/>
              </w:rPr>
            </m:ctrlPr>
          </m:sSubPr>
          <m:e>
            <m:r>
              <w:rPr>
                <w:rFonts w:ascii="Cambria Math" w:hAnsi="Cambria Math"/>
                <w:color w:val="000000"/>
                <w:sz w:val="24"/>
                <w:lang w:bidi="fa-IR"/>
              </w:rPr>
              <m:t>C</m:t>
            </m:r>
          </m:e>
          <m:sub>
            <m:r>
              <w:rPr>
                <w:rFonts w:ascii="Cambria Math" w:hAnsi="Cambria Math"/>
                <w:color w:val="000000"/>
                <w:sz w:val="24"/>
                <w:lang w:bidi="fa-IR"/>
              </w:rPr>
              <m:t>b</m:t>
            </m:r>
          </m:sub>
        </m:sSub>
      </m:oMath>
      <w:r w:rsidRPr="000B7C78">
        <w:rPr>
          <w:rFonts w:hint="cs"/>
          <w:color w:val="000000"/>
          <w:sz w:val="24"/>
          <w:rtl/>
          <w:lang w:bidi="fa-IR"/>
        </w:rPr>
        <w:t xml:space="preserve"> پوشش بتن در زیر میلگرد و </w:t>
      </w:r>
      <m:oMath>
        <m:sSub>
          <m:sSubPr>
            <m:ctrlPr>
              <w:rPr>
                <w:rFonts w:ascii="Cambria Math" w:hAnsi="Cambria Math"/>
                <w:color w:val="000000"/>
                <w:sz w:val="24"/>
                <w:lang w:bidi="fa-IR"/>
              </w:rPr>
            </m:ctrlPr>
          </m:sSubPr>
          <m:e>
            <m:r>
              <w:rPr>
                <w:rFonts w:ascii="Cambria Math" w:hAnsi="Cambria Math"/>
                <w:color w:val="000000"/>
                <w:sz w:val="24"/>
                <w:lang w:bidi="fa-IR"/>
              </w:rPr>
              <m:t>C</m:t>
            </m:r>
          </m:e>
          <m:sub>
            <m:r>
              <w:rPr>
                <w:rFonts w:ascii="Cambria Math" w:hAnsi="Cambria Math"/>
                <w:color w:val="000000"/>
                <w:sz w:val="24"/>
                <w:lang w:bidi="fa-IR"/>
              </w:rPr>
              <m:t>s</m:t>
            </m:r>
          </m:sub>
        </m:sSub>
      </m:oMath>
      <w:r w:rsidRPr="000B7C78">
        <w:rPr>
          <w:rFonts w:hint="cs"/>
          <w:color w:val="000000"/>
          <w:sz w:val="24"/>
          <w:rtl/>
          <w:lang w:bidi="fa-IR"/>
        </w:rPr>
        <w:t xml:space="preserve"> پوشش جانبی بتن </w:t>
      </w:r>
      <w:r w:rsidR="004E5D2E" w:rsidRPr="000B7C78">
        <w:rPr>
          <w:rFonts w:hint="cs"/>
          <w:color w:val="000000"/>
          <w:sz w:val="24"/>
          <w:rtl/>
          <w:lang w:bidi="fa-IR"/>
        </w:rPr>
        <w:t>است.</w:t>
      </w:r>
      <w:r w:rsidRPr="000B7C78">
        <w:rPr>
          <w:rFonts w:hint="cs"/>
          <w:color w:val="000000"/>
          <w:sz w:val="24"/>
          <w:rtl/>
          <w:lang w:bidi="fa-IR"/>
        </w:rPr>
        <w:t xml:space="preserve"> لازم به ذکر است که نتایج مربوط به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B9</w:t>
      </w:r>
      <w:r w:rsidRPr="000B7C78">
        <w:rPr>
          <w:rFonts w:hint="cs"/>
          <w:color w:val="000000"/>
          <w:sz w:val="24"/>
          <w:rtl/>
          <w:lang w:bidi="fa-IR"/>
        </w:rPr>
        <w:t xml:space="preserve">، </w:t>
      </w:r>
      <w:r w:rsidRPr="000B7C78">
        <w:rPr>
          <w:color w:val="000000"/>
          <w:sz w:val="24"/>
          <w:lang w:bidi="fa-IR"/>
        </w:rPr>
        <w:t>B10</w:t>
      </w:r>
      <w:r w:rsidRPr="000B7C78">
        <w:rPr>
          <w:rFonts w:hint="cs"/>
          <w:color w:val="000000"/>
          <w:sz w:val="24"/>
          <w:rtl/>
          <w:lang w:bidi="fa-IR"/>
        </w:rPr>
        <w:t xml:space="preserve"> و </w:t>
      </w:r>
      <w:r w:rsidRPr="000B7C78">
        <w:rPr>
          <w:color w:val="000000"/>
          <w:sz w:val="24"/>
          <w:lang w:bidi="fa-IR"/>
        </w:rPr>
        <w:t>B11</w:t>
      </w:r>
      <w:r w:rsidRPr="000B7C78">
        <w:rPr>
          <w:rFonts w:hint="cs"/>
          <w:color w:val="000000"/>
          <w:sz w:val="24"/>
          <w:rtl/>
          <w:lang w:bidi="fa-IR"/>
        </w:rPr>
        <w:t xml:space="preserve"> که تحت اثر بارگذاری تکراری قرار گرفته</w:t>
      </w:r>
      <w:r w:rsidRPr="000B7C78">
        <w:rPr>
          <w:color w:val="000000"/>
          <w:sz w:val="24"/>
          <w:rtl/>
          <w:lang w:bidi="fa-IR"/>
        </w:rPr>
        <w:softHyphen/>
      </w:r>
      <w:r w:rsidRPr="000B7C78">
        <w:rPr>
          <w:rFonts w:hint="cs"/>
          <w:color w:val="000000"/>
          <w:sz w:val="24"/>
          <w:rtl/>
          <w:lang w:bidi="fa-IR"/>
        </w:rPr>
        <w:t>اند در این</w:t>
      </w:r>
      <w:r w:rsidRPr="000B7C78">
        <w:rPr>
          <w:color w:val="000000"/>
          <w:sz w:val="24"/>
          <w:rtl/>
          <w:lang w:bidi="fa-IR"/>
        </w:rPr>
        <w:softHyphen/>
      </w:r>
      <w:r w:rsidRPr="000B7C78">
        <w:rPr>
          <w:rFonts w:hint="cs"/>
          <w:color w:val="000000"/>
          <w:sz w:val="24"/>
          <w:rtl/>
          <w:lang w:bidi="fa-IR"/>
        </w:rPr>
        <w:t>جا مورد بحث قرار نگرفته است و فقط از منحنی پوش آن</w:t>
      </w:r>
      <w:r w:rsidRPr="000B7C78">
        <w:rPr>
          <w:color w:val="000000"/>
          <w:sz w:val="24"/>
          <w:rtl/>
          <w:lang w:bidi="fa-IR"/>
        </w:rPr>
        <w:softHyphen/>
      </w:r>
      <w:r w:rsidRPr="000B7C78">
        <w:rPr>
          <w:rFonts w:hint="cs"/>
          <w:color w:val="000000"/>
          <w:sz w:val="24"/>
          <w:rtl/>
          <w:lang w:bidi="fa-IR"/>
        </w:rPr>
        <w:t xml:space="preserve">ها برای به دست آوردن ضریب </w:t>
      </w:r>
      <w:r w:rsidRPr="000B7C78">
        <w:rPr>
          <w:rFonts w:ascii="Cambria" w:hAnsi="Cambria" w:cs="Cambria" w:hint="cs"/>
          <w:color w:val="000000"/>
          <w:sz w:val="24"/>
          <w:rtl/>
          <w:lang w:bidi="fa-IR"/>
        </w:rPr>
        <w:t>ω</w:t>
      </w:r>
      <w:r w:rsidRPr="000B7C78">
        <w:rPr>
          <w:rFonts w:hint="cs"/>
          <w:color w:val="000000"/>
          <w:sz w:val="24"/>
          <w:rtl/>
          <w:lang w:bidi="fa-IR"/>
        </w:rPr>
        <w:t xml:space="preserve"> (در ادامه توضیح داده خواهد شد) استفاده شده است.</w:t>
      </w:r>
    </w:p>
    <w:p w:rsidR="00B3599D" w:rsidRPr="000B7C78" w:rsidRDefault="00F66432" w:rsidP="00A01482">
      <w:pPr>
        <w:spacing w:after="0"/>
        <w:ind w:firstLine="274"/>
        <w:rPr>
          <w:color w:val="000000" w:themeColor="text1"/>
          <w:sz w:val="24"/>
          <w:rtl/>
        </w:rPr>
      </w:pPr>
      <w:r w:rsidRPr="000B7C78">
        <w:rPr>
          <w:rFonts w:hint="cs"/>
          <w:color w:val="000000"/>
          <w:sz w:val="24"/>
          <w:rtl/>
          <w:lang w:bidi="fa-IR"/>
        </w:rPr>
        <w:t xml:space="preserve"> قطر میلگردها در چهار اندازه 14، 18، 20 و 25 میلی</w:t>
      </w:r>
      <w:r w:rsidRPr="000B7C78">
        <w:rPr>
          <w:color w:val="000000"/>
          <w:sz w:val="24"/>
          <w:rtl/>
          <w:lang w:bidi="fa-IR"/>
        </w:rPr>
        <w:softHyphen/>
      </w:r>
      <w:r w:rsidRPr="000B7C78">
        <w:rPr>
          <w:rFonts w:hint="cs"/>
          <w:color w:val="000000"/>
          <w:sz w:val="24"/>
          <w:rtl/>
          <w:lang w:bidi="fa-IR"/>
        </w:rPr>
        <w:t>متر در نظر گرفته شده</w:t>
      </w:r>
      <w:r w:rsidRPr="000B7C78">
        <w:rPr>
          <w:color w:val="000000"/>
          <w:sz w:val="24"/>
          <w:rtl/>
          <w:lang w:bidi="fa-IR"/>
        </w:rPr>
        <w:softHyphen/>
      </w:r>
      <w:r w:rsidRPr="000B7C78">
        <w:rPr>
          <w:rFonts w:hint="cs"/>
          <w:color w:val="000000"/>
          <w:sz w:val="24"/>
          <w:rtl/>
          <w:lang w:bidi="fa-IR"/>
        </w:rPr>
        <w:t>اند. نمونه</w:t>
      </w:r>
      <w:r w:rsidRPr="000B7C78">
        <w:rPr>
          <w:color w:val="000000"/>
          <w:sz w:val="24"/>
          <w:rtl/>
          <w:lang w:bidi="fa-IR"/>
        </w:rPr>
        <w:softHyphen/>
      </w:r>
      <w:r w:rsidRPr="000B7C78">
        <w:rPr>
          <w:rFonts w:hint="cs"/>
          <w:color w:val="000000"/>
          <w:sz w:val="24"/>
          <w:rtl/>
          <w:lang w:bidi="fa-IR"/>
        </w:rPr>
        <w:t xml:space="preserve">ها با استفاده از یک ورق پلکسی به دو قسمت تقسیم شده است تا تنها </w:t>
      </w:r>
      <w:r w:rsidR="00F06F77" w:rsidRPr="000B7C78">
        <w:rPr>
          <w:rFonts w:hint="cs"/>
          <w:color w:val="000000"/>
          <w:sz w:val="24"/>
          <w:rtl/>
          <w:lang w:bidi="fa-IR"/>
        </w:rPr>
        <w:t>سازوکار</w:t>
      </w:r>
      <w:r w:rsidRPr="000B7C78">
        <w:rPr>
          <w:rFonts w:hint="cs"/>
          <w:color w:val="000000"/>
          <w:sz w:val="24"/>
          <w:rtl/>
          <w:lang w:bidi="fa-IR"/>
        </w:rPr>
        <w:t xml:space="preserve">ی که در انتقال نیرو در مرکز نمونه مشارکت دارد، </w:t>
      </w:r>
      <w:r w:rsidR="00F06F77" w:rsidRPr="000B7C78">
        <w:rPr>
          <w:rFonts w:hint="cs"/>
          <w:color w:val="000000"/>
          <w:sz w:val="24"/>
          <w:rtl/>
          <w:lang w:bidi="fa-IR"/>
        </w:rPr>
        <w:t>سازوکار</w:t>
      </w:r>
      <w:r w:rsidRPr="000B7C78">
        <w:rPr>
          <w:rFonts w:hint="cs"/>
          <w:color w:val="000000"/>
          <w:sz w:val="24"/>
          <w:rtl/>
          <w:lang w:bidi="fa-IR"/>
        </w:rPr>
        <w:t xml:space="preserve"> شاخه</w:t>
      </w:r>
      <w:r w:rsidRPr="000B7C78">
        <w:rPr>
          <w:color w:val="000000"/>
          <w:sz w:val="24"/>
          <w:rtl/>
          <w:lang w:bidi="fa-IR"/>
        </w:rPr>
        <w:softHyphen/>
      </w:r>
      <w:r w:rsidRPr="000B7C78">
        <w:rPr>
          <w:rFonts w:hint="cs"/>
          <w:color w:val="000000"/>
          <w:sz w:val="24"/>
          <w:rtl/>
          <w:lang w:bidi="fa-IR"/>
        </w:rPr>
        <w:t xml:space="preserve">ای باشد. ورق پلکسی در مرحله بتن ریزی در داخل نمونه بتنی قرار گرفته است و پس </w:t>
      </w:r>
      <w:r w:rsidRPr="000B7C78">
        <w:rPr>
          <w:rFonts w:hint="cs"/>
          <w:color w:val="000000"/>
          <w:sz w:val="24"/>
          <w:rtl/>
          <w:lang w:bidi="fa-IR"/>
        </w:rPr>
        <w:lastRenderedPageBreak/>
        <w:t xml:space="preserve">از خشک شدن بتن از داخل آن خارج </w:t>
      </w:r>
      <w:r w:rsidR="004E5D2E" w:rsidRPr="000B7C78">
        <w:rPr>
          <w:rFonts w:hint="cs"/>
          <w:color w:val="000000"/>
          <w:sz w:val="24"/>
          <w:rtl/>
          <w:lang w:bidi="fa-IR"/>
        </w:rPr>
        <w:t>شده</w:t>
      </w:r>
      <w:r w:rsidRPr="000B7C78">
        <w:rPr>
          <w:rFonts w:hint="cs"/>
          <w:color w:val="000000"/>
          <w:sz w:val="24"/>
          <w:rtl/>
          <w:lang w:bidi="fa-IR"/>
        </w:rPr>
        <w:t xml:space="preserve"> است. زاویه بین میلگرد عبوری و شیار (</w:t>
      </w:r>
      <w:r w:rsidRPr="000B7C78">
        <w:rPr>
          <w:rFonts w:ascii="Cambria" w:hAnsi="Cambria" w:cs="Cambria" w:hint="cs"/>
          <w:color w:val="000000"/>
          <w:sz w:val="24"/>
          <w:rtl/>
          <w:lang w:bidi="fa-IR"/>
        </w:rPr>
        <w:t>θ</w:t>
      </w:r>
      <w:r w:rsidRPr="000B7C78">
        <w:rPr>
          <w:rFonts w:hint="cs"/>
          <w:color w:val="000000"/>
          <w:sz w:val="24"/>
          <w:rtl/>
          <w:lang w:bidi="fa-IR"/>
        </w:rPr>
        <w:t>) در نمونه</w:t>
      </w:r>
      <w:r w:rsidRPr="000B7C78">
        <w:rPr>
          <w:color w:val="000000"/>
          <w:sz w:val="24"/>
          <w:rtl/>
          <w:lang w:bidi="fa-IR"/>
        </w:rPr>
        <w:softHyphen/>
      </w:r>
      <w:r w:rsidRPr="000B7C78">
        <w:rPr>
          <w:rFonts w:hint="cs"/>
          <w:color w:val="000000"/>
          <w:sz w:val="24"/>
          <w:rtl/>
          <w:lang w:bidi="fa-IR"/>
        </w:rPr>
        <w:t>ها (به غیر از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B6</w:t>
      </w:r>
      <w:r w:rsidRPr="000B7C78">
        <w:rPr>
          <w:rFonts w:hint="cs"/>
          <w:color w:val="000000"/>
          <w:sz w:val="24"/>
          <w:rtl/>
          <w:lang w:bidi="fa-IR"/>
        </w:rPr>
        <w:t xml:space="preserve">، </w:t>
      </w:r>
      <w:r w:rsidRPr="000B7C78">
        <w:rPr>
          <w:color w:val="000000"/>
          <w:sz w:val="24"/>
          <w:lang w:bidi="fa-IR"/>
        </w:rPr>
        <w:t>B7</w:t>
      </w:r>
      <w:r w:rsidRPr="000B7C78">
        <w:rPr>
          <w:rFonts w:hint="cs"/>
          <w:color w:val="000000"/>
          <w:sz w:val="24"/>
          <w:rtl/>
          <w:lang w:bidi="fa-IR"/>
        </w:rPr>
        <w:t xml:space="preserve"> و </w:t>
      </w:r>
      <w:r w:rsidRPr="000B7C78">
        <w:rPr>
          <w:color w:val="000000"/>
          <w:sz w:val="24"/>
          <w:lang w:bidi="fa-IR"/>
        </w:rPr>
        <w:t>B8</w:t>
      </w:r>
      <w:r w:rsidRPr="000B7C78">
        <w:rPr>
          <w:rFonts w:hint="cs"/>
          <w:color w:val="000000"/>
          <w:sz w:val="24"/>
          <w:rtl/>
          <w:lang w:bidi="fa-IR"/>
        </w:rPr>
        <w:t>) برابر با 90 درجه است. شمای کلی نمونه</w:t>
      </w:r>
      <w:r w:rsidRPr="000B7C78">
        <w:rPr>
          <w:color w:val="000000"/>
          <w:sz w:val="24"/>
          <w:rtl/>
          <w:lang w:bidi="fa-IR"/>
        </w:rPr>
        <w:softHyphen/>
      </w:r>
      <w:r w:rsidRPr="000B7C78">
        <w:rPr>
          <w:rFonts w:hint="cs"/>
          <w:color w:val="000000"/>
          <w:sz w:val="24"/>
          <w:rtl/>
          <w:lang w:bidi="fa-IR"/>
        </w:rPr>
        <w:t xml:space="preserve">های آزمایشگاهی در شکل </w:t>
      </w:r>
      <w:r w:rsidR="004E5D2E" w:rsidRPr="000B7C78">
        <w:rPr>
          <w:rFonts w:hint="cs"/>
          <w:color w:val="000000"/>
          <w:sz w:val="24"/>
          <w:rtl/>
          <w:lang w:bidi="fa-IR"/>
        </w:rPr>
        <w:t>(3)</w:t>
      </w:r>
      <w:r w:rsidRPr="000B7C78">
        <w:rPr>
          <w:rFonts w:hint="cs"/>
          <w:color w:val="000000"/>
          <w:sz w:val="24"/>
          <w:rtl/>
          <w:lang w:bidi="fa-IR"/>
        </w:rPr>
        <w:t xml:space="preserve"> رسم </w:t>
      </w:r>
      <w:r w:rsidR="004E5D2E" w:rsidRPr="000B7C78">
        <w:rPr>
          <w:rFonts w:hint="cs"/>
          <w:color w:val="000000"/>
          <w:sz w:val="24"/>
          <w:rtl/>
          <w:lang w:bidi="fa-IR"/>
        </w:rPr>
        <w:t>شده</w:t>
      </w:r>
      <w:r w:rsidRPr="000B7C78">
        <w:rPr>
          <w:rFonts w:hint="cs"/>
          <w:color w:val="000000"/>
          <w:sz w:val="24"/>
          <w:rtl/>
          <w:lang w:bidi="fa-IR"/>
        </w:rPr>
        <w:t xml:space="preserve"> است. الگوی استفاده شده برای ساخت نمونه</w:t>
      </w:r>
      <w:r w:rsidRPr="000B7C78">
        <w:rPr>
          <w:color w:val="000000"/>
          <w:sz w:val="24"/>
          <w:rtl/>
          <w:lang w:bidi="fa-IR"/>
        </w:rPr>
        <w:softHyphen/>
      </w:r>
      <w:r w:rsidRPr="000B7C78">
        <w:rPr>
          <w:rFonts w:hint="cs"/>
          <w:color w:val="000000"/>
          <w:sz w:val="24"/>
          <w:rtl/>
          <w:lang w:bidi="fa-IR"/>
        </w:rPr>
        <w:t>ها و بارگذاری آن</w:t>
      </w:r>
      <w:r w:rsidRPr="000B7C78">
        <w:rPr>
          <w:color w:val="000000"/>
          <w:sz w:val="24"/>
          <w:rtl/>
          <w:lang w:bidi="fa-IR"/>
        </w:rPr>
        <w:softHyphen/>
      </w:r>
      <w:r w:rsidRPr="000B7C78">
        <w:rPr>
          <w:rFonts w:hint="cs"/>
          <w:color w:val="000000"/>
          <w:sz w:val="24"/>
          <w:rtl/>
          <w:lang w:bidi="fa-IR"/>
        </w:rPr>
        <w:t xml:space="preserve">ها، در گذشته به وسیله </w:t>
      </w:r>
      <w:r w:rsidR="004E5D2E" w:rsidRPr="000B7C78">
        <w:rPr>
          <w:rFonts w:hint="cs"/>
          <w:color w:val="000000"/>
          <w:sz w:val="24"/>
          <w:rtl/>
          <w:lang w:bidi="fa-IR"/>
        </w:rPr>
        <w:t>پژوهشگران</w:t>
      </w:r>
      <w:r w:rsidRPr="000B7C78">
        <w:rPr>
          <w:rFonts w:hint="cs"/>
          <w:color w:val="000000"/>
          <w:sz w:val="24"/>
          <w:rtl/>
          <w:lang w:bidi="fa-IR"/>
        </w:rPr>
        <w:t xml:space="preserve"> مختلفی از جمله مائکاوا و قریشی </w:t>
      </w:r>
      <w:r w:rsidRPr="000B7C78">
        <w:rPr>
          <w:noProof/>
          <w:color w:val="000000"/>
          <w:sz w:val="24"/>
          <w:rtl/>
          <w:lang w:bidi="fa-IR"/>
        </w:rPr>
        <w:t>[</w:t>
      </w:r>
      <w:r w:rsidRPr="000B7C78">
        <w:rPr>
          <w:noProof/>
          <w:color w:val="000000"/>
          <w:sz w:val="24"/>
          <w:lang w:bidi="fa-IR"/>
        </w:rPr>
        <w:t>15</w:t>
      </w:r>
      <w:r w:rsidRPr="000B7C78">
        <w:rPr>
          <w:noProof/>
          <w:color w:val="000000"/>
          <w:sz w:val="24"/>
          <w:rtl/>
          <w:lang w:bidi="fa-IR"/>
        </w:rPr>
        <w:t>]</w:t>
      </w:r>
      <w:r w:rsidRPr="000B7C78">
        <w:rPr>
          <w:rFonts w:hint="cs"/>
          <w:color w:val="000000"/>
          <w:sz w:val="24"/>
          <w:rtl/>
          <w:lang w:bidi="fa-IR"/>
        </w:rPr>
        <w:t xml:space="preserve"> و مرادی و همکاران </w:t>
      </w:r>
      <w:r w:rsidRPr="000B7C78">
        <w:rPr>
          <w:noProof/>
          <w:color w:val="000000"/>
          <w:sz w:val="24"/>
          <w:rtl/>
          <w:lang w:bidi="fa-IR"/>
        </w:rPr>
        <w:t>[</w:t>
      </w:r>
      <w:r w:rsidRPr="000B7C78">
        <w:rPr>
          <w:noProof/>
          <w:color w:val="000000"/>
          <w:sz w:val="24"/>
          <w:lang w:bidi="fa-IR"/>
        </w:rPr>
        <w:t>13</w:t>
      </w:r>
      <w:r w:rsidRPr="000B7C78">
        <w:rPr>
          <w:noProof/>
          <w:color w:val="000000"/>
          <w:sz w:val="24"/>
          <w:rtl/>
          <w:lang w:bidi="fa-IR"/>
        </w:rPr>
        <w:t>]</w:t>
      </w:r>
      <w:r w:rsidRPr="000B7C78">
        <w:rPr>
          <w:rFonts w:hint="cs"/>
          <w:color w:val="000000"/>
          <w:sz w:val="24"/>
          <w:rtl/>
          <w:lang w:bidi="fa-IR"/>
        </w:rPr>
        <w:t xml:space="preserve"> مورد استفاده قرار گرفته است. در این </w:t>
      </w:r>
      <w:r w:rsidR="004E5D2E" w:rsidRPr="000B7C78">
        <w:rPr>
          <w:rFonts w:hint="cs"/>
          <w:color w:val="000000"/>
          <w:sz w:val="24"/>
          <w:rtl/>
          <w:lang w:bidi="fa-IR"/>
        </w:rPr>
        <w:t>پژوهش</w:t>
      </w:r>
      <w:r w:rsidRPr="000B7C78">
        <w:rPr>
          <w:rFonts w:hint="cs"/>
          <w:color w:val="000000"/>
          <w:sz w:val="24"/>
          <w:rtl/>
          <w:lang w:bidi="fa-IR"/>
        </w:rPr>
        <w:t xml:space="preserve"> نیز این الگو پذیرفته شده و بارگذاری نمونه</w:t>
      </w:r>
      <w:r w:rsidRPr="000B7C78">
        <w:rPr>
          <w:color w:val="000000"/>
          <w:sz w:val="24"/>
          <w:rtl/>
          <w:lang w:bidi="fa-IR"/>
        </w:rPr>
        <w:softHyphen/>
      </w:r>
      <w:r w:rsidRPr="000B7C78">
        <w:rPr>
          <w:rFonts w:hint="cs"/>
          <w:color w:val="000000"/>
          <w:sz w:val="24"/>
          <w:rtl/>
          <w:lang w:bidi="fa-IR"/>
        </w:rPr>
        <w:t>ها به همان روش انجام شده است. از جمله مزیت</w:t>
      </w:r>
      <w:r w:rsidRPr="000B7C78">
        <w:rPr>
          <w:color w:val="000000"/>
          <w:sz w:val="24"/>
          <w:rtl/>
          <w:lang w:bidi="fa-IR"/>
        </w:rPr>
        <w:softHyphen/>
      </w:r>
      <w:r w:rsidRPr="000B7C78">
        <w:rPr>
          <w:rFonts w:hint="cs"/>
          <w:color w:val="000000"/>
          <w:sz w:val="24"/>
          <w:rtl/>
          <w:lang w:bidi="fa-IR"/>
        </w:rPr>
        <w:t>های مهم استفاده از این نوع نمونه آزمایشگاهی سهولت ساخت و بارگذاری نمونه</w:t>
      </w:r>
      <w:r w:rsidRPr="000B7C78">
        <w:rPr>
          <w:color w:val="000000"/>
          <w:sz w:val="24"/>
          <w:rtl/>
          <w:lang w:bidi="fa-IR"/>
        </w:rPr>
        <w:softHyphen/>
      </w:r>
      <w:r w:rsidRPr="000B7C78">
        <w:rPr>
          <w:rFonts w:hint="cs"/>
          <w:color w:val="000000"/>
          <w:sz w:val="24"/>
          <w:rtl/>
          <w:lang w:bidi="fa-IR"/>
        </w:rPr>
        <w:t xml:space="preserve">ها و نیز مهار مناسب میلگرد طولی در نمونه به منظور جلوگیری از لغزش آن </w:t>
      </w:r>
      <w:r w:rsidR="004E5D2E" w:rsidRPr="000B7C78">
        <w:rPr>
          <w:rFonts w:hint="cs"/>
          <w:color w:val="000000"/>
          <w:sz w:val="24"/>
          <w:rtl/>
          <w:lang w:bidi="fa-IR"/>
        </w:rPr>
        <w:t>است</w:t>
      </w:r>
      <w:r w:rsidRPr="000B7C78">
        <w:rPr>
          <w:rFonts w:hint="cs"/>
          <w:color w:val="000000"/>
          <w:sz w:val="24"/>
          <w:rtl/>
          <w:lang w:bidi="fa-IR"/>
        </w:rPr>
        <w:t>. علاوه براین در این روش می</w:t>
      </w:r>
      <w:r w:rsidRPr="000B7C78">
        <w:rPr>
          <w:color w:val="000000"/>
          <w:sz w:val="24"/>
          <w:rtl/>
          <w:lang w:bidi="fa-IR"/>
        </w:rPr>
        <w:softHyphen/>
      </w:r>
      <w:r w:rsidRPr="000B7C78">
        <w:rPr>
          <w:rFonts w:hint="cs"/>
          <w:color w:val="000000"/>
          <w:sz w:val="24"/>
          <w:rtl/>
          <w:lang w:bidi="fa-IR"/>
        </w:rPr>
        <w:t>توان فقط با استفاده از یک جک فشاری به راحتی بارگذاری چرخه</w:t>
      </w:r>
      <w:r w:rsidRPr="000B7C78">
        <w:rPr>
          <w:rFonts w:hint="cs"/>
          <w:color w:val="000000"/>
          <w:sz w:val="24"/>
          <w:rtl/>
          <w:lang w:bidi="fa-IR"/>
        </w:rPr>
        <w:softHyphen/>
        <w:t>ای را فقط با جاب</w:t>
      </w:r>
      <w:r w:rsidR="004E5D2E" w:rsidRPr="000B7C78">
        <w:rPr>
          <w:rFonts w:hint="cs"/>
          <w:color w:val="000000"/>
          <w:sz w:val="24"/>
          <w:rtl/>
          <w:lang w:bidi="fa-IR"/>
        </w:rPr>
        <w:t>ه</w:t>
      </w:r>
      <w:r w:rsidR="004E5D2E" w:rsidRPr="000B7C78">
        <w:rPr>
          <w:rFonts w:hint="eastAsia"/>
          <w:color w:val="000000"/>
          <w:sz w:val="24"/>
          <w:rtl/>
          <w:lang w:bidi="fa-IR"/>
        </w:rPr>
        <w:t>‌</w:t>
      </w:r>
      <w:r w:rsidRPr="000B7C78">
        <w:rPr>
          <w:rFonts w:hint="cs"/>
          <w:color w:val="000000"/>
          <w:sz w:val="24"/>
          <w:rtl/>
          <w:lang w:bidi="fa-IR"/>
        </w:rPr>
        <w:t>جا کردن تکیه</w:t>
      </w:r>
      <w:r w:rsidRPr="000B7C78">
        <w:rPr>
          <w:rFonts w:hint="cs"/>
          <w:color w:val="000000"/>
          <w:sz w:val="24"/>
          <w:rtl/>
          <w:lang w:bidi="fa-IR"/>
        </w:rPr>
        <w:softHyphen/>
        <w:t>گاه</w:t>
      </w:r>
      <w:r w:rsidR="004E5D2E" w:rsidRPr="000B7C78">
        <w:rPr>
          <w:rFonts w:hint="eastAsia"/>
          <w:color w:val="000000"/>
          <w:sz w:val="24"/>
          <w:rtl/>
          <w:lang w:bidi="fa-IR"/>
        </w:rPr>
        <w:t>‌</w:t>
      </w:r>
      <w:r w:rsidRPr="000B7C78">
        <w:rPr>
          <w:rFonts w:hint="cs"/>
          <w:color w:val="000000"/>
          <w:sz w:val="24"/>
          <w:rtl/>
          <w:lang w:bidi="fa-IR"/>
        </w:rPr>
        <w:t>ها مدلسازی نمود</w:t>
      </w:r>
      <w:r w:rsidRPr="000B7C78">
        <w:rPr>
          <w:noProof/>
          <w:color w:val="000000"/>
          <w:sz w:val="24"/>
          <w:rtl/>
          <w:lang w:bidi="fa-IR"/>
        </w:rPr>
        <w:t>[</w:t>
      </w:r>
      <w:r w:rsidRPr="000B7C78">
        <w:rPr>
          <w:noProof/>
          <w:color w:val="000000"/>
          <w:sz w:val="24"/>
          <w:lang w:bidi="fa-IR"/>
        </w:rPr>
        <w:t>13</w:t>
      </w:r>
      <w:r w:rsidRPr="000B7C78">
        <w:rPr>
          <w:noProof/>
          <w:color w:val="000000"/>
          <w:sz w:val="24"/>
          <w:rtl/>
          <w:lang w:bidi="fa-IR"/>
        </w:rPr>
        <w:t>]</w:t>
      </w:r>
      <w:r w:rsidRPr="000B7C78">
        <w:rPr>
          <w:rFonts w:hint="cs"/>
          <w:color w:val="000000"/>
          <w:sz w:val="24"/>
          <w:rtl/>
          <w:lang w:bidi="fa-IR"/>
        </w:rPr>
        <w:t>.</w:t>
      </w:r>
    </w:p>
    <w:p w:rsidR="00D313D5" w:rsidRDefault="00BB04E2" w:rsidP="00A01482">
      <w:pPr>
        <w:spacing w:after="0"/>
        <w:ind w:firstLine="274"/>
        <w:rPr>
          <w:color w:val="000000" w:themeColor="text1"/>
          <w:sz w:val="24"/>
          <w:rtl/>
        </w:rPr>
      </w:pPr>
      <w:r w:rsidRPr="000B7C78">
        <w:rPr>
          <w:rFonts w:hint="cs"/>
          <w:color w:val="000000" w:themeColor="text1"/>
          <w:sz w:val="24"/>
          <w:rtl/>
        </w:rPr>
        <w:t>در حالتی که جهت نیروی برشی در مقطع به سمت پایین باشد، میلگردهای ردیف بالایی در مقطع، نیروی برشی خود را به سمت هسته تیر بتنی انتقال می دهند</w:t>
      </w:r>
      <w:r w:rsidR="00001F6E" w:rsidRPr="000B7C78">
        <w:rPr>
          <w:rFonts w:hint="cs"/>
          <w:color w:val="000000" w:themeColor="text1"/>
          <w:sz w:val="24"/>
          <w:rtl/>
        </w:rPr>
        <w:t>،</w:t>
      </w:r>
      <w:r w:rsidRPr="000B7C78">
        <w:rPr>
          <w:rFonts w:hint="cs"/>
          <w:color w:val="000000" w:themeColor="text1"/>
          <w:sz w:val="24"/>
          <w:rtl/>
        </w:rPr>
        <w:t xml:space="preserve"> در حالی</w:t>
      </w:r>
      <w:r w:rsidR="004E5D2E" w:rsidRPr="000B7C78">
        <w:rPr>
          <w:rFonts w:hint="eastAsia"/>
          <w:color w:val="000000" w:themeColor="text1"/>
          <w:sz w:val="24"/>
          <w:rtl/>
        </w:rPr>
        <w:t>‌</w:t>
      </w:r>
      <w:r w:rsidRPr="000B7C78">
        <w:rPr>
          <w:rFonts w:hint="cs"/>
          <w:color w:val="000000" w:themeColor="text1"/>
          <w:sz w:val="24"/>
          <w:rtl/>
        </w:rPr>
        <w:t>که میلگردهای ردیف پایین، نیرو را به پوشش بتنی (کاور) منتقل می کنند. با عوض شدن جهت نیروی برشی در مقطع؛ نیروی برشی میلگردهای پایین به هسته بتنی و</w:t>
      </w:r>
      <w:r w:rsidR="00ED6A8C" w:rsidRPr="000B7C78">
        <w:rPr>
          <w:rFonts w:hint="cs"/>
          <w:color w:val="000000" w:themeColor="text1"/>
          <w:sz w:val="24"/>
          <w:rtl/>
        </w:rPr>
        <w:t xml:space="preserve"> نیروی برشی</w:t>
      </w:r>
      <w:r w:rsidRPr="000B7C78">
        <w:rPr>
          <w:rFonts w:hint="cs"/>
          <w:color w:val="000000" w:themeColor="text1"/>
          <w:sz w:val="24"/>
          <w:rtl/>
        </w:rPr>
        <w:t xml:space="preserve"> میلگردهای بالا به پوشش بتنی منتقل خواهد شد. در این مقاله رفتار میلگرد</w:t>
      </w:r>
      <w:r w:rsidR="00A01482">
        <w:rPr>
          <w:rFonts w:hint="cs"/>
          <w:color w:val="000000" w:themeColor="text1"/>
          <w:sz w:val="24"/>
          <w:rtl/>
        </w:rPr>
        <w:t>.</w:t>
      </w:r>
      <w:r w:rsidRPr="000B7C78">
        <w:rPr>
          <w:rFonts w:hint="cs"/>
          <w:color w:val="000000" w:themeColor="text1"/>
          <w:sz w:val="24"/>
          <w:rtl/>
        </w:rPr>
        <w:t xml:space="preserve"> </w:t>
      </w:r>
    </w:p>
    <w:p w:rsidR="00C50033" w:rsidRPr="00C50033" w:rsidRDefault="00C50033" w:rsidP="00A01482">
      <w:pPr>
        <w:spacing w:after="0"/>
        <w:ind w:firstLine="274"/>
        <w:rPr>
          <w:color w:val="000000"/>
          <w:sz w:val="8"/>
          <w:szCs w:val="8"/>
          <w:lang w:bidi="fa-IR"/>
        </w:rPr>
      </w:pPr>
    </w:p>
    <w:p w:rsidR="00F66432" w:rsidRPr="000B7C78" w:rsidRDefault="00F66432" w:rsidP="003C0049">
      <w:pPr>
        <w:spacing w:after="0"/>
        <w:ind w:firstLine="0"/>
        <w:rPr>
          <w:sz w:val="24"/>
          <w:rtl/>
        </w:rPr>
        <w:sectPr w:rsidR="00F66432" w:rsidRPr="000B7C78" w:rsidSect="000B7C78">
          <w:footnotePr>
            <w:numRestart w:val="eachPage"/>
          </w:footnotePr>
          <w:type w:val="continuous"/>
          <w:pgSz w:w="11907" w:h="16840" w:code="9"/>
          <w:pgMar w:top="1140" w:right="1140" w:bottom="1140" w:left="1140" w:header="1140" w:footer="1140" w:gutter="0"/>
          <w:cols w:num="2" w:space="289"/>
          <w:titlePg/>
          <w:bidi/>
          <w:docGrid w:linePitch="360"/>
        </w:sectPr>
      </w:pPr>
    </w:p>
    <w:p w:rsidR="00B72474" w:rsidRPr="00A01482" w:rsidRDefault="00B72474" w:rsidP="00A01482">
      <w:pPr>
        <w:pStyle w:val="Caption"/>
        <w:spacing w:after="0"/>
        <w:jc w:val="both"/>
        <w:rPr>
          <w:sz w:val="20"/>
        </w:rPr>
      </w:pPr>
      <w:r w:rsidRPr="00A01482">
        <w:rPr>
          <w:b/>
          <w:bCs/>
          <w:sz w:val="20"/>
          <w:rtl/>
        </w:rPr>
        <w:lastRenderedPageBreak/>
        <w:t xml:space="preserve">شکل </w:t>
      </w:r>
      <w:r w:rsidR="00A67635" w:rsidRPr="00A01482">
        <w:rPr>
          <w:rFonts w:hint="cs"/>
          <w:b/>
          <w:bCs/>
          <w:sz w:val="20"/>
          <w:rtl/>
        </w:rPr>
        <w:t>4.</w:t>
      </w:r>
      <w:r w:rsidRPr="00A01482">
        <w:rPr>
          <w:b/>
          <w:bCs/>
          <w:sz w:val="20"/>
        </w:rPr>
        <w:t xml:space="preserve"> </w:t>
      </w:r>
      <w:r w:rsidRPr="00A01482">
        <w:rPr>
          <w:rFonts w:hint="cs"/>
          <w:sz w:val="20"/>
          <w:rtl/>
        </w:rPr>
        <w:t>شمای کلی بارگذاری و فاصله تکیه</w:t>
      </w:r>
      <w:r w:rsidRPr="00A01482">
        <w:rPr>
          <w:sz w:val="20"/>
          <w:rtl/>
        </w:rPr>
        <w:softHyphen/>
      </w:r>
      <w:r w:rsidRPr="00A01482">
        <w:rPr>
          <w:rFonts w:hint="cs"/>
          <w:sz w:val="20"/>
          <w:rtl/>
        </w:rPr>
        <w:t>گاهها، الف) در نمونه با شیار قائم، ب) در نمونه با شیار مایل، ج) محل قرار گیری چهار جابجایی سنج در تراز میلگرد طولی</w:t>
      </w:r>
    </w:p>
    <w:tbl>
      <w:tblPr>
        <w:bidiVisual/>
        <w:tblW w:w="0" w:type="auto"/>
        <w:jc w:val="center"/>
        <w:tblLook w:val="04A0" w:firstRow="1" w:lastRow="0" w:firstColumn="1" w:lastColumn="0" w:noHBand="0" w:noVBand="1"/>
      </w:tblPr>
      <w:tblGrid>
        <w:gridCol w:w="5109"/>
        <w:gridCol w:w="4467"/>
      </w:tblGrid>
      <w:tr w:rsidR="001A3D27" w:rsidRPr="000B7C78" w:rsidTr="002240DF">
        <w:trPr>
          <w:trHeight w:val="2494"/>
          <w:jc w:val="center"/>
        </w:trPr>
        <w:tc>
          <w:tcPr>
            <w:tcW w:w="5109" w:type="dxa"/>
            <w:shd w:val="clear" w:color="auto" w:fill="auto"/>
          </w:tcPr>
          <w:p w:rsidR="001A3D27" w:rsidRPr="000B7C78" w:rsidRDefault="006F1C66" w:rsidP="003C0049">
            <w:pPr>
              <w:spacing w:after="0"/>
              <w:ind w:firstLine="0"/>
              <w:rPr>
                <w:color w:val="00B050"/>
                <w:sz w:val="24"/>
                <w:rtl/>
                <w:lang w:bidi="fa-IR"/>
              </w:rPr>
            </w:pPr>
            <w:bookmarkStart w:id="0" w:name="_Ref480128372"/>
            <w:r w:rsidRPr="000B7C78">
              <w:rPr>
                <w:noProof/>
                <w:sz w:val="24"/>
              </w:rPr>
              <w:drawing>
                <wp:inline distT="0" distB="0" distL="0" distR="0" wp14:anchorId="737F02C0" wp14:editId="6A9966C6">
                  <wp:extent cx="3021177" cy="1404000"/>
                  <wp:effectExtent l="0" t="0" r="8255" b="5715"/>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0"/>
                          <a:stretch>
                            <a:fillRect/>
                          </a:stretch>
                        </pic:blipFill>
                        <pic:spPr>
                          <a:xfrm>
                            <a:off x="0" y="0"/>
                            <a:ext cx="3021177" cy="1404000"/>
                          </a:xfrm>
                          <a:prstGeom prst="rect">
                            <a:avLst/>
                          </a:prstGeom>
                        </pic:spPr>
                      </pic:pic>
                    </a:graphicData>
                  </a:graphic>
                </wp:inline>
              </w:drawing>
            </w:r>
          </w:p>
        </w:tc>
        <w:tc>
          <w:tcPr>
            <w:tcW w:w="4467" w:type="dxa"/>
            <w:vMerge w:val="restart"/>
            <w:shd w:val="clear" w:color="auto" w:fill="auto"/>
            <w:vAlign w:val="center"/>
          </w:tcPr>
          <w:p w:rsidR="001A3D27" w:rsidRPr="000B7C78" w:rsidRDefault="002240DF" w:rsidP="003C0049">
            <w:pPr>
              <w:spacing w:after="0"/>
              <w:ind w:firstLine="0"/>
              <w:jc w:val="center"/>
              <w:rPr>
                <w:color w:val="00B050"/>
                <w:sz w:val="24"/>
                <w:rtl/>
                <w:lang w:bidi="fa-IR"/>
              </w:rPr>
            </w:pPr>
            <w:r w:rsidRPr="000B7C78">
              <w:rPr>
                <w:sz w:val="24"/>
              </w:rPr>
              <w:object w:dxaOrig="7949" w:dyaOrig="5174">
                <v:shape id="_x0000_i1032" type="#_x0000_t75" style="width:186.65pt;height:117pt" o:ole="" o:preferrelative="f">
                  <v:imagedata r:id="rId31" o:title=""/>
                  <o:lock v:ext="edit" aspectratio="f"/>
                </v:shape>
                <o:OLEObject Type="Embed" ProgID="PBrush" ShapeID="_x0000_i1032" DrawAspect="Content" ObjectID="_1702541178" r:id="rId32"/>
              </w:object>
            </w:r>
          </w:p>
        </w:tc>
      </w:tr>
      <w:tr w:rsidR="001A3D27" w:rsidRPr="000B7C78" w:rsidTr="002240DF">
        <w:trPr>
          <w:jc w:val="center"/>
        </w:trPr>
        <w:tc>
          <w:tcPr>
            <w:tcW w:w="5109" w:type="dxa"/>
            <w:shd w:val="clear" w:color="auto" w:fill="auto"/>
          </w:tcPr>
          <w:p w:rsidR="001A3D27" w:rsidRPr="000B7C78" w:rsidRDefault="006F1C66" w:rsidP="003C0049">
            <w:pPr>
              <w:spacing w:after="0"/>
              <w:ind w:firstLine="0"/>
              <w:rPr>
                <w:color w:val="00B050"/>
                <w:sz w:val="24"/>
                <w:rtl/>
                <w:lang w:bidi="fa-IR"/>
              </w:rPr>
            </w:pPr>
            <w:r w:rsidRPr="000B7C78">
              <w:rPr>
                <w:noProof/>
                <w:sz w:val="24"/>
              </w:rPr>
              <w:drawing>
                <wp:inline distT="0" distB="0" distL="0" distR="0" wp14:anchorId="1A08B0D8" wp14:editId="5A750C0F">
                  <wp:extent cx="2874873" cy="1331367"/>
                  <wp:effectExtent l="0" t="0" r="1905" b="254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3"/>
                          <a:stretch>
                            <a:fillRect/>
                          </a:stretch>
                        </pic:blipFill>
                        <pic:spPr>
                          <a:xfrm>
                            <a:off x="0" y="0"/>
                            <a:ext cx="2874873" cy="1331367"/>
                          </a:xfrm>
                          <a:prstGeom prst="rect">
                            <a:avLst/>
                          </a:prstGeom>
                        </pic:spPr>
                      </pic:pic>
                    </a:graphicData>
                  </a:graphic>
                </wp:inline>
              </w:drawing>
            </w:r>
          </w:p>
        </w:tc>
        <w:tc>
          <w:tcPr>
            <w:tcW w:w="4467" w:type="dxa"/>
            <w:vMerge/>
            <w:shd w:val="clear" w:color="auto" w:fill="auto"/>
          </w:tcPr>
          <w:p w:rsidR="001A3D27" w:rsidRPr="000B7C78" w:rsidRDefault="001A3D27" w:rsidP="003C0049">
            <w:pPr>
              <w:keepNext/>
              <w:spacing w:after="0"/>
              <w:ind w:firstLine="0"/>
              <w:rPr>
                <w:color w:val="00B050"/>
                <w:sz w:val="24"/>
                <w:rtl/>
                <w:lang w:bidi="fa-IR"/>
              </w:rPr>
            </w:pPr>
          </w:p>
        </w:tc>
      </w:tr>
    </w:tbl>
    <w:bookmarkEnd w:id="0"/>
    <w:p w:rsidR="00B72474" w:rsidRPr="00A01482" w:rsidRDefault="00B72474" w:rsidP="00C50033">
      <w:pPr>
        <w:pStyle w:val="Caption"/>
        <w:bidi w:val="0"/>
        <w:spacing w:before="120" w:after="0"/>
        <w:jc w:val="both"/>
        <w:rPr>
          <w:szCs w:val="18"/>
        </w:rPr>
      </w:pPr>
      <w:r w:rsidRPr="00A01482">
        <w:rPr>
          <w:b/>
          <w:bCs/>
          <w:color w:val="000000"/>
          <w:szCs w:val="18"/>
          <w:lang w:bidi="fa-IR"/>
        </w:rPr>
        <w:t>Fig.</w:t>
      </w:r>
      <w:r w:rsidR="00A67635" w:rsidRPr="00A01482">
        <w:rPr>
          <w:b/>
          <w:bCs/>
          <w:color w:val="000000"/>
          <w:szCs w:val="18"/>
          <w:lang w:bidi="fa-IR"/>
        </w:rPr>
        <w:t xml:space="preserve"> </w:t>
      </w:r>
      <w:r w:rsidR="00704FEC" w:rsidRPr="00A01482">
        <w:rPr>
          <w:b/>
          <w:bCs/>
          <w:color w:val="000000"/>
          <w:szCs w:val="18"/>
          <w:lang w:bidi="fa-IR"/>
        </w:rPr>
        <w:t>4</w:t>
      </w:r>
      <w:r w:rsidRPr="00A01482">
        <w:rPr>
          <w:b/>
          <w:bCs/>
          <w:color w:val="000000"/>
          <w:szCs w:val="18"/>
          <w:lang w:bidi="fa-IR"/>
        </w:rPr>
        <w:t>.</w:t>
      </w:r>
      <w:r w:rsidRPr="00A01482">
        <w:rPr>
          <w:szCs w:val="18"/>
        </w:rPr>
        <w:t xml:space="preserve"> The general scheme of the loading and distance between the supports. a). in the specimens with the vertical notch, b). Specimens with the inclined notch,</w:t>
      </w:r>
      <w:r w:rsidR="00F7691D" w:rsidRPr="00A01482">
        <w:rPr>
          <w:rFonts w:hint="cs"/>
          <w:szCs w:val="18"/>
          <w:rtl/>
        </w:rPr>
        <w:t xml:space="preserve"> </w:t>
      </w:r>
      <w:r w:rsidRPr="00A01482">
        <w:rPr>
          <w:szCs w:val="18"/>
        </w:rPr>
        <w:t>c). Four LVDTs at the level of the longitudinal bars</w:t>
      </w:r>
    </w:p>
    <w:p w:rsidR="002240DF" w:rsidRPr="000B7C78" w:rsidRDefault="002240DF" w:rsidP="003C0049">
      <w:pPr>
        <w:spacing w:after="0"/>
        <w:rPr>
          <w:sz w:val="24"/>
          <w:rtl/>
        </w:rPr>
        <w:sectPr w:rsidR="002240DF" w:rsidRPr="000B7C78" w:rsidSect="000B7C78">
          <w:footnotePr>
            <w:numRestart w:val="eachPage"/>
          </w:footnotePr>
          <w:type w:val="continuous"/>
          <w:pgSz w:w="11907" w:h="16840" w:code="9"/>
          <w:pgMar w:top="1140" w:right="1140" w:bottom="1140" w:left="1140" w:header="1140" w:footer="1140" w:gutter="0"/>
          <w:cols w:space="720"/>
          <w:titlePg/>
          <w:bidi/>
          <w:docGrid w:linePitch="360"/>
        </w:sectPr>
      </w:pPr>
    </w:p>
    <w:p w:rsidR="00C50033" w:rsidRDefault="00C50033" w:rsidP="003C0049">
      <w:pPr>
        <w:pStyle w:val="Caption"/>
        <w:keepNext/>
        <w:spacing w:after="0"/>
        <w:rPr>
          <w:b/>
          <w:bCs/>
          <w:sz w:val="20"/>
          <w:rtl/>
        </w:rPr>
      </w:pPr>
    </w:p>
    <w:p w:rsidR="007F3759" w:rsidRPr="00A01482" w:rsidRDefault="007F3759" w:rsidP="003C0049">
      <w:pPr>
        <w:pStyle w:val="Caption"/>
        <w:keepNext/>
        <w:spacing w:after="0"/>
        <w:rPr>
          <w:sz w:val="20"/>
          <w:lang w:bidi="fa-IR"/>
        </w:rPr>
      </w:pPr>
      <w:r w:rsidRPr="00A01482">
        <w:rPr>
          <w:b/>
          <w:bCs/>
          <w:sz w:val="20"/>
          <w:rtl/>
        </w:rPr>
        <w:t xml:space="preserve">شکل </w:t>
      </w:r>
      <w:r w:rsidR="00A67635" w:rsidRPr="00A01482">
        <w:rPr>
          <w:rFonts w:hint="cs"/>
          <w:b/>
          <w:bCs/>
          <w:sz w:val="20"/>
          <w:rtl/>
        </w:rPr>
        <w:t>5.</w:t>
      </w:r>
      <w:r w:rsidRPr="00A01482">
        <w:rPr>
          <w:rFonts w:hint="cs"/>
          <w:b/>
          <w:bCs/>
          <w:color w:val="000000"/>
          <w:sz w:val="20"/>
          <w:rtl/>
        </w:rPr>
        <w:t xml:space="preserve"> </w:t>
      </w:r>
      <w:r w:rsidRPr="00A01482">
        <w:rPr>
          <w:rFonts w:hint="cs"/>
          <w:color w:val="000000"/>
          <w:sz w:val="20"/>
          <w:rtl/>
        </w:rPr>
        <w:t>نمودار برش-جاب</w:t>
      </w:r>
      <w:r w:rsidR="00A67635" w:rsidRPr="00A01482">
        <w:rPr>
          <w:rFonts w:hint="cs"/>
          <w:color w:val="000000"/>
          <w:sz w:val="20"/>
          <w:rtl/>
        </w:rPr>
        <w:t>ه</w:t>
      </w:r>
      <w:r w:rsidR="00A67635" w:rsidRPr="00A01482">
        <w:rPr>
          <w:rFonts w:hint="eastAsia"/>
          <w:color w:val="000000"/>
          <w:sz w:val="20"/>
          <w:rtl/>
        </w:rPr>
        <w:t>‌</w:t>
      </w:r>
      <w:r w:rsidRPr="00A01482">
        <w:rPr>
          <w:rFonts w:hint="cs"/>
          <w:color w:val="000000"/>
          <w:sz w:val="20"/>
          <w:rtl/>
        </w:rPr>
        <w:t>جایی شاخه</w:t>
      </w:r>
      <w:r w:rsidRPr="00A01482">
        <w:rPr>
          <w:color w:val="000000"/>
          <w:sz w:val="20"/>
          <w:rtl/>
        </w:rPr>
        <w:softHyphen/>
      </w:r>
      <w:r w:rsidRPr="00A01482">
        <w:rPr>
          <w:rFonts w:hint="cs"/>
          <w:color w:val="000000"/>
          <w:sz w:val="20"/>
          <w:rtl/>
        </w:rPr>
        <w:t xml:space="preserve">ای، الف) </w:t>
      </w:r>
      <w:r w:rsidR="00DE1F6E" w:rsidRPr="00A01482">
        <w:rPr>
          <w:rFonts w:hint="cs"/>
          <w:color w:val="000000"/>
          <w:sz w:val="20"/>
          <w:rtl/>
        </w:rPr>
        <w:t>بارگذاری یکنوا</w:t>
      </w:r>
      <w:r w:rsidRPr="00A01482">
        <w:rPr>
          <w:rFonts w:hint="cs"/>
          <w:color w:val="000000"/>
          <w:sz w:val="20"/>
          <w:rtl/>
          <w:lang w:bidi="fa-IR"/>
        </w:rPr>
        <w:t>، ب)</w:t>
      </w:r>
      <w:r w:rsidR="00DE1F6E" w:rsidRPr="00A01482">
        <w:rPr>
          <w:rFonts w:hint="cs"/>
          <w:color w:val="000000"/>
          <w:sz w:val="20"/>
          <w:rtl/>
          <w:lang w:bidi="fa-IR"/>
        </w:rPr>
        <w:t xml:space="preserve"> </w:t>
      </w:r>
      <w:r w:rsidR="00B3428B" w:rsidRPr="00A01482">
        <w:rPr>
          <w:rFonts w:hint="cs"/>
          <w:color w:val="000000"/>
          <w:sz w:val="20"/>
          <w:rtl/>
          <w:lang w:bidi="fa-IR"/>
        </w:rPr>
        <w:t xml:space="preserve">پوش </w:t>
      </w:r>
      <w:r w:rsidR="00DE1F6E" w:rsidRPr="00A01482">
        <w:rPr>
          <w:rFonts w:hint="cs"/>
          <w:color w:val="000000"/>
          <w:sz w:val="20"/>
          <w:rtl/>
          <w:lang w:bidi="fa-IR"/>
        </w:rPr>
        <w:t>بارگذاری تکراری</w:t>
      </w:r>
    </w:p>
    <w:tbl>
      <w:tblPr>
        <w:bidiVisual/>
        <w:tblW w:w="0" w:type="auto"/>
        <w:jc w:val="center"/>
        <w:tblLook w:val="04A0" w:firstRow="1" w:lastRow="0" w:firstColumn="1" w:lastColumn="0" w:noHBand="0" w:noVBand="1"/>
      </w:tblPr>
      <w:tblGrid>
        <w:gridCol w:w="4770"/>
        <w:gridCol w:w="4806"/>
      </w:tblGrid>
      <w:tr w:rsidR="001A3D27" w:rsidRPr="000B7C78" w:rsidTr="00C50033">
        <w:trPr>
          <w:trHeight w:val="3085"/>
          <w:jc w:val="center"/>
        </w:trPr>
        <w:tc>
          <w:tcPr>
            <w:tcW w:w="4770" w:type="dxa"/>
            <w:shd w:val="clear" w:color="auto" w:fill="auto"/>
            <w:vAlign w:val="center"/>
          </w:tcPr>
          <w:p w:rsidR="001A3D27" w:rsidRPr="000B7C78" w:rsidRDefault="00A01C09" w:rsidP="003C0049">
            <w:pPr>
              <w:pStyle w:val="Caption"/>
              <w:spacing w:after="0"/>
              <w:rPr>
                <w:color w:val="00B050"/>
                <w:sz w:val="24"/>
                <w:szCs w:val="24"/>
                <w:rtl/>
                <w:lang w:bidi="fa-IR"/>
              </w:rPr>
            </w:pPr>
            <w:r w:rsidRPr="000B7C78">
              <w:rPr>
                <w:noProof/>
                <w:sz w:val="24"/>
                <w:szCs w:val="24"/>
              </w:rPr>
              <w:drawing>
                <wp:inline distT="0" distB="0" distL="0" distR="0" wp14:anchorId="310D8224" wp14:editId="6E46707C">
                  <wp:extent cx="2560320" cy="1920240"/>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3D27" w:rsidRPr="000B7C78" w:rsidRDefault="001A3D27" w:rsidP="003C0049">
            <w:pPr>
              <w:pStyle w:val="Caption"/>
              <w:spacing w:after="0"/>
              <w:rPr>
                <w:color w:val="00B050"/>
                <w:sz w:val="24"/>
                <w:szCs w:val="24"/>
                <w:rtl/>
                <w:lang w:bidi="fa-IR"/>
              </w:rPr>
            </w:pPr>
            <w:r w:rsidRPr="000B7C78">
              <w:rPr>
                <w:rFonts w:hint="cs"/>
                <w:color w:val="000000"/>
                <w:sz w:val="24"/>
                <w:szCs w:val="24"/>
                <w:rtl/>
                <w:lang w:bidi="fa-IR"/>
              </w:rPr>
              <w:t>(الف)</w:t>
            </w:r>
          </w:p>
        </w:tc>
        <w:tc>
          <w:tcPr>
            <w:tcW w:w="4806" w:type="dxa"/>
            <w:shd w:val="clear" w:color="auto" w:fill="auto"/>
            <w:vAlign w:val="center"/>
          </w:tcPr>
          <w:p w:rsidR="001A3D27" w:rsidRPr="000B7C78" w:rsidRDefault="00E82CB3" w:rsidP="003C0049">
            <w:pPr>
              <w:pStyle w:val="Caption"/>
              <w:spacing w:after="0"/>
              <w:rPr>
                <w:color w:val="00B050"/>
                <w:sz w:val="24"/>
                <w:szCs w:val="24"/>
                <w:rtl/>
                <w:lang w:bidi="fa-IR"/>
              </w:rPr>
            </w:pPr>
            <w:r w:rsidRPr="000B7C78">
              <w:rPr>
                <w:noProof/>
                <w:sz w:val="24"/>
                <w:szCs w:val="24"/>
              </w:rPr>
              <w:drawing>
                <wp:inline distT="0" distB="0" distL="0" distR="0" wp14:anchorId="29B50572" wp14:editId="02375256">
                  <wp:extent cx="2651760" cy="1920240"/>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A3D27" w:rsidRPr="000B7C78" w:rsidRDefault="001A3D27" w:rsidP="003C0049">
            <w:pPr>
              <w:pStyle w:val="Caption"/>
              <w:keepNext/>
              <w:spacing w:after="0"/>
              <w:rPr>
                <w:color w:val="00B050"/>
                <w:sz w:val="24"/>
                <w:szCs w:val="24"/>
                <w:rtl/>
                <w:lang w:bidi="fa-IR"/>
              </w:rPr>
            </w:pPr>
            <w:r w:rsidRPr="000B7C78">
              <w:rPr>
                <w:rFonts w:hint="cs"/>
                <w:color w:val="000000"/>
                <w:sz w:val="24"/>
                <w:szCs w:val="24"/>
                <w:rtl/>
                <w:lang w:bidi="fa-IR"/>
              </w:rPr>
              <w:t>(ب)</w:t>
            </w:r>
          </w:p>
        </w:tc>
      </w:tr>
    </w:tbl>
    <w:p w:rsidR="001A3D27" w:rsidRPr="000B7C78" w:rsidRDefault="00E057BB" w:rsidP="00C50033">
      <w:pPr>
        <w:pStyle w:val="Caption"/>
        <w:bidi w:val="0"/>
        <w:spacing w:before="120" w:after="0"/>
        <w:rPr>
          <w:sz w:val="24"/>
          <w:szCs w:val="24"/>
          <w:rtl/>
        </w:rPr>
      </w:pPr>
      <w:r w:rsidRPr="00A01482">
        <w:rPr>
          <w:b/>
          <w:bCs/>
          <w:szCs w:val="18"/>
        </w:rPr>
        <w:t>Fig.</w:t>
      </w:r>
      <w:r w:rsidR="00A67635" w:rsidRPr="00A01482">
        <w:rPr>
          <w:b/>
          <w:bCs/>
          <w:szCs w:val="18"/>
        </w:rPr>
        <w:t xml:space="preserve"> </w:t>
      </w:r>
      <w:r w:rsidR="00704FEC" w:rsidRPr="00A01482">
        <w:rPr>
          <w:b/>
          <w:bCs/>
          <w:szCs w:val="18"/>
        </w:rPr>
        <w:t>5</w:t>
      </w:r>
      <w:r w:rsidR="00A67635" w:rsidRPr="00A01482">
        <w:rPr>
          <w:b/>
          <w:bCs/>
          <w:szCs w:val="18"/>
        </w:rPr>
        <w:t>.</w:t>
      </w:r>
      <w:r w:rsidRPr="00A01482">
        <w:rPr>
          <w:szCs w:val="18"/>
        </w:rPr>
        <w:t xml:space="preserve"> Dowel shear- displacement curve. a)</w:t>
      </w:r>
      <w:r w:rsidR="00DE1F6E" w:rsidRPr="00A01482">
        <w:rPr>
          <w:szCs w:val="18"/>
        </w:rPr>
        <w:t xml:space="preserve"> Monotonic loading. </w:t>
      </w:r>
      <w:r w:rsidRPr="00A01482">
        <w:rPr>
          <w:szCs w:val="18"/>
        </w:rPr>
        <w:t xml:space="preserve"> b) </w:t>
      </w:r>
      <w:r w:rsidR="00392CC0" w:rsidRPr="00A01482">
        <w:rPr>
          <w:szCs w:val="18"/>
        </w:rPr>
        <w:t xml:space="preserve">Envelope of </w:t>
      </w:r>
      <w:r w:rsidR="00DE1F6E" w:rsidRPr="00A01482">
        <w:rPr>
          <w:szCs w:val="18"/>
        </w:rPr>
        <w:t>Repeated loading</w:t>
      </w:r>
    </w:p>
    <w:p w:rsidR="00066986" w:rsidRPr="000B7C78" w:rsidRDefault="00066986" w:rsidP="003C0049">
      <w:pPr>
        <w:pStyle w:val="Caption"/>
        <w:spacing w:after="0"/>
        <w:rPr>
          <w:sz w:val="24"/>
          <w:szCs w:val="24"/>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A01482" w:rsidRDefault="00A01482" w:rsidP="00A01482">
      <w:pPr>
        <w:pStyle w:val="Caption"/>
        <w:spacing w:after="0"/>
        <w:jc w:val="both"/>
        <w:rPr>
          <w:b/>
          <w:bCs/>
          <w:sz w:val="20"/>
          <w:rtl/>
        </w:rPr>
      </w:pPr>
    </w:p>
    <w:p w:rsidR="00D10B5D" w:rsidRPr="00A01482" w:rsidRDefault="00AE0123" w:rsidP="00A01482">
      <w:pPr>
        <w:pStyle w:val="Caption"/>
        <w:spacing w:after="0"/>
        <w:jc w:val="both"/>
        <w:rPr>
          <w:sz w:val="20"/>
          <w:rtl/>
          <w:lang w:bidi="fa-IR"/>
        </w:rPr>
      </w:pPr>
      <w:r w:rsidRPr="00A01482">
        <w:rPr>
          <w:b/>
          <w:bCs/>
          <w:sz w:val="20"/>
          <w:rtl/>
        </w:rPr>
        <w:t xml:space="preserve">شکل </w:t>
      </w:r>
      <w:r w:rsidR="00A67635" w:rsidRPr="00A01482">
        <w:rPr>
          <w:rFonts w:hint="cs"/>
          <w:b/>
          <w:bCs/>
          <w:sz w:val="20"/>
          <w:rtl/>
        </w:rPr>
        <w:t>6.</w:t>
      </w:r>
      <w:r w:rsidR="00D10B5D" w:rsidRPr="00A01482">
        <w:rPr>
          <w:rFonts w:hint="cs"/>
          <w:sz w:val="20"/>
          <w:rtl/>
          <w:lang w:bidi="fa-IR"/>
        </w:rPr>
        <w:t xml:space="preserve"> </w:t>
      </w:r>
      <w:r w:rsidR="00D10B5D" w:rsidRPr="00A01482">
        <w:rPr>
          <w:rFonts w:hint="cs"/>
          <w:color w:val="000000"/>
          <w:sz w:val="20"/>
          <w:rtl/>
        </w:rPr>
        <w:t>گسیختگی نمونه</w:t>
      </w:r>
      <w:r w:rsidR="00D10B5D" w:rsidRPr="00A01482">
        <w:rPr>
          <w:color w:val="000000"/>
          <w:sz w:val="20"/>
          <w:rtl/>
        </w:rPr>
        <w:softHyphen/>
      </w:r>
      <w:r w:rsidR="00D10B5D" w:rsidRPr="00A01482">
        <w:rPr>
          <w:rFonts w:hint="cs"/>
          <w:color w:val="000000"/>
          <w:sz w:val="20"/>
          <w:rtl/>
        </w:rPr>
        <w:t xml:space="preserve">ها، الف) تشکیل گوه گسختگی در زیر میلگرد در نمونه </w:t>
      </w:r>
      <w:r w:rsidR="00D10B5D" w:rsidRPr="00A01482">
        <w:rPr>
          <w:color w:val="000000"/>
          <w:sz w:val="20"/>
        </w:rPr>
        <w:t>B2</w:t>
      </w:r>
      <w:r w:rsidR="00D10B5D" w:rsidRPr="00A01482">
        <w:rPr>
          <w:rFonts w:hint="cs"/>
          <w:color w:val="000000"/>
          <w:sz w:val="20"/>
          <w:rtl/>
        </w:rPr>
        <w:t>، ب) خردشدگی موضعی و کنده شدن قطعه</w:t>
      </w:r>
      <w:r w:rsidR="00D10B5D" w:rsidRPr="00A01482">
        <w:rPr>
          <w:color w:val="000000"/>
          <w:sz w:val="20"/>
          <w:rtl/>
        </w:rPr>
        <w:softHyphen/>
      </w:r>
      <w:r w:rsidR="00D10B5D" w:rsidRPr="00A01482">
        <w:rPr>
          <w:rFonts w:hint="cs"/>
          <w:color w:val="000000"/>
          <w:sz w:val="20"/>
          <w:rtl/>
        </w:rPr>
        <w:t xml:space="preserve">ای از بتن در زیر میلگرد در نمونه </w:t>
      </w:r>
      <w:r w:rsidR="00D10B5D" w:rsidRPr="00A01482">
        <w:rPr>
          <w:color w:val="000000"/>
          <w:sz w:val="20"/>
        </w:rPr>
        <w:t>B3</w:t>
      </w:r>
      <w:r w:rsidR="00D10B5D" w:rsidRPr="00A01482">
        <w:rPr>
          <w:rFonts w:hint="cs"/>
          <w:color w:val="000000"/>
          <w:sz w:val="20"/>
          <w:rtl/>
        </w:rPr>
        <w:t xml:space="preserve"> ج) گسترش ترک قائم از روی میلگرد تا وجه بالایی و در امتداد طول میلگرد در نمونه </w:t>
      </w:r>
      <w:r w:rsidR="00D10B5D" w:rsidRPr="00A01482">
        <w:rPr>
          <w:color w:val="000000"/>
          <w:sz w:val="20"/>
        </w:rPr>
        <w:t>B4</w:t>
      </w:r>
      <w:r w:rsidR="00D10B5D" w:rsidRPr="00A01482">
        <w:rPr>
          <w:rFonts w:hint="cs"/>
          <w:color w:val="000000"/>
          <w:sz w:val="20"/>
          <w:rtl/>
        </w:rPr>
        <w:t xml:space="preserve"> (تصویر از وجه بالایی بلوک)</w:t>
      </w:r>
    </w:p>
    <w:tbl>
      <w:tblPr>
        <w:bidiVisual/>
        <w:tblW w:w="0" w:type="auto"/>
        <w:tblLook w:val="04A0" w:firstRow="1" w:lastRow="0" w:firstColumn="1" w:lastColumn="0" w:noHBand="0" w:noVBand="1"/>
      </w:tblPr>
      <w:tblGrid>
        <w:gridCol w:w="2824"/>
        <w:gridCol w:w="2823"/>
        <w:gridCol w:w="3936"/>
      </w:tblGrid>
      <w:tr w:rsidR="001A3D27" w:rsidRPr="000B7C78" w:rsidTr="00516F76">
        <w:tc>
          <w:tcPr>
            <w:tcW w:w="2824" w:type="dxa"/>
            <w:shd w:val="clear" w:color="auto" w:fill="auto"/>
          </w:tcPr>
          <w:p w:rsidR="001A3D27" w:rsidRPr="000B7C78" w:rsidRDefault="00CF54AD" w:rsidP="003C0049">
            <w:pPr>
              <w:pStyle w:val="Caption"/>
              <w:spacing w:after="0"/>
              <w:rPr>
                <w:color w:val="000000"/>
                <w:sz w:val="24"/>
                <w:szCs w:val="24"/>
                <w:rtl/>
                <w:lang w:bidi="fa-IR"/>
              </w:rPr>
            </w:pPr>
            <w:r w:rsidRPr="000B7C78">
              <w:rPr>
                <w:noProof/>
                <w:color w:val="000000"/>
                <w:sz w:val="24"/>
                <w:szCs w:val="24"/>
              </w:rPr>
              <w:drawing>
                <wp:inline distT="0" distB="0" distL="0" distR="0">
                  <wp:extent cx="1562100" cy="1638300"/>
                  <wp:effectExtent l="0" t="0" r="0" b="0"/>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6">
                            <a:extLst>
                              <a:ext uri="{28A0092B-C50C-407E-A947-70E740481C1C}">
                                <a14:useLocalDpi xmlns:a14="http://schemas.microsoft.com/office/drawing/2010/main" val="0"/>
                              </a:ext>
                            </a:extLst>
                          </a:blip>
                          <a:srcRect r="14095" b="36980"/>
                          <a:stretch>
                            <a:fillRect/>
                          </a:stretch>
                        </pic:blipFill>
                        <pic:spPr bwMode="auto">
                          <a:xfrm>
                            <a:off x="0" y="0"/>
                            <a:ext cx="1562100" cy="1638300"/>
                          </a:xfrm>
                          <a:prstGeom prst="rect">
                            <a:avLst/>
                          </a:prstGeom>
                          <a:noFill/>
                          <a:ln>
                            <a:noFill/>
                          </a:ln>
                        </pic:spPr>
                      </pic:pic>
                    </a:graphicData>
                  </a:graphic>
                </wp:inline>
              </w:drawing>
            </w:r>
          </w:p>
          <w:p w:rsidR="001A3D27" w:rsidRPr="000B7C78" w:rsidRDefault="001A3D27" w:rsidP="003C0049">
            <w:pPr>
              <w:spacing w:after="0"/>
              <w:ind w:firstLine="0"/>
              <w:jc w:val="center"/>
              <w:rPr>
                <w:color w:val="000000"/>
                <w:sz w:val="24"/>
                <w:rtl/>
                <w:lang w:bidi="fa-IR"/>
              </w:rPr>
            </w:pPr>
            <w:r w:rsidRPr="000B7C78">
              <w:rPr>
                <w:rFonts w:hint="cs"/>
                <w:color w:val="000000"/>
                <w:sz w:val="24"/>
                <w:rtl/>
                <w:lang w:bidi="fa-IR"/>
              </w:rPr>
              <w:t>(الف)</w:t>
            </w:r>
          </w:p>
        </w:tc>
        <w:tc>
          <w:tcPr>
            <w:tcW w:w="2823" w:type="dxa"/>
            <w:shd w:val="clear" w:color="auto" w:fill="auto"/>
          </w:tcPr>
          <w:p w:rsidR="001A3D27" w:rsidRPr="000B7C78" w:rsidRDefault="00CF54AD" w:rsidP="003C0049">
            <w:pPr>
              <w:pStyle w:val="Caption"/>
              <w:spacing w:after="0"/>
              <w:rPr>
                <w:color w:val="000000"/>
                <w:sz w:val="24"/>
                <w:szCs w:val="24"/>
                <w:rtl/>
                <w:lang w:bidi="fa-IR"/>
              </w:rPr>
            </w:pPr>
            <w:r w:rsidRPr="000B7C78">
              <w:rPr>
                <w:noProof/>
                <w:color w:val="000000"/>
                <w:sz w:val="24"/>
                <w:szCs w:val="24"/>
              </w:rPr>
              <w:drawing>
                <wp:inline distT="0" distB="0" distL="0" distR="0">
                  <wp:extent cx="1562100" cy="1647825"/>
                  <wp:effectExtent l="0" t="0" r="0" b="9525"/>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647825"/>
                          </a:xfrm>
                          <a:prstGeom prst="rect">
                            <a:avLst/>
                          </a:prstGeom>
                          <a:noFill/>
                          <a:ln>
                            <a:noFill/>
                          </a:ln>
                        </pic:spPr>
                      </pic:pic>
                    </a:graphicData>
                  </a:graphic>
                </wp:inline>
              </w:drawing>
            </w:r>
          </w:p>
          <w:p w:rsidR="001A3D27" w:rsidRPr="000B7C78" w:rsidRDefault="001A3D27" w:rsidP="003C0049">
            <w:pPr>
              <w:spacing w:after="0"/>
              <w:ind w:firstLine="0"/>
              <w:jc w:val="center"/>
              <w:rPr>
                <w:color w:val="000000"/>
                <w:sz w:val="24"/>
                <w:rtl/>
                <w:lang w:bidi="fa-IR"/>
              </w:rPr>
            </w:pPr>
            <w:r w:rsidRPr="000B7C78">
              <w:rPr>
                <w:rFonts w:hint="cs"/>
                <w:color w:val="000000"/>
                <w:sz w:val="24"/>
                <w:rtl/>
                <w:lang w:bidi="fa-IR"/>
              </w:rPr>
              <w:t>(ب)</w:t>
            </w:r>
          </w:p>
        </w:tc>
        <w:tc>
          <w:tcPr>
            <w:tcW w:w="3929" w:type="dxa"/>
            <w:shd w:val="clear" w:color="auto" w:fill="auto"/>
          </w:tcPr>
          <w:p w:rsidR="001A3D27" w:rsidRPr="000B7C78" w:rsidRDefault="00CF54AD" w:rsidP="003C0049">
            <w:pPr>
              <w:spacing w:after="0"/>
              <w:ind w:firstLine="0"/>
              <w:jc w:val="center"/>
              <w:rPr>
                <w:color w:val="000000"/>
                <w:sz w:val="24"/>
                <w:rtl/>
                <w:lang w:bidi="fa-IR"/>
              </w:rPr>
            </w:pPr>
            <w:r w:rsidRPr="000B7C78">
              <w:rPr>
                <w:noProof/>
                <w:color w:val="000000"/>
                <w:sz w:val="24"/>
              </w:rPr>
              <w:drawing>
                <wp:inline distT="0" distB="0" distL="0" distR="0">
                  <wp:extent cx="2362200" cy="1647825"/>
                  <wp:effectExtent l="0" t="0" r="0" b="9525"/>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647825"/>
                          </a:xfrm>
                          <a:prstGeom prst="rect">
                            <a:avLst/>
                          </a:prstGeom>
                          <a:noFill/>
                          <a:ln>
                            <a:noFill/>
                          </a:ln>
                        </pic:spPr>
                      </pic:pic>
                    </a:graphicData>
                  </a:graphic>
                </wp:inline>
              </w:drawing>
            </w:r>
          </w:p>
          <w:p w:rsidR="001A3D27" w:rsidRPr="000B7C78" w:rsidRDefault="001A3D27" w:rsidP="003C0049">
            <w:pPr>
              <w:spacing w:after="0"/>
              <w:ind w:firstLine="0"/>
              <w:jc w:val="center"/>
              <w:rPr>
                <w:color w:val="000000"/>
                <w:sz w:val="24"/>
                <w:rtl/>
                <w:lang w:bidi="fa-IR"/>
              </w:rPr>
            </w:pPr>
            <w:r w:rsidRPr="000B7C78">
              <w:rPr>
                <w:rFonts w:hint="cs"/>
                <w:color w:val="000000"/>
                <w:sz w:val="24"/>
                <w:rtl/>
                <w:lang w:bidi="fa-IR"/>
              </w:rPr>
              <w:t>(ج)</w:t>
            </w:r>
          </w:p>
        </w:tc>
      </w:tr>
    </w:tbl>
    <w:p w:rsidR="001A3D27" w:rsidRPr="00A01482" w:rsidRDefault="00B97780" w:rsidP="00A01482">
      <w:pPr>
        <w:pStyle w:val="Caption"/>
        <w:bidi w:val="0"/>
        <w:spacing w:after="0"/>
        <w:jc w:val="both"/>
        <w:rPr>
          <w:szCs w:val="18"/>
          <w:rtl/>
          <w:lang w:bidi="fa-IR"/>
        </w:rPr>
      </w:pPr>
      <w:r w:rsidRPr="00A01482">
        <w:rPr>
          <w:b/>
          <w:bCs/>
          <w:szCs w:val="18"/>
          <w:lang w:bidi="fa-IR"/>
        </w:rPr>
        <w:t>Fig</w:t>
      </w:r>
      <w:r w:rsidR="005F75AE" w:rsidRPr="00A01482">
        <w:rPr>
          <w:b/>
          <w:bCs/>
          <w:szCs w:val="18"/>
          <w:lang w:bidi="fa-IR"/>
        </w:rPr>
        <w:t>.</w:t>
      </w:r>
      <w:r w:rsidR="00A67635" w:rsidRPr="00A01482">
        <w:rPr>
          <w:b/>
          <w:bCs/>
          <w:szCs w:val="18"/>
          <w:lang w:bidi="fa-IR"/>
        </w:rPr>
        <w:t xml:space="preserve"> </w:t>
      </w:r>
      <w:r w:rsidR="00704FEC" w:rsidRPr="00A01482">
        <w:rPr>
          <w:b/>
          <w:bCs/>
          <w:szCs w:val="18"/>
          <w:lang w:bidi="fa-IR"/>
        </w:rPr>
        <w:t>6</w:t>
      </w:r>
      <w:r w:rsidRPr="00A01482">
        <w:rPr>
          <w:b/>
          <w:bCs/>
          <w:szCs w:val="18"/>
          <w:lang w:bidi="fa-IR"/>
        </w:rPr>
        <w:t>.</w:t>
      </w:r>
      <w:r w:rsidRPr="00A01482">
        <w:rPr>
          <w:szCs w:val="18"/>
          <w:lang w:bidi="fa-IR"/>
        </w:rPr>
        <w:t xml:space="preserve"> </w:t>
      </w:r>
      <w:r w:rsidR="00EC05AE" w:rsidRPr="00A01482">
        <w:rPr>
          <w:rFonts w:ascii="Times New Roman" w:hAnsi="Times New Roman"/>
          <w:szCs w:val="18"/>
        </w:rPr>
        <w:t>Failure of the specimens. a. formation of the failure wedge under the bar in the specimen B2, b. local crushing and separation of a piece of concrete under the bar in the specimen B3. c. development of the vertical crack from the top of the bar to the upper face along the bar in the specimen B4 (image of the upper face of the block).</w:t>
      </w:r>
    </w:p>
    <w:p w:rsidR="001A3D27" w:rsidRPr="000B7C78" w:rsidRDefault="001A3D27" w:rsidP="003C0049">
      <w:pPr>
        <w:spacing w:after="0"/>
        <w:rPr>
          <w:sz w:val="24"/>
          <w:rtl/>
          <w:lang w:bidi="fa-IR"/>
        </w:rPr>
        <w:sectPr w:rsidR="001A3D27" w:rsidRPr="000B7C78" w:rsidSect="000B7C78">
          <w:footnotePr>
            <w:numRestart w:val="eachPage"/>
          </w:footnotePr>
          <w:type w:val="continuous"/>
          <w:pgSz w:w="11907" w:h="16840" w:code="9"/>
          <w:pgMar w:top="1140" w:right="1140" w:bottom="1140" w:left="1140" w:header="1140" w:footer="1140" w:gutter="0"/>
          <w:cols w:space="289"/>
          <w:titlePg/>
          <w:bidi/>
          <w:docGrid w:linePitch="360"/>
        </w:sectPr>
      </w:pPr>
    </w:p>
    <w:p w:rsidR="00D313D5" w:rsidRPr="000B7C78" w:rsidRDefault="00ED6A8C" w:rsidP="003C0049">
      <w:pPr>
        <w:spacing w:after="0"/>
        <w:ind w:firstLine="0"/>
        <w:rPr>
          <w:color w:val="000000" w:themeColor="text1"/>
          <w:sz w:val="24"/>
          <w:rtl/>
        </w:rPr>
      </w:pPr>
      <w:r w:rsidRPr="000B7C78">
        <w:rPr>
          <w:rFonts w:hint="cs"/>
          <w:sz w:val="24"/>
          <w:rtl/>
        </w:rPr>
        <w:lastRenderedPageBreak/>
        <w:t xml:space="preserve">در </w:t>
      </w:r>
      <w:r w:rsidR="00D313D5" w:rsidRPr="000B7C78">
        <w:rPr>
          <w:rFonts w:hint="cs"/>
          <w:sz w:val="24"/>
          <w:rtl/>
        </w:rPr>
        <w:t>حالت انتقال نیروی برشی به سمت هسته مورد بررسی قرار گرفته است، به همین دلیل میلگرد در وسط مقطع قرار داده شده است تا ضخامت کافی در دو طرف میلگرد، پس از اعمال نیروی برشی، وجود داشته باشد.</w:t>
      </w:r>
      <w:r w:rsidR="00D313D5" w:rsidRPr="000B7C78">
        <w:rPr>
          <w:rFonts w:hint="cs"/>
          <w:color w:val="000000" w:themeColor="text1"/>
          <w:sz w:val="24"/>
          <w:rtl/>
        </w:rPr>
        <w:t xml:space="preserve"> به منظور بررسی </w:t>
      </w:r>
      <w:r w:rsidR="00D313D5" w:rsidRPr="000B7C78">
        <w:rPr>
          <w:rFonts w:hint="cs"/>
          <w:sz w:val="24"/>
          <w:rtl/>
        </w:rPr>
        <w:t>حالت انتقال نیروی برشی به پوشش بتنی</w:t>
      </w:r>
      <w:r w:rsidR="00D313D5" w:rsidRPr="000B7C78">
        <w:rPr>
          <w:rFonts w:hint="cs"/>
          <w:color w:val="000000" w:themeColor="text1"/>
          <w:sz w:val="24"/>
          <w:rtl/>
        </w:rPr>
        <w:t>، لازم است تا مطالعه جداگانه</w:t>
      </w:r>
      <w:r w:rsidR="00D313D5" w:rsidRPr="000B7C78">
        <w:rPr>
          <w:rFonts w:hint="cs"/>
          <w:color w:val="000000" w:themeColor="text1"/>
          <w:sz w:val="24"/>
          <w:rtl/>
        </w:rPr>
        <w:softHyphen/>
        <w:t>ای انجام گیرد.</w:t>
      </w:r>
    </w:p>
    <w:p w:rsidR="00D313D5" w:rsidRPr="000B7C78" w:rsidRDefault="00D313D5" w:rsidP="00A01482">
      <w:pPr>
        <w:spacing w:after="0"/>
        <w:ind w:firstLine="333"/>
        <w:rPr>
          <w:color w:val="000000"/>
          <w:sz w:val="24"/>
          <w:rtl/>
          <w:lang w:bidi="fa-IR"/>
        </w:rPr>
      </w:pPr>
      <w:r w:rsidRPr="000B7C78">
        <w:rPr>
          <w:rFonts w:hint="cs"/>
          <w:color w:val="000000"/>
          <w:sz w:val="24"/>
          <w:rtl/>
          <w:lang w:bidi="fa-IR"/>
        </w:rPr>
        <w:t>مقدار بار اعمالی به نمونه (</w:t>
      </w:r>
      <w:r w:rsidRPr="000B7C78">
        <w:rPr>
          <w:color w:val="000000"/>
          <w:sz w:val="24"/>
          <w:lang w:bidi="fa-IR"/>
        </w:rPr>
        <w:t>P</w:t>
      </w:r>
      <w:r w:rsidRPr="000B7C78">
        <w:rPr>
          <w:rFonts w:hint="cs"/>
          <w:color w:val="000000"/>
          <w:sz w:val="24"/>
          <w:rtl/>
          <w:lang w:bidi="fa-IR"/>
        </w:rPr>
        <w:t>) به وسیله نیروسنج فشاری</w:t>
      </w:r>
      <w:r w:rsidRPr="000B7C78">
        <w:rPr>
          <w:rStyle w:val="FootnoteReference"/>
          <w:color w:val="000000"/>
          <w:sz w:val="24"/>
          <w:rtl/>
          <w:lang w:bidi="fa-IR"/>
        </w:rPr>
        <w:footnoteReference w:id="7"/>
      </w:r>
      <w:r w:rsidRPr="000B7C78">
        <w:rPr>
          <w:rFonts w:hint="cs"/>
          <w:color w:val="000000"/>
          <w:sz w:val="24"/>
          <w:rtl/>
          <w:lang w:bidi="fa-IR"/>
        </w:rPr>
        <w:t xml:space="preserve"> با ظرفیت 50 تن و با دقت 001/0 تن، اندازه</w:t>
      </w:r>
      <w:r w:rsidRPr="000B7C78">
        <w:rPr>
          <w:color w:val="000000"/>
          <w:sz w:val="24"/>
          <w:rtl/>
          <w:lang w:bidi="fa-IR"/>
        </w:rPr>
        <w:softHyphen/>
      </w:r>
      <w:r w:rsidRPr="000B7C78">
        <w:rPr>
          <w:rFonts w:hint="cs"/>
          <w:color w:val="000000"/>
          <w:sz w:val="24"/>
          <w:rtl/>
          <w:lang w:bidi="fa-IR"/>
        </w:rPr>
        <w:t>گیری شده و سپس با توجه به هندسه نمونه و معادلات تعادل، مقدار برش شاخه</w:t>
      </w:r>
      <w:r w:rsidR="00FA550E" w:rsidRPr="000B7C78">
        <w:rPr>
          <w:rFonts w:hint="cs"/>
          <w:color w:val="000000"/>
          <w:sz w:val="24"/>
          <w:rtl/>
          <w:lang w:bidi="fa-IR"/>
        </w:rPr>
        <w:t>‌</w:t>
      </w:r>
      <w:r w:rsidRPr="000B7C78">
        <w:rPr>
          <w:rFonts w:hint="cs"/>
          <w:color w:val="000000"/>
          <w:sz w:val="24"/>
          <w:rtl/>
          <w:lang w:bidi="fa-IR"/>
        </w:rPr>
        <w:t>ای محاسبه می</w:t>
      </w:r>
      <w:r w:rsidRPr="000B7C78">
        <w:rPr>
          <w:color w:val="000000"/>
          <w:sz w:val="24"/>
          <w:rtl/>
          <w:lang w:bidi="fa-IR"/>
        </w:rPr>
        <w:softHyphen/>
      </w:r>
      <w:r w:rsidR="00FA550E" w:rsidRPr="000B7C78">
        <w:rPr>
          <w:rFonts w:hint="cs"/>
          <w:color w:val="000000"/>
          <w:sz w:val="24"/>
          <w:rtl/>
          <w:lang w:bidi="fa-IR"/>
        </w:rPr>
        <w:t>شود</w:t>
      </w:r>
      <w:r w:rsidRPr="000B7C78">
        <w:rPr>
          <w:rFonts w:hint="cs"/>
          <w:color w:val="000000"/>
          <w:sz w:val="24"/>
          <w:rtl/>
          <w:lang w:bidi="fa-IR"/>
        </w:rPr>
        <w:t>. لازم به ذکر است که بارگذاری نمونه</w:t>
      </w:r>
      <w:r w:rsidRPr="000B7C78">
        <w:rPr>
          <w:color w:val="000000"/>
          <w:sz w:val="24"/>
          <w:rtl/>
          <w:lang w:bidi="fa-IR"/>
        </w:rPr>
        <w:softHyphen/>
      </w:r>
      <w:r w:rsidRPr="000B7C78">
        <w:rPr>
          <w:rFonts w:hint="cs"/>
          <w:color w:val="000000"/>
          <w:sz w:val="24"/>
          <w:rtl/>
          <w:lang w:bidi="fa-IR"/>
        </w:rPr>
        <w:t>ها به صورت کنترل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 xml:space="preserve">جایی انجام شده است. </w:t>
      </w:r>
    </w:p>
    <w:p w:rsidR="00D313D5" w:rsidRDefault="00D313D5" w:rsidP="00A01482">
      <w:pPr>
        <w:spacing w:after="0"/>
        <w:ind w:firstLine="333"/>
        <w:rPr>
          <w:color w:val="000000"/>
          <w:sz w:val="24"/>
          <w:rtl/>
          <w:lang w:bidi="fa-IR"/>
        </w:rPr>
      </w:pPr>
      <w:r w:rsidRPr="000B7C78">
        <w:rPr>
          <w:rFonts w:hint="cs"/>
          <w:color w:val="000000"/>
          <w:sz w:val="24"/>
          <w:rtl/>
          <w:lang w:bidi="fa-IR"/>
        </w:rPr>
        <w:t>برای محاسبه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از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سنج</w:t>
      </w:r>
      <w:r w:rsidRPr="000B7C78">
        <w:rPr>
          <w:rStyle w:val="FootnoteReference"/>
          <w:color w:val="000000"/>
          <w:sz w:val="24"/>
          <w:rtl/>
          <w:lang w:bidi="fa-IR"/>
        </w:rPr>
        <w:footnoteReference w:id="8"/>
      </w:r>
      <w:r w:rsidRPr="000B7C78">
        <w:rPr>
          <w:rFonts w:hint="cs"/>
          <w:color w:val="000000"/>
          <w:sz w:val="24"/>
          <w:rtl/>
          <w:lang w:bidi="fa-IR"/>
        </w:rPr>
        <w:t xml:space="preserve"> استفاده </w:t>
      </w:r>
      <w:r w:rsidR="00FA550E" w:rsidRPr="000B7C78">
        <w:rPr>
          <w:rFonts w:hint="cs"/>
          <w:color w:val="000000"/>
          <w:sz w:val="24"/>
          <w:rtl/>
          <w:lang w:bidi="fa-IR"/>
        </w:rPr>
        <w:t>شده</w:t>
      </w:r>
      <w:r w:rsidRPr="000B7C78">
        <w:rPr>
          <w:rFonts w:hint="cs"/>
          <w:color w:val="000000"/>
          <w:sz w:val="24"/>
          <w:rtl/>
          <w:lang w:bidi="fa-IR"/>
        </w:rPr>
        <w:t xml:space="preserve"> است. </w:t>
      </w:r>
      <w:r w:rsidR="00FA550E" w:rsidRPr="000B7C78">
        <w:rPr>
          <w:rFonts w:hint="cs"/>
          <w:color w:val="000000"/>
          <w:sz w:val="24"/>
          <w:rtl/>
          <w:lang w:bidi="fa-IR"/>
        </w:rPr>
        <w:t>چگونگی</w:t>
      </w:r>
      <w:r w:rsidRPr="000B7C78">
        <w:rPr>
          <w:rFonts w:hint="cs"/>
          <w:color w:val="000000"/>
          <w:sz w:val="24"/>
          <w:rtl/>
          <w:lang w:bidi="fa-IR"/>
        </w:rPr>
        <w:t xml:space="preserve"> آرایش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سنج</w:t>
      </w:r>
      <w:r w:rsidRPr="000B7C78">
        <w:rPr>
          <w:color w:val="000000"/>
          <w:sz w:val="24"/>
          <w:rtl/>
          <w:lang w:bidi="fa-IR"/>
        </w:rPr>
        <w:softHyphen/>
      </w:r>
      <w:r w:rsidRPr="000B7C78">
        <w:rPr>
          <w:rFonts w:hint="cs"/>
          <w:color w:val="000000"/>
          <w:sz w:val="24"/>
          <w:rtl/>
          <w:lang w:bidi="fa-IR"/>
        </w:rPr>
        <w:t xml:space="preserve">ها و شمای کلی بارگذاری نمونه درآزمایشگاه در شکل </w:t>
      </w:r>
      <w:r w:rsidR="00FA550E" w:rsidRPr="000B7C78">
        <w:rPr>
          <w:rFonts w:hint="cs"/>
          <w:color w:val="000000"/>
          <w:sz w:val="24"/>
          <w:rtl/>
          <w:lang w:bidi="fa-IR"/>
        </w:rPr>
        <w:t>(4)</w:t>
      </w:r>
      <w:r w:rsidRPr="000B7C78">
        <w:rPr>
          <w:rFonts w:hint="cs"/>
          <w:color w:val="000000"/>
          <w:sz w:val="24"/>
          <w:rtl/>
          <w:lang w:bidi="fa-IR"/>
        </w:rPr>
        <w:t xml:space="preserve"> نشان داده شده است. هر نمونه از دو بلوک تشکیل شده است و مقدار جاب</w:t>
      </w:r>
      <w:r w:rsidR="00FA550E" w:rsidRPr="000B7C78">
        <w:rPr>
          <w:rFonts w:hint="cs"/>
          <w:color w:val="000000"/>
          <w:sz w:val="24"/>
          <w:rtl/>
          <w:lang w:bidi="fa-IR"/>
        </w:rPr>
        <w:t>ه</w:t>
      </w:r>
      <w:r w:rsidR="00FA550E" w:rsidRPr="000B7C78">
        <w:rPr>
          <w:rFonts w:hint="eastAsia"/>
          <w:color w:val="000000"/>
          <w:sz w:val="24"/>
          <w:rtl/>
          <w:lang w:bidi="fa-IR"/>
        </w:rPr>
        <w:t>‌</w:t>
      </w:r>
      <w:r w:rsidR="00FA550E" w:rsidRPr="000B7C78">
        <w:rPr>
          <w:rFonts w:hint="cs"/>
          <w:color w:val="000000"/>
          <w:sz w:val="24"/>
          <w:rtl/>
          <w:lang w:bidi="fa-IR"/>
        </w:rPr>
        <w:t>ج</w:t>
      </w:r>
      <w:r w:rsidRPr="000B7C78">
        <w:rPr>
          <w:rFonts w:hint="cs"/>
          <w:color w:val="000000"/>
          <w:sz w:val="24"/>
          <w:rtl/>
          <w:lang w:bidi="fa-IR"/>
        </w:rPr>
        <w:t>ایی هر بلوک با میانگین</w:t>
      </w:r>
      <w:r w:rsidRPr="000B7C78">
        <w:rPr>
          <w:color w:val="000000"/>
          <w:sz w:val="24"/>
          <w:rtl/>
          <w:lang w:bidi="fa-IR"/>
        </w:rPr>
        <w:softHyphen/>
      </w:r>
      <w:r w:rsidRPr="000B7C78">
        <w:rPr>
          <w:rFonts w:hint="cs"/>
          <w:color w:val="000000"/>
          <w:sz w:val="24"/>
          <w:rtl/>
          <w:lang w:bidi="fa-IR"/>
        </w:rPr>
        <w:t>گیری از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ثبت شده به وسیله دو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سنج (با دقت 01/0 میلی</w:t>
      </w:r>
      <w:r w:rsidRPr="000B7C78">
        <w:rPr>
          <w:color w:val="000000"/>
          <w:sz w:val="24"/>
          <w:rtl/>
          <w:lang w:bidi="fa-IR"/>
        </w:rPr>
        <w:softHyphen/>
      </w:r>
      <w:r w:rsidRPr="000B7C78">
        <w:rPr>
          <w:rFonts w:hint="cs"/>
          <w:color w:val="000000"/>
          <w:sz w:val="24"/>
          <w:rtl/>
          <w:lang w:bidi="fa-IR"/>
        </w:rPr>
        <w:t>متر) در دو طرف بلوک، به دست می</w:t>
      </w:r>
      <w:r w:rsidRPr="000B7C78">
        <w:rPr>
          <w:color w:val="000000"/>
          <w:sz w:val="24"/>
          <w:rtl/>
          <w:lang w:bidi="fa-IR"/>
        </w:rPr>
        <w:softHyphen/>
      </w:r>
      <w:r w:rsidRPr="000B7C78">
        <w:rPr>
          <w:rFonts w:hint="cs"/>
          <w:color w:val="000000"/>
          <w:sz w:val="24"/>
          <w:rtl/>
          <w:lang w:bidi="fa-IR"/>
        </w:rPr>
        <w:t>آید. مقدار تغییرمکان شاخه</w:t>
      </w:r>
      <w:r w:rsidRPr="000B7C78">
        <w:rPr>
          <w:color w:val="000000"/>
          <w:sz w:val="24"/>
          <w:rtl/>
          <w:lang w:bidi="fa-IR"/>
        </w:rPr>
        <w:softHyphen/>
      </w:r>
      <w:r w:rsidRPr="000B7C78">
        <w:rPr>
          <w:rFonts w:hint="cs"/>
          <w:color w:val="000000"/>
          <w:sz w:val="24"/>
          <w:rtl/>
          <w:lang w:bidi="fa-IR"/>
        </w:rPr>
        <w:t>ای میلگرد (</w:t>
      </w:r>
      <w:r w:rsidRPr="000B7C78">
        <w:rPr>
          <w:rFonts w:ascii="Cambria" w:hAnsi="Cambria" w:cs="Cambria" w:hint="cs"/>
          <w:color w:val="000000"/>
          <w:sz w:val="24"/>
          <w:rtl/>
          <w:lang w:bidi="fa-IR"/>
        </w:rPr>
        <w:t>δ</w:t>
      </w:r>
      <w:r w:rsidRPr="000B7C78">
        <w:rPr>
          <w:rFonts w:hint="cs"/>
          <w:color w:val="000000"/>
          <w:sz w:val="24"/>
          <w:rtl/>
          <w:lang w:bidi="fa-IR"/>
        </w:rPr>
        <w:t>)، نصف تغییرمکان اعمالی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 xml:space="preserve">جایی نسبی دو طرف شیار نسبت به یکدیگر) </w:t>
      </w:r>
      <w:r w:rsidR="00FA550E" w:rsidRPr="000B7C78">
        <w:rPr>
          <w:rFonts w:hint="cs"/>
          <w:color w:val="000000"/>
          <w:sz w:val="24"/>
          <w:rtl/>
          <w:lang w:bidi="fa-IR"/>
        </w:rPr>
        <w:t>است</w:t>
      </w:r>
      <w:r w:rsidRPr="000B7C78">
        <w:rPr>
          <w:rFonts w:hint="cs"/>
          <w:color w:val="000000"/>
          <w:sz w:val="24"/>
          <w:rtl/>
          <w:lang w:bidi="fa-IR"/>
        </w:rPr>
        <w:t xml:space="preserve">. با توجه به این که نقطه عطف تغییرشکل میلگرد </w:t>
      </w:r>
      <w:r w:rsidRPr="000B7C78">
        <w:rPr>
          <w:rFonts w:hint="cs"/>
          <w:color w:val="000000"/>
          <w:sz w:val="24"/>
          <w:rtl/>
          <w:lang w:bidi="fa-IR"/>
        </w:rPr>
        <w:lastRenderedPageBreak/>
        <w:t xml:space="preserve">(دارای لنگر صفر)، در وسط شیار </w:t>
      </w:r>
      <w:r w:rsidR="00FA550E" w:rsidRPr="000B7C78">
        <w:rPr>
          <w:rFonts w:hint="cs"/>
          <w:color w:val="000000"/>
          <w:sz w:val="24"/>
          <w:rtl/>
          <w:lang w:bidi="fa-IR"/>
        </w:rPr>
        <w:t>است</w:t>
      </w:r>
      <w:r w:rsidRPr="000B7C78">
        <w:rPr>
          <w:rFonts w:hint="cs"/>
          <w:color w:val="000000"/>
          <w:sz w:val="24"/>
          <w:rtl/>
          <w:lang w:bidi="fa-IR"/>
        </w:rPr>
        <w:t>، بنابراین می</w:t>
      </w:r>
      <w:r w:rsidR="00FA550E" w:rsidRPr="000B7C78">
        <w:rPr>
          <w:rFonts w:hint="eastAsia"/>
          <w:color w:val="000000"/>
          <w:sz w:val="24"/>
          <w:rtl/>
          <w:lang w:bidi="fa-IR"/>
        </w:rPr>
        <w:t>‌</w:t>
      </w:r>
      <w:r w:rsidRPr="000B7C78">
        <w:rPr>
          <w:rFonts w:hint="cs"/>
          <w:color w:val="000000"/>
          <w:sz w:val="24"/>
          <w:rtl/>
          <w:lang w:bidi="fa-IR"/>
        </w:rPr>
        <w:t>توان با نوشتن روابط تعادل مقدار برش موجود در میلگرد در نقطه عطف را محاسبه نمود و سپس نمودار برش در برابر 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را رسم نمود</w:t>
      </w:r>
    </w:p>
    <w:p w:rsidR="00C50033" w:rsidRPr="000B7C78" w:rsidRDefault="00C50033" w:rsidP="00A01482">
      <w:pPr>
        <w:spacing w:after="0"/>
        <w:ind w:firstLine="333"/>
        <w:rPr>
          <w:b/>
          <w:bCs/>
          <w:color w:val="000000"/>
          <w:sz w:val="24"/>
          <w:rtl/>
          <w:lang w:bidi="fa-IR"/>
        </w:rPr>
      </w:pPr>
    </w:p>
    <w:p w:rsidR="001A3D27" w:rsidRPr="00A01482" w:rsidRDefault="00D57F82" w:rsidP="003C0049">
      <w:pPr>
        <w:spacing w:after="0"/>
        <w:ind w:firstLine="0"/>
        <w:rPr>
          <w:rFonts w:cs="B Zar"/>
          <w:b/>
          <w:bCs/>
          <w:color w:val="000000"/>
          <w:sz w:val="24"/>
          <w:rtl/>
          <w:lang w:bidi="fa-IR"/>
        </w:rPr>
      </w:pPr>
      <w:r w:rsidRPr="00A01482">
        <w:rPr>
          <w:rFonts w:cs="B Zar" w:hint="cs"/>
          <w:b/>
          <w:bCs/>
          <w:color w:val="000000"/>
          <w:sz w:val="24"/>
          <w:rtl/>
          <w:lang w:bidi="fa-IR"/>
        </w:rPr>
        <w:t xml:space="preserve">3- </w:t>
      </w:r>
      <w:r w:rsidR="001A3D27" w:rsidRPr="00A01482">
        <w:rPr>
          <w:rFonts w:cs="B Zar" w:hint="cs"/>
          <w:b/>
          <w:bCs/>
          <w:color w:val="000000"/>
          <w:sz w:val="24"/>
          <w:rtl/>
          <w:lang w:bidi="fa-IR"/>
        </w:rPr>
        <w:t>نتایج آزمایش</w:t>
      </w:r>
    </w:p>
    <w:p w:rsidR="001A3D27" w:rsidRPr="000B7C78" w:rsidRDefault="001A3D27" w:rsidP="00A01482">
      <w:pPr>
        <w:spacing w:after="0"/>
        <w:ind w:firstLine="0"/>
        <w:rPr>
          <w:color w:val="000000"/>
          <w:sz w:val="24"/>
          <w:rtl/>
          <w:lang w:bidi="fa-IR"/>
        </w:rPr>
      </w:pPr>
      <w:r w:rsidRPr="000B7C78">
        <w:rPr>
          <w:rFonts w:hint="cs"/>
          <w:color w:val="000000"/>
          <w:sz w:val="24"/>
          <w:rtl/>
          <w:lang w:bidi="fa-IR"/>
        </w:rPr>
        <w:t>نمودارهای حاصل از انجام آزمایش روی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B1</w:t>
      </w:r>
      <w:r w:rsidRPr="000B7C78">
        <w:rPr>
          <w:rFonts w:hint="cs"/>
          <w:color w:val="000000"/>
          <w:sz w:val="24"/>
          <w:rtl/>
          <w:lang w:bidi="fa-IR"/>
        </w:rPr>
        <w:t xml:space="preserve"> تا </w:t>
      </w:r>
      <w:r w:rsidRPr="000B7C78">
        <w:rPr>
          <w:color w:val="000000"/>
          <w:sz w:val="24"/>
          <w:lang w:bidi="fa-IR"/>
        </w:rPr>
        <w:t>B5</w:t>
      </w:r>
      <w:r w:rsidRPr="000B7C78">
        <w:rPr>
          <w:rFonts w:hint="cs"/>
          <w:color w:val="000000"/>
          <w:sz w:val="24"/>
          <w:rtl/>
          <w:lang w:bidi="fa-IR"/>
        </w:rPr>
        <w:t xml:space="preserve"> در شکل</w:t>
      </w:r>
      <w:r w:rsidR="00FA550E" w:rsidRPr="000B7C78">
        <w:rPr>
          <w:rFonts w:hint="cs"/>
          <w:color w:val="000000"/>
          <w:sz w:val="24"/>
          <w:rtl/>
          <w:lang w:bidi="fa-IR"/>
        </w:rPr>
        <w:t xml:space="preserve"> (5)</w:t>
      </w:r>
      <w:r w:rsidRPr="000B7C78">
        <w:rPr>
          <w:rFonts w:hint="cs"/>
          <w:color w:val="000000"/>
          <w:sz w:val="24"/>
          <w:rtl/>
          <w:lang w:bidi="fa-IR"/>
        </w:rPr>
        <w:t xml:space="preserve"> جمع</w:t>
      </w:r>
      <w:r w:rsidRPr="000B7C78">
        <w:rPr>
          <w:color w:val="000000"/>
          <w:sz w:val="24"/>
          <w:rtl/>
          <w:lang w:bidi="fa-IR"/>
        </w:rPr>
        <w:softHyphen/>
      </w:r>
      <w:r w:rsidRPr="000B7C78">
        <w:rPr>
          <w:rFonts w:hint="cs"/>
          <w:color w:val="000000"/>
          <w:sz w:val="24"/>
          <w:rtl/>
          <w:lang w:bidi="fa-IR"/>
        </w:rPr>
        <w:t>آوری شده است.</w:t>
      </w:r>
      <w:r w:rsidR="00FA550E" w:rsidRPr="000B7C78">
        <w:rPr>
          <w:rFonts w:hint="cs"/>
          <w:color w:val="000000"/>
          <w:sz w:val="24"/>
          <w:rtl/>
          <w:lang w:bidi="fa-IR"/>
        </w:rPr>
        <w:t xml:space="preserve"> علاوه بر این</w:t>
      </w:r>
      <w:r w:rsidR="00610408" w:rsidRPr="000B7C78">
        <w:rPr>
          <w:rFonts w:hint="cs"/>
          <w:color w:val="000000"/>
          <w:sz w:val="24"/>
          <w:rtl/>
          <w:lang w:bidi="fa-IR"/>
        </w:rPr>
        <w:t>، نمودار پوش منحنی</w:t>
      </w:r>
      <w:r w:rsidR="00FA550E" w:rsidRPr="000B7C78">
        <w:rPr>
          <w:rFonts w:hint="eastAsia"/>
          <w:color w:val="000000"/>
          <w:sz w:val="24"/>
          <w:rtl/>
          <w:lang w:bidi="fa-IR"/>
        </w:rPr>
        <w:t>‌</w:t>
      </w:r>
      <w:r w:rsidR="00610408" w:rsidRPr="000B7C78">
        <w:rPr>
          <w:rFonts w:hint="cs"/>
          <w:color w:val="000000"/>
          <w:sz w:val="24"/>
          <w:rtl/>
          <w:lang w:bidi="fa-IR"/>
        </w:rPr>
        <w:t xml:space="preserve">های </w:t>
      </w:r>
      <w:r w:rsidR="00610408" w:rsidRPr="000B7C78">
        <w:rPr>
          <w:color w:val="000000"/>
          <w:sz w:val="24"/>
          <w:lang w:bidi="fa-IR"/>
        </w:rPr>
        <w:t>B9</w:t>
      </w:r>
      <w:r w:rsidR="00610408" w:rsidRPr="000B7C78">
        <w:rPr>
          <w:rFonts w:hint="cs"/>
          <w:color w:val="000000"/>
          <w:sz w:val="24"/>
          <w:rtl/>
          <w:lang w:bidi="fa-IR"/>
        </w:rPr>
        <w:t xml:space="preserve">، </w:t>
      </w:r>
      <w:r w:rsidR="00610408" w:rsidRPr="000B7C78">
        <w:rPr>
          <w:color w:val="000000"/>
          <w:sz w:val="24"/>
          <w:lang w:bidi="fa-IR"/>
        </w:rPr>
        <w:t>B10</w:t>
      </w:r>
      <w:r w:rsidR="00610408" w:rsidRPr="000B7C78">
        <w:rPr>
          <w:rFonts w:hint="cs"/>
          <w:color w:val="000000"/>
          <w:sz w:val="24"/>
          <w:rtl/>
          <w:lang w:bidi="fa-IR"/>
        </w:rPr>
        <w:t xml:space="preserve"> و </w:t>
      </w:r>
      <w:r w:rsidR="00610408" w:rsidRPr="000B7C78">
        <w:rPr>
          <w:color w:val="000000"/>
          <w:sz w:val="24"/>
          <w:lang w:bidi="fa-IR"/>
        </w:rPr>
        <w:t>B11</w:t>
      </w:r>
      <w:r w:rsidR="00610408" w:rsidRPr="000B7C78">
        <w:rPr>
          <w:rFonts w:hint="cs"/>
          <w:color w:val="000000"/>
          <w:sz w:val="24"/>
          <w:rtl/>
          <w:lang w:bidi="fa-IR"/>
        </w:rPr>
        <w:t xml:space="preserve"> نیز در این شکل رسم شده است. </w:t>
      </w:r>
      <w:r w:rsidRPr="000B7C78">
        <w:rPr>
          <w:rFonts w:hint="cs"/>
          <w:color w:val="000000"/>
          <w:sz w:val="24"/>
          <w:rtl/>
          <w:lang w:bidi="fa-IR"/>
        </w:rPr>
        <w:t>نتایج شکل</w:t>
      </w:r>
      <w:r w:rsidR="00FA550E" w:rsidRPr="000B7C78">
        <w:rPr>
          <w:rFonts w:hint="cs"/>
          <w:color w:val="000000"/>
          <w:sz w:val="24"/>
          <w:rtl/>
          <w:lang w:bidi="fa-IR"/>
        </w:rPr>
        <w:t xml:space="preserve"> (5)</w:t>
      </w:r>
      <w:r w:rsidRPr="000B7C78">
        <w:rPr>
          <w:rFonts w:hint="cs"/>
          <w:color w:val="000000"/>
          <w:sz w:val="24"/>
          <w:rtl/>
          <w:lang w:bidi="fa-IR"/>
        </w:rPr>
        <w:t xml:space="preserve"> نشان می</w:t>
      </w:r>
      <w:r w:rsidRPr="000B7C78">
        <w:rPr>
          <w:color w:val="000000"/>
          <w:sz w:val="24"/>
          <w:rtl/>
          <w:lang w:bidi="fa-IR"/>
        </w:rPr>
        <w:softHyphen/>
      </w:r>
      <w:r w:rsidRPr="000B7C78">
        <w:rPr>
          <w:rFonts w:hint="cs"/>
          <w:color w:val="000000"/>
          <w:sz w:val="24"/>
          <w:rtl/>
          <w:lang w:bidi="fa-IR"/>
        </w:rPr>
        <w:t>دهد که رفتار حاکم تقریبا به صورت یک رفتار خطی-خمیری</w:t>
      </w:r>
      <w:r w:rsidRPr="000B7C78">
        <w:rPr>
          <w:color w:val="000000"/>
          <w:sz w:val="24"/>
          <w:vertAlign w:val="superscript"/>
          <w:rtl/>
        </w:rPr>
        <w:footnoteReference w:id="9"/>
      </w:r>
      <w:r w:rsidRPr="000B7C78">
        <w:rPr>
          <w:rFonts w:hint="cs"/>
          <w:color w:val="000000"/>
          <w:sz w:val="24"/>
          <w:rtl/>
          <w:lang w:bidi="fa-IR"/>
        </w:rPr>
        <w:t xml:space="preserve"> </w:t>
      </w:r>
      <w:r w:rsidR="00FA550E" w:rsidRPr="000B7C78">
        <w:rPr>
          <w:rFonts w:hint="cs"/>
          <w:color w:val="000000"/>
          <w:sz w:val="24"/>
          <w:rtl/>
          <w:lang w:bidi="fa-IR"/>
        </w:rPr>
        <w:t>است</w:t>
      </w:r>
      <w:r w:rsidRPr="000B7C78">
        <w:rPr>
          <w:rFonts w:hint="cs"/>
          <w:color w:val="000000"/>
          <w:sz w:val="24"/>
          <w:rtl/>
          <w:lang w:bidi="fa-IR"/>
        </w:rPr>
        <w:t>. با توجه به نمودارها، مشاهده می</w:t>
      </w:r>
      <w:r w:rsidRPr="000B7C78">
        <w:rPr>
          <w:color w:val="000000"/>
          <w:sz w:val="24"/>
          <w:rtl/>
          <w:lang w:bidi="fa-IR"/>
        </w:rPr>
        <w:softHyphen/>
      </w:r>
      <w:r w:rsidR="00FA550E" w:rsidRPr="000B7C78">
        <w:rPr>
          <w:rFonts w:hint="cs"/>
          <w:color w:val="000000"/>
          <w:sz w:val="24"/>
          <w:rtl/>
          <w:lang w:bidi="fa-IR"/>
        </w:rPr>
        <w:t>شود</w:t>
      </w:r>
      <w:r w:rsidRPr="000B7C78">
        <w:rPr>
          <w:rFonts w:hint="cs"/>
          <w:color w:val="000000"/>
          <w:sz w:val="24"/>
          <w:rtl/>
          <w:lang w:bidi="fa-IR"/>
        </w:rPr>
        <w:t xml:space="preserve"> که رفتار برش</w:t>
      </w:r>
      <w:r w:rsidRPr="000B7C78">
        <w:rPr>
          <w:rFonts w:ascii="Times New Roman" w:hAnsi="Times New Roman" w:cs="Times New Roman" w:hint="cs"/>
          <w:color w:val="000000"/>
          <w:sz w:val="24"/>
          <w:rtl/>
          <w:lang w:bidi="fa-IR"/>
        </w:rPr>
        <w:t>–</w:t>
      </w:r>
      <w:r w:rsidRPr="000B7C78">
        <w:rPr>
          <w:rFonts w:hint="cs"/>
          <w:color w:val="000000"/>
          <w:sz w:val="24"/>
          <w:rtl/>
          <w:lang w:bidi="fa-IR"/>
        </w:rPr>
        <w:t>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شاخه</w:t>
      </w:r>
      <w:r w:rsidRPr="000B7C78">
        <w:rPr>
          <w:color w:val="000000"/>
          <w:sz w:val="24"/>
          <w:rtl/>
          <w:lang w:bidi="fa-IR"/>
        </w:rPr>
        <w:softHyphen/>
      </w:r>
      <w:r w:rsidRPr="000B7C78">
        <w:rPr>
          <w:rFonts w:hint="cs"/>
          <w:color w:val="000000"/>
          <w:sz w:val="24"/>
          <w:rtl/>
          <w:lang w:bidi="fa-IR"/>
        </w:rPr>
        <w:t>ای، یک رفتار شکل</w:t>
      </w:r>
      <w:r w:rsidRPr="000B7C78">
        <w:rPr>
          <w:color w:val="000000"/>
          <w:sz w:val="24"/>
          <w:rtl/>
          <w:lang w:bidi="fa-IR"/>
        </w:rPr>
        <w:softHyphen/>
      </w:r>
      <w:r w:rsidRPr="000B7C78">
        <w:rPr>
          <w:rFonts w:hint="cs"/>
          <w:color w:val="000000"/>
          <w:sz w:val="24"/>
          <w:rtl/>
          <w:lang w:bidi="fa-IR"/>
        </w:rPr>
        <w:t>پذیر</w:t>
      </w:r>
      <w:r w:rsidRPr="000B7C78">
        <w:rPr>
          <w:color w:val="000000"/>
          <w:sz w:val="24"/>
          <w:vertAlign w:val="superscript"/>
          <w:rtl/>
        </w:rPr>
        <w:footnoteReference w:id="10"/>
      </w:r>
      <w:r w:rsidRPr="000B7C78">
        <w:rPr>
          <w:rFonts w:hint="cs"/>
          <w:color w:val="000000"/>
          <w:sz w:val="24"/>
          <w:vertAlign w:val="superscript"/>
          <w:rtl/>
          <w:lang w:bidi="fa-IR"/>
        </w:rPr>
        <w:t xml:space="preserve"> </w:t>
      </w:r>
      <w:r w:rsidRPr="000B7C78">
        <w:rPr>
          <w:rFonts w:hint="cs"/>
          <w:color w:val="000000"/>
          <w:sz w:val="24"/>
          <w:rtl/>
          <w:lang w:bidi="fa-IR"/>
        </w:rPr>
        <w:t xml:space="preserve">است. این مساله به دلیل تسلیم میلگرد و نیز خردشدگی موضعی بتن محصورشده در اثر تنش فشاری سه محوره در زیر میلگرد </w:t>
      </w:r>
      <w:r w:rsidR="00FA550E" w:rsidRPr="000B7C78">
        <w:rPr>
          <w:rFonts w:hint="cs"/>
          <w:color w:val="000000"/>
          <w:sz w:val="24"/>
          <w:rtl/>
          <w:lang w:bidi="fa-IR"/>
        </w:rPr>
        <w:t>است</w:t>
      </w:r>
      <w:r w:rsidRPr="000B7C78">
        <w:rPr>
          <w:rFonts w:hint="cs"/>
          <w:color w:val="000000"/>
          <w:sz w:val="24"/>
          <w:rtl/>
          <w:lang w:bidi="fa-IR"/>
        </w:rPr>
        <w:t>. نتایج آزمایش دی پولی روی</w:t>
      </w:r>
      <w:r w:rsidR="00E14725" w:rsidRPr="000B7C78">
        <w:rPr>
          <w:rFonts w:hint="cs"/>
          <w:color w:val="000000"/>
          <w:sz w:val="24"/>
          <w:rtl/>
          <w:lang w:bidi="fa-IR"/>
        </w:rPr>
        <w:t xml:space="preserve"> سه نمونه</w:t>
      </w:r>
      <w:r w:rsidRPr="000B7C78">
        <w:rPr>
          <w:rFonts w:hint="cs"/>
          <w:color w:val="000000"/>
          <w:sz w:val="24"/>
          <w:rtl/>
          <w:lang w:bidi="fa-IR"/>
        </w:rPr>
        <w:t xml:space="preserve"> بتن مقاومت بالا </w:t>
      </w:r>
      <w:r w:rsidR="00736E1B" w:rsidRPr="000B7C78">
        <w:rPr>
          <w:color w:val="000000"/>
          <w:sz w:val="24"/>
          <w:lang w:bidi="fa-IR"/>
        </w:rPr>
        <w:t>(</w:t>
      </w:r>
      <w:r w:rsidR="00736E1B" w:rsidRPr="000B7C78">
        <w:rPr>
          <w:i/>
          <w:iCs/>
          <w:color w:val="000000"/>
          <w:sz w:val="24"/>
          <w:lang w:bidi="fa-IR"/>
        </w:rPr>
        <w:t>f</w:t>
      </w:r>
      <w:r w:rsidR="00736E1B" w:rsidRPr="000B7C78">
        <w:rPr>
          <w:i/>
          <w:iCs/>
          <w:color w:val="000000"/>
          <w:sz w:val="24"/>
          <w:vertAlign w:val="subscript"/>
          <w:lang w:bidi="fa-IR"/>
        </w:rPr>
        <w:t>c</w:t>
      </w:r>
      <w:r w:rsidR="00736E1B" w:rsidRPr="000B7C78">
        <w:rPr>
          <w:i/>
          <w:iCs/>
          <w:color w:val="000000"/>
          <w:sz w:val="24"/>
          <w:lang w:bidi="fa-IR"/>
        </w:rPr>
        <w:t>=72MPa</w:t>
      </w:r>
      <w:r w:rsidR="00736E1B" w:rsidRPr="000B7C78">
        <w:rPr>
          <w:color w:val="000000"/>
          <w:sz w:val="24"/>
          <w:lang w:bidi="fa-IR"/>
        </w:rPr>
        <w:t>)</w:t>
      </w:r>
      <w:r w:rsidRPr="000B7C78">
        <w:rPr>
          <w:rFonts w:hint="cs"/>
          <w:color w:val="000000"/>
          <w:sz w:val="24"/>
          <w:rtl/>
          <w:lang w:bidi="fa-IR"/>
        </w:rPr>
        <w:t xml:space="preserve"> نشان داد که نمودار برش-جاب</w:t>
      </w:r>
      <w:r w:rsidR="00FA550E" w:rsidRPr="000B7C78">
        <w:rPr>
          <w:rFonts w:hint="cs"/>
          <w:color w:val="000000"/>
          <w:sz w:val="24"/>
          <w:rtl/>
          <w:lang w:bidi="fa-IR"/>
        </w:rPr>
        <w:t>ه</w:t>
      </w:r>
      <w:r w:rsidR="00FA550E" w:rsidRPr="000B7C78">
        <w:rPr>
          <w:rFonts w:hint="eastAsia"/>
          <w:color w:val="000000"/>
          <w:sz w:val="24"/>
          <w:rtl/>
          <w:lang w:bidi="fa-IR"/>
        </w:rPr>
        <w:t>‌</w:t>
      </w:r>
      <w:r w:rsidRPr="000B7C78">
        <w:rPr>
          <w:rFonts w:hint="cs"/>
          <w:color w:val="000000"/>
          <w:sz w:val="24"/>
          <w:rtl/>
          <w:lang w:bidi="fa-IR"/>
        </w:rPr>
        <w:t>جایی شاخه</w:t>
      </w:r>
      <w:r w:rsidRPr="000B7C78">
        <w:rPr>
          <w:color w:val="000000"/>
          <w:sz w:val="24"/>
          <w:rtl/>
          <w:lang w:bidi="fa-IR"/>
        </w:rPr>
        <w:softHyphen/>
      </w:r>
      <w:r w:rsidRPr="000B7C78">
        <w:rPr>
          <w:rFonts w:hint="cs"/>
          <w:color w:val="000000"/>
          <w:sz w:val="24"/>
          <w:rtl/>
          <w:lang w:bidi="fa-IR"/>
        </w:rPr>
        <w:t>ای</w:t>
      </w:r>
      <w:r w:rsidR="00E14725" w:rsidRPr="000B7C78">
        <w:rPr>
          <w:rFonts w:hint="cs"/>
          <w:color w:val="000000"/>
          <w:sz w:val="24"/>
          <w:rtl/>
          <w:lang w:bidi="fa-IR"/>
        </w:rPr>
        <w:t xml:space="preserve"> </w:t>
      </w:r>
      <w:r w:rsidR="002500FA" w:rsidRPr="000B7C78">
        <w:rPr>
          <w:rFonts w:hint="cs"/>
          <w:color w:val="000000"/>
          <w:sz w:val="24"/>
          <w:rtl/>
          <w:lang w:bidi="fa-IR"/>
        </w:rPr>
        <w:t>دارای نقطه</w:t>
      </w:r>
      <w:r w:rsidRPr="000B7C78">
        <w:rPr>
          <w:rFonts w:hint="cs"/>
          <w:color w:val="000000"/>
          <w:sz w:val="24"/>
          <w:rtl/>
          <w:lang w:bidi="fa-IR"/>
        </w:rPr>
        <w:t xml:space="preserve"> </w:t>
      </w:r>
      <w:r w:rsidR="00590C5A" w:rsidRPr="000B7C78">
        <w:rPr>
          <w:rFonts w:hint="cs"/>
          <w:color w:val="000000"/>
          <w:sz w:val="24"/>
          <w:rtl/>
          <w:lang w:bidi="fa-IR"/>
        </w:rPr>
        <w:t>اوج</w:t>
      </w:r>
      <w:r w:rsidRPr="000B7C78">
        <w:rPr>
          <w:color w:val="000000"/>
          <w:sz w:val="24"/>
          <w:vertAlign w:val="superscript"/>
          <w:rtl/>
        </w:rPr>
        <w:footnoteReference w:id="11"/>
      </w:r>
      <w:r w:rsidRPr="000B7C78">
        <w:rPr>
          <w:rFonts w:hint="cs"/>
          <w:color w:val="000000"/>
          <w:sz w:val="24"/>
          <w:vertAlign w:val="superscript"/>
          <w:rtl/>
          <w:lang w:bidi="fa-IR"/>
        </w:rPr>
        <w:t xml:space="preserve"> </w:t>
      </w:r>
      <w:r w:rsidRPr="000B7C78">
        <w:rPr>
          <w:rFonts w:hint="cs"/>
          <w:color w:val="000000"/>
          <w:sz w:val="24"/>
          <w:rtl/>
          <w:lang w:bidi="fa-IR"/>
        </w:rPr>
        <w:t>مشخص بوده و بعد از آن یک شاخه نزولی وجود دارد در حالیکه نمودار مربوط به نمونه</w:t>
      </w:r>
      <w:r w:rsidRPr="000B7C78">
        <w:rPr>
          <w:color w:val="000000"/>
          <w:sz w:val="24"/>
          <w:rtl/>
          <w:lang w:bidi="fa-IR"/>
        </w:rPr>
        <w:softHyphen/>
      </w:r>
      <w:r w:rsidRPr="000B7C78">
        <w:rPr>
          <w:rFonts w:hint="cs"/>
          <w:color w:val="000000"/>
          <w:sz w:val="24"/>
          <w:rtl/>
          <w:lang w:bidi="fa-IR"/>
        </w:rPr>
        <w:t>های با بتن معمولی دارای رفتار کلی خطی-خمیری بوده</w:t>
      </w:r>
      <w:r w:rsidRPr="000B7C78">
        <w:rPr>
          <w:color w:val="000000"/>
          <w:sz w:val="24"/>
          <w:rtl/>
          <w:lang w:bidi="fa-IR"/>
        </w:rPr>
        <w:softHyphen/>
      </w:r>
      <w:r w:rsidRPr="000B7C78">
        <w:rPr>
          <w:rFonts w:hint="cs"/>
          <w:color w:val="000000"/>
          <w:sz w:val="24"/>
          <w:rtl/>
          <w:lang w:bidi="fa-IR"/>
        </w:rPr>
        <w:t>اند.</w:t>
      </w:r>
      <w:r w:rsidR="00365543" w:rsidRPr="000B7C78">
        <w:rPr>
          <w:rFonts w:hint="cs"/>
          <w:color w:val="000000"/>
          <w:sz w:val="24"/>
          <w:rtl/>
          <w:lang w:bidi="fa-IR"/>
        </w:rPr>
        <w:t xml:space="preserve"> </w:t>
      </w:r>
      <w:r w:rsidRPr="000B7C78">
        <w:rPr>
          <w:rFonts w:hint="cs"/>
          <w:color w:val="000000"/>
          <w:sz w:val="24"/>
          <w:rtl/>
          <w:lang w:bidi="fa-IR"/>
        </w:rPr>
        <w:t>در نمونه</w:t>
      </w:r>
      <w:r w:rsidRPr="000B7C78">
        <w:rPr>
          <w:color w:val="000000"/>
          <w:sz w:val="24"/>
          <w:rtl/>
          <w:lang w:bidi="fa-IR"/>
        </w:rPr>
        <w:softHyphen/>
      </w:r>
      <w:r w:rsidRPr="000B7C78">
        <w:rPr>
          <w:rFonts w:hint="cs"/>
          <w:color w:val="000000"/>
          <w:sz w:val="24"/>
          <w:rtl/>
          <w:lang w:bidi="fa-IR"/>
        </w:rPr>
        <w:t xml:space="preserve">های حاضر، با وجود بیشتر بودن مقاومت </w:t>
      </w:r>
      <w:r w:rsidRPr="000B7C78">
        <w:rPr>
          <w:rFonts w:hint="cs"/>
          <w:color w:val="000000"/>
          <w:sz w:val="24"/>
          <w:rtl/>
          <w:lang w:bidi="fa-IR"/>
        </w:rPr>
        <w:lastRenderedPageBreak/>
        <w:t>فشاری بتن نسبت به نمونه</w:t>
      </w:r>
      <w:r w:rsidRPr="000B7C78">
        <w:rPr>
          <w:color w:val="000000"/>
          <w:sz w:val="24"/>
          <w:rtl/>
          <w:lang w:bidi="fa-IR"/>
        </w:rPr>
        <w:softHyphen/>
      </w:r>
      <w:r w:rsidRPr="000B7C78">
        <w:rPr>
          <w:rFonts w:hint="cs"/>
          <w:color w:val="000000"/>
          <w:sz w:val="24"/>
          <w:rtl/>
          <w:lang w:bidi="fa-IR"/>
        </w:rPr>
        <w:t>های دی</w:t>
      </w:r>
      <w:r w:rsidRPr="000B7C78">
        <w:rPr>
          <w:color w:val="000000"/>
          <w:sz w:val="24"/>
          <w:rtl/>
          <w:lang w:bidi="fa-IR"/>
        </w:rPr>
        <w:softHyphen/>
      </w:r>
      <w:r w:rsidRPr="000B7C78">
        <w:rPr>
          <w:rFonts w:hint="cs"/>
          <w:color w:val="000000"/>
          <w:sz w:val="24"/>
          <w:rtl/>
          <w:lang w:bidi="fa-IR"/>
        </w:rPr>
        <w:t xml:space="preserve">پولی، رفتار کلی نمودارها به صورت خطی-خمیری </w:t>
      </w:r>
      <w:r w:rsidR="00FA550E" w:rsidRPr="000B7C78">
        <w:rPr>
          <w:rFonts w:hint="cs"/>
          <w:color w:val="000000"/>
          <w:sz w:val="24"/>
          <w:rtl/>
          <w:lang w:bidi="fa-IR"/>
        </w:rPr>
        <w:t>است</w:t>
      </w:r>
      <w:r w:rsidR="00365543" w:rsidRPr="000B7C78">
        <w:rPr>
          <w:rFonts w:hint="cs"/>
          <w:color w:val="000000"/>
          <w:sz w:val="24"/>
          <w:rtl/>
          <w:lang w:bidi="fa-IR"/>
        </w:rPr>
        <w:t>. به نظر می</w:t>
      </w:r>
      <w:r w:rsidR="00365543" w:rsidRPr="000B7C78">
        <w:rPr>
          <w:rFonts w:hint="cs"/>
          <w:color w:val="000000"/>
          <w:sz w:val="24"/>
          <w:rtl/>
          <w:lang w:bidi="fa-IR"/>
        </w:rPr>
        <w:softHyphen/>
        <w:t>رسد تفاوت مصالح مصرفی برای ساخت بتن فوق توانمند با بتن مقاومت بالا، می</w:t>
      </w:r>
      <w:r w:rsidR="00FA550E" w:rsidRPr="000B7C78">
        <w:rPr>
          <w:rFonts w:hint="eastAsia"/>
          <w:color w:val="000000"/>
          <w:sz w:val="24"/>
          <w:rtl/>
          <w:lang w:bidi="fa-IR"/>
        </w:rPr>
        <w:t>‌</w:t>
      </w:r>
      <w:r w:rsidR="00365543" w:rsidRPr="000B7C78">
        <w:rPr>
          <w:rFonts w:hint="cs"/>
          <w:color w:val="000000"/>
          <w:sz w:val="24"/>
          <w:rtl/>
          <w:lang w:bidi="fa-IR"/>
        </w:rPr>
        <w:t>تواند یک عامل برای تفاوت رفتار مشاهده شده باشد. هر چند به دلیل تفاوت در شرایط تکیه</w:t>
      </w:r>
      <w:r w:rsidR="00FA550E" w:rsidRPr="000B7C78">
        <w:rPr>
          <w:rFonts w:hint="eastAsia"/>
          <w:color w:val="000000"/>
          <w:sz w:val="24"/>
          <w:rtl/>
          <w:lang w:bidi="fa-IR"/>
        </w:rPr>
        <w:t>‌</w:t>
      </w:r>
      <w:r w:rsidR="00365543" w:rsidRPr="000B7C78">
        <w:rPr>
          <w:rFonts w:hint="cs"/>
          <w:color w:val="000000"/>
          <w:sz w:val="24"/>
          <w:rtl/>
          <w:lang w:bidi="fa-IR"/>
        </w:rPr>
        <w:t>گاهی و نیز پیکربندی آزمایش</w:t>
      </w:r>
      <w:r w:rsidR="00365543" w:rsidRPr="000B7C78">
        <w:rPr>
          <w:rStyle w:val="FootnoteReference"/>
          <w:color w:val="000000"/>
          <w:sz w:val="24"/>
          <w:rtl/>
          <w:lang w:bidi="fa-IR"/>
        </w:rPr>
        <w:footnoteReference w:id="12"/>
      </w:r>
      <w:r w:rsidR="00365543" w:rsidRPr="000B7C78">
        <w:rPr>
          <w:rFonts w:hint="cs"/>
          <w:color w:val="000000"/>
          <w:sz w:val="24"/>
          <w:rtl/>
          <w:lang w:bidi="fa-IR"/>
        </w:rPr>
        <w:t xml:space="preserve"> مقایسه نتایج به درستی امکان پذیر ن</w:t>
      </w:r>
      <w:r w:rsidR="00FA550E" w:rsidRPr="000B7C78">
        <w:rPr>
          <w:rFonts w:hint="cs"/>
          <w:color w:val="000000"/>
          <w:sz w:val="24"/>
          <w:rtl/>
          <w:lang w:bidi="fa-IR"/>
        </w:rPr>
        <w:t>یست</w:t>
      </w:r>
      <w:r w:rsidR="00365543" w:rsidRPr="000B7C78">
        <w:rPr>
          <w:rFonts w:hint="cs"/>
          <w:color w:val="000000"/>
          <w:sz w:val="24"/>
          <w:rtl/>
          <w:lang w:bidi="fa-IR"/>
        </w:rPr>
        <w:t>.</w:t>
      </w:r>
      <w:r w:rsidR="002339B6" w:rsidRPr="000B7C78">
        <w:rPr>
          <w:rFonts w:hint="cs"/>
          <w:color w:val="000000"/>
          <w:sz w:val="24"/>
          <w:rtl/>
          <w:lang w:bidi="fa-IR"/>
        </w:rPr>
        <w:t xml:space="preserve"> </w:t>
      </w:r>
      <w:r w:rsidR="004B3124" w:rsidRPr="000B7C78">
        <w:rPr>
          <w:rFonts w:hint="cs"/>
          <w:color w:val="000000"/>
          <w:sz w:val="24"/>
          <w:rtl/>
          <w:lang w:bidi="fa-IR"/>
        </w:rPr>
        <w:t xml:space="preserve">با مروری اجمالی بر </w:t>
      </w:r>
      <w:r w:rsidR="00FA550E" w:rsidRPr="000B7C78">
        <w:rPr>
          <w:rFonts w:hint="cs"/>
          <w:color w:val="000000"/>
          <w:sz w:val="24"/>
          <w:rtl/>
          <w:lang w:bidi="fa-IR"/>
        </w:rPr>
        <w:t>پژوهش</w:t>
      </w:r>
      <w:r w:rsidR="00FA550E" w:rsidRPr="000B7C78">
        <w:rPr>
          <w:rFonts w:hint="eastAsia"/>
          <w:color w:val="000000"/>
          <w:sz w:val="24"/>
          <w:rtl/>
          <w:lang w:bidi="fa-IR"/>
        </w:rPr>
        <w:t>‌</w:t>
      </w:r>
      <w:r w:rsidR="00FA550E" w:rsidRPr="000B7C78">
        <w:rPr>
          <w:rFonts w:hint="cs"/>
          <w:color w:val="000000"/>
          <w:sz w:val="24"/>
          <w:rtl/>
          <w:lang w:bidi="fa-IR"/>
        </w:rPr>
        <w:t>های</w:t>
      </w:r>
      <w:r w:rsidR="004B3124" w:rsidRPr="000B7C78">
        <w:rPr>
          <w:rFonts w:hint="cs"/>
          <w:color w:val="000000"/>
          <w:sz w:val="24"/>
          <w:rtl/>
          <w:lang w:bidi="fa-IR"/>
        </w:rPr>
        <w:t xml:space="preserve"> صورت گرفته در زمینه سختی بستر بتنی، </w:t>
      </w:r>
      <w:r w:rsidR="00C533FC" w:rsidRPr="000B7C78">
        <w:rPr>
          <w:rFonts w:hint="cs"/>
          <w:color w:val="000000"/>
          <w:sz w:val="24"/>
          <w:rtl/>
          <w:lang w:bidi="fa-IR"/>
        </w:rPr>
        <w:t xml:space="preserve">تفاوت در نتایج ارائه شده به وسیله </w:t>
      </w:r>
      <w:r w:rsidR="00FA550E" w:rsidRPr="000B7C78">
        <w:rPr>
          <w:rFonts w:hint="cs"/>
          <w:color w:val="000000"/>
          <w:sz w:val="24"/>
          <w:rtl/>
          <w:lang w:bidi="fa-IR"/>
        </w:rPr>
        <w:t>پژوهشگران</w:t>
      </w:r>
      <w:r w:rsidR="00C533FC" w:rsidRPr="000B7C78">
        <w:rPr>
          <w:rFonts w:hint="cs"/>
          <w:color w:val="000000"/>
          <w:sz w:val="24"/>
          <w:rtl/>
          <w:lang w:bidi="fa-IR"/>
        </w:rPr>
        <w:t xml:space="preserve"> مختلف قابل مشاهده </w:t>
      </w:r>
      <w:r w:rsidR="00FA550E" w:rsidRPr="000B7C78">
        <w:rPr>
          <w:rFonts w:hint="cs"/>
          <w:color w:val="000000"/>
          <w:sz w:val="24"/>
          <w:rtl/>
          <w:lang w:bidi="fa-IR"/>
        </w:rPr>
        <w:t>است</w:t>
      </w:r>
      <w:r w:rsidR="00C533FC" w:rsidRPr="000B7C78">
        <w:rPr>
          <w:rFonts w:hint="cs"/>
          <w:color w:val="000000"/>
          <w:sz w:val="24"/>
          <w:rtl/>
          <w:lang w:bidi="fa-IR"/>
        </w:rPr>
        <w:t>.</w:t>
      </w:r>
    </w:p>
    <w:p w:rsidR="00165859" w:rsidRPr="000B7C78" w:rsidRDefault="001A3D27" w:rsidP="00A01482">
      <w:pPr>
        <w:spacing w:after="0"/>
        <w:ind w:firstLine="333"/>
        <w:rPr>
          <w:color w:val="000000"/>
          <w:sz w:val="24"/>
          <w:rtl/>
          <w:lang w:bidi="fa-IR"/>
        </w:rPr>
      </w:pPr>
      <w:r w:rsidRPr="000B7C78">
        <w:rPr>
          <w:rFonts w:hint="cs"/>
          <w:color w:val="000000"/>
          <w:sz w:val="24"/>
          <w:rtl/>
          <w:lang w:bidi="fa-IR"/>
        </w:rPr>
        <w:t>در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B1</w:t>
      </w:r>
      <w:r w:rsidRPr="000B7C78">
        <w:rPr>
          <w:rFonts w:hint="cs"/>
          <w:color w:val="000000"/>
          <w:sz w:val="24"/>
          <w:rtl/>
          <w:lang w:bidi="fa-IR"/>
        </w:rPr>
        <w:t xml:space="preserve">، </w:t>
      </w:r>
      <w:r w:rsidRPr="000B7C78">
        <w:rPr>
          <w:color w:val="000000"/>
          <w:sz w:val="24"/>
          <w:lang w:bidi="fa-IR"/>
        </w:rPr>
        <w:t>B2</w:t>
      </w:r>
      <w:r w:rsidRPr="000B7C78">
        <w:rPr>
          <w:rFonts w:hint="cs"/>
          <w:color w:val="000000"/>
          <w:sz w:val="24"/>
          <w:rtl/>
          <w:lang w:bidi="fa-IR"/>
        </w:rPr>
        <w:t xml:space="preserve"> و </w:t>
      </w:r>
      <w:r w:rsidRPr="000B7C78">
        <w:rPr>
          <w:color w:val="000000"/>
          <w:sz w:val="24"/>
          <w:lang w:bidi="fa-IR"/>
        </w:rPr>
        <w:t>B5</w:t>
      </w:r>
      <w:r w:rsidRPr="000B7C78">
        <w:rPr>
          <w:rFonts w:hint="cs"/>
          <w:color w:val="000000"/>
          <w:sz w:val="24"/>
          <w:rtl/>
          <w:lang w:bidi="fa-IR"/>
        </w:rPr>
        <w:t>، خرابی نمونه به دلیل گسترش ترک از زیر میلگرد تا روی تکیه</w:t>
      </w:r>
      <w:r w:rsidRPr="000B7C78">
        <w:rPr>
          <w:color w:val="000000"/>
          <w:sz w:val="24"/>
          <w:rtl/>
          <w:lang w:bidi="fa-IR"/>
        </w:rPr>
        <w:softHyphen/>
      </w:r>
      <w:r w:rsidRPr="000B7C78">
        <w:rPr>
          <w:rFonts w:hint="cs"/>
          <w:color w:val="000000"/>
          <w:sz w:val="24"/>
          <w:rtl/>
          <w:lang w:bidi="fa-IR"/>
        </w:rPr>
        <w:t>گاه نزدیک به شیار، اتفاق افتاده است. در واقع قطعه</w:t>
      </w:r>
      <w:r w:rsidRPr="000B7C78">
        <w:rPr>
          <w:color w:val="000000"/>
          <w:sz w:val="24"/>
          <w:rtl/>
          <w:lang w:bidi="fa-IR"/>
        </w:rPr>
        <w:softHyphen/>
      </w:r>
      <w:r w:rsidRPr="000B7C78">
        <w:rPr>
          <w:rFonts w:hint="cs"/>
          <w:color w:val="000000"/>
          <w:sz w:val="24"/>
          <w:rtl/>
          <w:lang w:bidi="fa-IR"/>
        </w:rPr>
        <w:t>ای از بتن به صورت گوه</w:t>
      </w:r>
      <w:r w:rsidRPr="000B7C78">
        <w:rPr>
          <w:color w:val="000000"/>
          <w:sz w:val="24"/>
          <w:rtl/>
          <w:lang w:bidi="fa-IR"/>
        </w:rPr>
        <w:softHyphen/>
      </w:r>
      <w:r w:rsidRPr="000B7C78">
        <w:rPr>
          <w:rFonts w:hint="cs"/>
          <w:color w:val="000000"/>
          <w:sz w:val="24"/>
          <w:rtl/>
          <w:lang w:bidi="fa-IR"/>
        </w:rPr>
        <w:t xml:space="preserve">ای از زیر میلگرد گسیخته شده است (شکل </w:t>
      </w:r>
      <w:r w:rsidR="00704FEC" w:rsidRPr="000B7C78">
        <w:rPr>
          <w:rFonts w:hint="cs"/>
          <w:color w:val="000000"/>
          <w:sz w:val="24"/>
          <w:rtl/>
          <w:lang w:bidi="fa-IR"/>
        </w:rPr>
        <w:t>6</w:t>
      </w:r>
      <w:r w:rsidRPr="000B7C78">
        <w:rPr>
          <w:rFonts w:hint="cs"/>
          <w:color w:val="000000"/>
          <w:sz w:val="24"/>
          <w:rtl/>
          <w:lang w:bidi="fa-IR"/>
        </w:rPr>
        <w:t xml:space="preserve">-الف). در نمونه </w:t>
      </w:r>
      <w:r w:rsidRPr="000B7C78">
        <w:rPr>
          <w:color w:val="000000"/>
          <w:sz w:val="24"/>
          <w:lang w:bidi="fa-IR"/>
        </w:rPr>
        <w:t>B3</w:t>
      </w:r>
      <w:r w:rsidRPr="000B7C78">
        <w:rPr>
          <w:rFonts w:hint="cs"/>
          <w:color w:val="000000"/>
          <w:sz w:val="24"/>
          <w:rtl/>
          <w:lang w:bidi="fa-IR"/>
        </w:rPr>
        <w:t xml:space="preserve"> هیچگونه ترکی در زیر میلگرد، پس از انجام </w:t>
      </w:r>
      <w:r w:rsidR="00FA550E" w:rsidRPr="000B7C78">
        <w:rPr>
          <w:rFonts w:hint="cs"/>
          <w:color w:val="000000"/>
          <w:sz w:val="24"/>
          <w:rtl/>
          <w:lang w:bidi="fa-IR"/>
        </w:rPr>
        <w:t>آزمایش</w:t>
      </w:r>
      <w:r w:rsidRPr="000B7C78">
        <w:rPr>
          <w:rFonts w:hint="cs"/>
          <w:color w:val="000000"/>
          <w:sz w:val="24"/>
          <w:rtl/>
          <w:lang w:bidi="fa-IR"/>
        </w:rPr>
        <w:t xml:space="preserve"> مشاهده نشد و فقط خردشدگی موضعی و جدا شدن قطعه</w:t>
      </w:r>
      <w:r w:rsidRPr="000B7C78">
        <w:rPr>
          <w:color w:val="000000"/>
          <w:sz w:val="24"/>
          <w:rtl/>
          <w:lang w:bidi="fa-IR"/>
        </w:rPr>
        <w:softHyphen/>
      </w:r>
      <w:r w:rsidRPr="000B7C78">
        <w:rPr>
          <w:rFonts w:hint="cs"/>
          <w:color w:val="000000"/>
          <w:sz w:val="24"/>
          <w:rtl/>
          <w:lang w:bidi="fa-IR"/>
        </w:rPr>
        <w:t xml:space="preserve">ای از بتن در زیر میلگرد اتفاق افتاده است (شکل </w:t>
      </w:r>
      <w:r w:rsidR="00704FEC" w:rsidRPr="000B7C78">
        <w:rPr>
          <w:rFonts w:hint="cs"/>
          <w:color w:val="000000"/>
          <w:sz w:val="24"/>
          <w:rtl/>
          <w:lang w:bidi="fa-IR"/>
        </w:rPr>
        <w:t>6</w:t>
      </w:r>
      <w:r w:rsidRPr="000B7C78">
        <w:rPr>
          <w:rFonts w:hint="cs"/>
          <w:color w:val="000000"/>
          <w:sz w:val="24"/>
          <w:rtl/>
          <w:lang w:bidi="fa-IR"/>
        </w:rPr>
        <w:t xml:space="preserve">-ب). در نمونه </w:t>
      </w:r>
      <w:r w:rsidRPr="000B7C78">
        <w:rPr>
          <w:color w:val="000000"/>
          <w:sz w:val="24"/>
          <w:lang w:bidi="fa-IR"/>
        </w:rPr>
        <w:t>B4</w:t>
      </w:r>
      <w:r w:rsidRPr="000B7C78">
        <w:rPr>
          <w:rFonts w:hint="cs"/>
          <w:color w:val="000000"/>
          <w:sz w:val="24"/>
          <w:rtl/>
          <w:lang w:bidi="fa-IR"/>
        </w:rPr>
        <w:t xml:space="preserve">، گسیختگی نمونه به دلیل به وجود آمدن یک ترک قائم، که از روی میلگرد تا وجه بالایی نمونه و در امتداد طولی میلگرد گسترش یافته، اتفاق افتاده است (شکل </w:t>
      </w:r>
      <w:r w:rsidR="00704FEC" w:rsidRPr="000B7C78">
        <w:rPr>
          <w:rFonts w:hint="cs"/>
          <w:color w:val="000000"/>
          <w:sz w:val="24"/>
          <w:rtl/>
          <w:lang w:bidi="fa-IR"/>
        </w:rPr>
        <w:t>6</w:t>
      </w:r>
      <w:r w:rsidRPr="000B7C78">
        <w:rPr>
          <w:rFonts w:hint="cs"/>
          <w:color w:val="000000"/>
          <w:sz w:val="24"/>
          <w:rtl/>
          <w:lang w:bidi="fa-IR"/>
        </w:rPr>
        <w:t xml:space="preserve">-ج). دلیل به وجود آمدن ترک قائم در نمونه </w:t>
      </w:r>
      <w:r w:rsidRPr="000B7C78">
        <w:rPr>
          <w:color w:val="000000"/>
          <w:sz w:val="24"/>
          <w:lang w:bidi="fa-IR"/>
        </w:rPr>
        <w:t>B4</w:t>
      </w:r>
      <w:r w:rsidRPr="000B7C78">
        <w:rPr>
          <w:rFonts w:hint="cs"/>
          <w:color w:val="000000"/>
          <w:sz w:val="24"/>
          <w:rtl/>
          <w:lang w:bidi="fa-IR"/>
        </w:rPr>
        <w:t>، بزرگ بودن قطر میلگرد و کوچک شدن نسبت</w:t>
      </w:r>
      <w:r w:rsidR="00C327B4" w:rsidRPr="000B7C78">
        <w:rPr>
          <w:position w:val="-10"/>
          <w:sz w:val="24"/>
        </w:rPr>
        <w:object w:dxaOrig="600" w:dyaOrig="300">
          <v:shape id="_x0000_i1033" type="#_x0000_t75" style="width:32.35pt;height:15pt" o:ole="">
            <v:imagedata r:id="rId39" o:title=""/>
          </v:shape>
          <o:OLEObject Type="Embed" ProgID="Equation.DSMT4" ShapeID="_x0000_i1033" DrawAspect="Content" ObjectID="_1702541179" r:id="rId40"/>
        </w:object>
      </w:r>
      <w:r w:rsidRPr="000B7C78">
        <w:rPr>
          <w:rFonts w:hint="cs"/>
          <w:color w:val="000000"/>
          <w:sz w:val="24"/>
          <w:rtl/>
          <w:lang w:bidi="fa-IR"/>
        </w:rPr>
        <w:t xml:space="preserve">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34" type="#_x0000_t75" style="width:27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9718D&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F9718D&quot; wsp:rsidP=&quot;00F9718D&quot;&gt;&lt;m:oMathPara&gt;&lt;m:oMath&gt;&lt;m:f&gt;&lt;m:fPr&gt;&lt;m:type m:val=&quot;lin&quot;/&gt;&lt;m:ctrlPr&gt;&lt;w:rPr&gt;&lt;w:rFonts w:ascii=&quot;Cambria Math&quot; w:h-ansi=&quot;Cambria Math&quot;/&gt;&lt;wx:font wx:val=&quot;Cambria Math&quot;/&gt;&lt;w:color w:val=&quot;000000&quot;/&gt;&lt;w:lang w:bidi=&quot;FA&quot;/&gt;&lt;/w:rPr&gt;&lt;/m:ctrlPr&gt;&lt;/m:fPr&gt;&lt;m:num&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C&lt;/m:t&gt;&lt;/m:r&gt;&lt;/m:e&gt;&lt;m:sub&gt;&lt;m:r&gt;&lt;w:rPr&gt;&lt;w:rFonts w:ascii=&quot;Cambria Math&quot; w:h-ansi=&quot;Cambria Math&quot;/&gt;&lt;wx:font wx:val=&quot;Cambria Math&quot;/&gt;&lt;w:i/&gt;&lt;w:color w:val=&quot;000000&quot;/&gt;&lt;w:lang w:bidi=&quot;FA&quot;/&gt;&lt;/w:rPr&gt;&lt;m:t&gt;b&lt;/m:t&gt;&lt;/m:r&gt;&lt;/m:sub&gt;&lt;/m:sSub&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در این نمونه </w:t>
      </w:r>
      <w:r w:rsidR="00FA550E" w:rsidRPr="000B7C78">
        <w:rPr>
          <w:rFonts w:hint="cs"/>
          <w:color w:val="000000"/>
          <w:sz w:val="24"/>
          <w:rtl/>
          <w:lang w:bidi="fa-IR"/>
        </w:rPr>
        <w:t>است</w:t>
      </w:r>
      <w:r w:rsidRPr="000B7C78">
        <w:rPr>
          <w:rFonts w:hint="cs"/>
          <w:color w:val="000000"/>
          <w:sz w:val="24"/>
          <w:rtl/>
          <w:lang w:bidi="fa-IR"/>
        </w:rPr>
        <w:t>.</w:t>
      </w:r>
      <w:r w:rsidR="00165859" w:rsidRPr="000B7C78">
        <w:rPr>
          <w:rFonts w:hint="cs"/>
          <w:color w:val="000000"/>
          <w:sz w:val="24"/>
          <w:rtl/>
          <w:lang w:bidi="fa-IR"/>
        </w:rPr>
        <w:t xml:space="preserve"> با توجه به اینکه مقادیر </w:t>
      </w:r>
      <w:r w:rsidR="00600624" w:rsidRPr="000B7C78">
        <w:rPr>
          <w:position w:val="-10"/>
          <w:sz w:val="24"/>
        </w:rPr>
        <w:object w:dxaOrig="600" w:dyaOrig="300">
          <v:shape id="_x0000_i1035" type="#_x0000_t75" style="width:32.35pt;height:15pt" o:ole="">
            <v:imagedata r:id="rId39" o:title=""/>
          </v:shape>
          <o:OLEObject Type="Embed" ProgID="Equation.DSMT4" ShapeID="_x0000_i1035" DrawAspect="Content" ObjectID="_1702541180" r:id="rId42"/>
        </w:object>
      </w:r>
      <w:r w:rsidR="00165859" w:rsidRPr="000B7C78">
        <w:rPr>
          <w:rFonts w:hint="cs"/>
          <w:color w:val="000000"/>
          <w:sz w:val="24"/>
          <w:rtl/>
          <w:lang w:bidi="fa-IR"/>
        </w:rPr>
        <w:t xml:space="preserve"> برای نمونه</w:t>
      </w:r>
      <w:r w:rsidR="00FA550E" w:rsidRPr="000B7C78">
        <w:rPr>
          <w:rFonts w:hint="eastAsia"/>
          <w:color w:val="000000"/>
          <w:sz w:val="24"/>
          <w:rtl/>
          <w:lang w:bidi="fa-IR"/>
        </w:rPr>
        <w:t>‌</w:t>
      </w:r>
      <w:r w:rsidR="00165859" w:rsidRPr="000B7C78">
        <w:rPr>
          <w:rFonts w:hint="cs"/>
          <w:color w:val="000000"/>
          <w:sz w:val="24"/>
          <w:rtl/>
          <w:lang w:bidi="fa-IR"/>
        </w:rPr>
        <w:t xml:space="preserve">ها نزدیک به یکدیگر است، </w:t>
      </w:r>
      <w:r w:rsidR="00FA550E" w:rsidRPr="000B7C78">
        <w:rPr>
          <w:rFonts w:hint="cs"/>
          <w:color w:val="000000"/>
          <w:sz w:val="24"/>
          <w:rtl/>
          <w:lang w:bidi="fa-IR"/>
        </w:rPr>
        <w:t>پس</w:t>
      </w:r>
      <w:r w:rsidR="00165859" w:rsidRPr="000B7C78">
        <w:rPr>
          <w:rFonts w:hint="cs"/>
          <w:color w:val="000000"/>
          <w:sz w:val="24"/>
          <w:rtl/>
          <w:lang w:bidi="fa-IR"/>
        </w:rPr>
        <w:t xml:space="preserve"> نمی</w:t>
      </w:r>
      <w:r w:rsidR="00FA550E" w:rsidRPr="000B7C78">
        <w:rPr>
          <w:rFonts w:hint="eastAsia"/>
          <w:color w:val="000000"/>
          <w:sz w:val="24"/>
          <w:rtl/>
          <w:lang w:bidi="fa-IR"/>
        </w:rPr>
        <w:t>‌</w:t>
      </w:r>
      <w:r w:rsidR="00165859" w:rsidRPr="000B7C78">
        <w:rPr>
          <w:rFonts w:hint="cs"/>
          <w:color w:val="000000"/>
          <w:sz w:val="24"/>
          <w:rtl/>
          <w:lang w:bidi="fa-IR"/>
        </w:rPr>
        <w:t>توان ارتباط واضحی بین این پارامتر و نوع خرابی به وجود آمده در بتن بیان نمود، اما به نظر می رسد که می</w:t>
      </w:r>
      <w:r w:rsidR="00FA550E" w:rsidRPr="000B7C78">
        <w:rPr>
          <w:rFonts w:hint="eastAsia"/>
          <w:color w:val="000000"/>
          <w:sz w:val="24"/>
          <w:rtl/>
          <w:lang w:bidi="fa-IR"/>
        </w:rPr>
        <w:t>‌</w:t>
      </w:r>
      <w:r w:rsidR="00165859" w:rsidRPr="000B7C78">
        <w:rPr>
          <w:rFonts w:hint="cs"/>
          <w:color w:val="000000"/>
          <w:sz w:val="24"/>
          <w:rtl/>
          <w:lang w:bidi="fa-IR"/>
        </w:rPr>
        <w:t>توان اینگونه نتیج</w:t>
      </w:r>
      <w:r w:rsidR="00DF6BB2" w:rsidRPr="000B7C78">
        <w:rPr>
          <w:rFonts w:hint="cs"/>
          <w:color w:val="000000"/>
          <w:sz w:val="24"/>
          <w:rtl/>
          <w:lang w:bidi="fa-IR"/>
        </w:rPr>
        <w:t>ه</w:t>
      </w:r>
      <w:r w:rsidR="00FA550E" w:rsidRPr="000B7C78">
        <w:rPr>
          <w:rFonts w:hint="eastAsia"/>
          <w:color w:val="000000"/>
          <w:sz w:val="24"/>
          <w:rtl/>
          <w:lang w:bidi="fa-IR"/>
        </w:rPr>
        <w:t>‌</w:t>
      </w:r>
      <w:r w:rsidR="00DF6BB2" w:rsidRPr="000B7C78">
        <w:rPr>
          <w:rFonts w:hint="cs"/>
          <w:color w:val="000000"/>
          <w:sz w:val="24"/>
          <w:rtl/>
          <w:lang w:bidi="fa-IR"/>
        </w:rPr>
        <w:t>گیر</w:t>
      </w:r>
      <w:r w:rsidR="00FA550E" w:rsidRPr="000B7C78">
        <w:rPr>
          <w:rFonts w:hint="cs"/>
          <w:color w:val="000000"/>
          <w:sz w:val="24"/>
          <w:rtl/>
          <w:lang w:bidi="fa-IR"/>
        </w:rPr>
        <w:t>ی کرد که در مواردی که نسبت عددی</w:t>
      </w:r>
      <w:r w:rsidR="00165859" w:rsidRPr="000B7C78">
        <w:rPr>
          <w:rFonts w:hint="cs"/>
          <w:color w:val="000000"/>
          <w:sz w:val="24"/>
          <w:rtl/>
          <w:lang w:bidi="fa-IR"/>
        </w:rPr>
        <w:t xml:space="preserve"> </w:t>
      </w:r>
      <m:oMath>
        <m:f>
          <m:fPr>
            <m:type m:val="lin"/>
            <m:ctrlPr>
              <w:rPr>
                <w:rFonts w:ascii="Cambria Math" w:hAnsi="Cambria Math"/>
                <w:i/>
                <w:color w:val="000000"/>
                <w:sz w:val="24"/>
                <w:lang w:bidi="fa-IR"/>
              </w:rPr>
            </m:ctrlPr>
          </m:fPr>
          <m:num>
            <m:sSub>
              <m:sSubPr>
                <m:ctrlPr>
                  <w:rPr>
                    <w:rFonts w:ascii="Cambria Math" w:hAnsi="Cambria Math"/>
                    <w:i/>
                    <w:color w:val="000000"/>
                    <w:sz w:val="24"/>
                    <w:lang w:bidi="fa-IR"/>
                  </w:rPr>
                </m:ctrlPr>
              </m:sSubPr>
              <m:e>
                <m:r>
                  <w:rPr>
                    <w:rFonts w:ascii="Cambria Math" w:hAnsi="Cambria Math"/>
                    <w:color w:val="000000"/>
                    <w:sz w:val="24"/>
                    <w:lang w:bidi="fa-IR"/>
                  </w:rPr>
                  <m:t>C</m:t>
                </m:r>
              </m:e>
              <m:sub>
                <m:r>
                  <w:rPr>
                    <w:rFonts w:ascii="Cambria Math" w:hAnsi="Cambria Math"/>
                    <w:color w:val="000000"/>
                    <w:sz w:val="24"/>
                    <w:lang w:bidi="fa-IR"/>
                  </w:rPr>
                  <m:t>b</m:t>
                </m:r>
              </m:sub>
            </m:sSub>
          </m:num>
          <m:den>
            <m:sSub>
              <m:sSubPr>
                <m:ctrlPr>
                  <w:rPr>
                    <w:rFonts w:ascii="Cambria Math" w:hAnsi="Cambria Math"/>
                    <w:i/>
                    <w:color w:val="000000"/>
                    <w:sz w:val="24"/>
                    <w:lang w:bidi="fa-IR"/>
                  </w:rPr>
                </m:ctrlPr>
              </m:sSubPr>
              <m:e>
                <m:r>
                  <w:rPr>
                    <w:rFonts w:ascii="Cambria Math" w:hAnsi="Cambria Math"/>
                    <w:color w:val="000000"/>
                    <w:sz w:val="24"/>
                    <w:lang w:bidi="fa-IR"/>
                  </w:rPr>
                  <m:t>d</m:t>
                </m:r>
              </m:e>
              <m:sub>
                <m:r>
                  <w:rPr>
                    <w:rFonts w:ascii="Cambria Math" w:hAnsi="Cambria Math"/>
                    <w:color w:val="000000"/>
                    <w:sz w:val="24"/>
                    <w:lang w:bidi="fa-IR"/>
                  </w:rPr>
                  <m:t>b</m:t>
                </m:r>
              </m:sub>
            </m:sSub>
          </m:den>
        </m:f>
      </m:oMath>
      <w:r w:rsidR="0030302D" w:rsidRPr="000B7C78">
        <w:rPr>
          <w:rFonts w:hint="cs"/>
          <w:color w:val="000000"/>
          <w:sz w:val="24"/>
          <w:rtl/>
          <w:lang w:bidi="fa-IR"/>
        </w:rPr>
        <w:t xml:space="preserve"> </w:t>
      </w:r>
      <w:r w:rsidR="00165859" w:rsidRPr="000B7C78">
        <w:rPr>
          <w:rFonts w:hint="cs"/>
          <w:color w:val="000000"/>
          <w:sz w:val="24"/>
          <w:rtl/>
          <w:lang w:bidi="fa-IR"/>
        </w:rPr>
        <w:t>کوچک و قطر میلگرد بزرگ باشد انتظار می</w:t>
      </w:r>
      <w:r w:rsidR="00FA550E" w:rsidRPr="000B7C78">
        <w:rPr>
          <w:rFonts w:hint="eastAsia"/>
          <w:color w:val="000000"/>
          <w:sz w:val="24"/>
          <w:rtl/>
          <w:lang w:bidi="fa-IR"/>
        </w:rPr>
        <w:t>‌</w:t>
      </w:r>
      <w:r w:rsidR="00165859" w:rsidRPr="000B7C78">
        <w:rPr>
          <w:rFonts w:hint="cs"/>
          <w:color w:val="000000"/>
          <w:sz w:val="24"/>
          <w:rtl/>
          <w:lang w:bidi="fa-IR"/>
        </w:rPr>
        <w:t xml:space="preserve">رود تا یک ترک قائم در زیر میلگرد و در راستای آن تا وجه بیرونی تیر شکل گیرد. با افزایش نسبی مقدار </w:t>
      </w:r>
      <m:oMath>
        <m:f>
          <m:fPr>
            <m:type m:val="lin"/>
            <m:ctrlPr>
              <w:rPr>
                <w:rFonts w:ascii="Cambria Math" w:hAnsi="Cambria Math"/>
                <w:i/>
                <w:color w:val="000000"/>
                <w:sz w:val="24"/>
                <w:lang w:bidi="fa-IR"/>
              </w:rPr>
            </m:ctrlPr>
          </m:fPr>
          <m:num>
            <m:sSub>
              <m:sSubPr>
                <m:ctrlPr>
                  <w:rPr>
                    <w:rFonts w:ascii="Cambria Math" w:hAnsi="Cambria Math"/>
                    <w:i/>
                    <w:color w:val="000000"/>
                    <w:sz w:val="24"/>
                    <w:lang w:bidi="fa-IR"/>
                  </w:rPr>
                </m:ctrlPr>
              </m:sSubPr>
              <m:e>
                <m:r>
                  <w:rPr>
                    <w:rFonts w:ascii="Cambria Math" w:hAnsi="Cambria Math"/>
                    <w:color w:val="000000"/>
                    <w:sz w:val="24"/>
                    <w:lang w:bidi="fa-IR"/>
                  </w:rPr>
                  <m:t>C</m:t>
                </m:r>
              </m:e>
              <m:sub>
                <m:r>
                  <w:rPr>
                    <w:rFonts w:ascii="Cambria Math" w:hAnsi="Cambria Math"/>
                    <w:color w:val="000000"/>
                    <w:sz w:val="24"/>
                    <w:lang w:bidi="fa-IR"/>
                  </w:rPr>
                  <m:t>b</m:t>
                </m:r>
              </m:sub>
            </m:sSub>
          </m:num>
          <m:den>
            <m:sSub>
              <m:sSubPr>
                <m:ctrlPr>
                  <w:rPr>
                    <w:rFonts w:ascii="Cambria Math" w:hAnsi="Cambria Math"/>
                    <w:i/>
                    <w:color w:val="000000"/>
                    <w:sz w:val="24"/>
                    <w:lang w:bidi="fa-IR"/>
                  </w:rPr>
                </m:ctrlPr>
              </m:sSubPr>
              <m:e>
                <m:r>
                  <w:rPr>
                    <w:rFonts w:ascii="Cambria Math" w:hAnsi="Cambria Math"/>
                    <w:color w:val="000000"/>
                    <w:sz w:val="24"/>
                    <w:lang w:bidi="fa-IR"/>
                  </w:rPr>
                  <m:t>d</m:t>
                </m:r>
              </m:e>
              <m:sub>
                <m:r>
                  <w:rPr>
                    <w:rFonts w:ascii="Cambria Math" w:hAnsi="Cambria Math"/>
                    <w:color w:val="000000"/>
                    <w:sz w:val="24"/>
                    <w:lang w:bidi="fa-IR"/>
                  </w:rPr>
                  <m:t>b</m:t>
                </m:r>
              </m:sub>
            </m:sSub>
          </m:den>
        </m:f>
      </m:oMath>
      <w:r w:rsidR="0030302D" w:rsidRPr="000B7C78">
        <w:rPr>
          <w:rFonts w:hint="cs"/>
          <w:color w:val="000000"/>
          <w:sz w:val="24"/>
          <w:rtl/>
          <w:lang w:bidi="fa-IR"/>
        </w:rPr>
        <w:t xml:space="preserve"> </w:t>
      </w:r>
      <w:r w:rsidR="00165859" w:rsidRPr="000B7C78">
        <w:rPr>
          <w:rFonts w:hint="cs"/>
          <w:color w:val="000000"/>
          <w:sz w:val="24"/>
          <w:rtl/>
          <w:lang w:bidi="fa-IR"/>
        </w:rPr>
        <w:t>و کاهش قطر میلگرد، نوع خرابی در بتن به سمت گسیختگی گوه</w:t>
      </w:r>
      <w:r w:rsidR="00165859" w:rsidRPr="000B7C78">
        <w:rPr>
          <w:rFonts w:hint="cs"/>
          <w:color w:val="000000"/>
          <w:sz w:val="24"/>
          <w:rtl/>
          <w:lang w:bidi="fa-IR"/>
        </w:rPr>
        <w:softHyphen/>
        <w:t>ای و یا خرد شدگی موضعی بتن تمایل پیدا می کند.</w:t>
      </w:r>
    </w:p>
    <w:p w:rsidR="001A3D27" w:rsidRDefault="001A3D27" w:rsidP="003C0049">
      <w:pPr>
        <w:spacing w:after="0"/>
        <w:rPr>
          <w:color w:val="000000"/>
          <w:sz w:val="24"/>
          <w:lang w:bidi="fa-IR"/>
        </w:rPr>
      </w:pPr>
      <w:r w:rsidRPr="000B7C78">
        <w:rPr>
          <w:rFonts w:hint="cs"/>
          <w:color w:val="000000"/>
          <w:sz w:val="24"/>
          <w:rtl/>
          <w:lang w:bidi="fa-IR"/>
        </w:rPr>
        <w:t xml:space="preserve">نمونه </w:t>
      </w:r>
      <w:r w:rsidRPr="000B7C78">
        <w:rPr>
          <w:color w:val="000000"/>
          <w:sz w:val="24"/>
          <w:lang w:bidi="fa-IR"/>
        </w:rPr>
        <w:t>B2</w:t>
      </w:r>
      <w:r w:rsidRPr="000B7C78">
        <w:rPr>
          <w:rFonts w:hint="cs"/>
          <w:color w:val="000000"/>
          <w:sz w:val="24"/>
          <w:rtl/>
          <w:lang w:bidi="fa-IR"/>
        </w:rPr>
        <w:t xml:space="preserve"> دارای میلگرد با قطر 20 میلی</w:t>
      </w:r>
      <w:r w:rsidRPr="000B7C78">
        <w:rPr>
          <w:color w:val="000000"/>
          <w:sz w:val="24"/>
          <w:rtl/>
          <w:lang w:bidi="fa-IR"/>
        </w:rPr>
        <w:softHyphen/>
      </w:r>
      <w:r w:rsidRPr="000B7C78">
        <w:rPr>
          <w:rFonts w:hint="cs"/>
          <w:color w:val="000000"/>
          <w:sz w:val="24"/>
          <w:rtl/>
          <w:lang w:bidi="fa-IR"/>
        </w:rPr>
        <w:t xml:space="preserve">متر و درصد فولاد 785/0 و نمونه </w:t>
      </w:r>
      <w:r w:rsidRPr="000B7C78">
        <w:rPr>
          <w:color w:val="000000"/>
          <w:sz w:val="24"/>
          <w:lang w:bidi="fa-IR"/>
        </w:rPr>
        <w:t>B4</w:t>
      </w:r>
      <w:r w:rsidRPr="000B7C78">
        <w:rPr>
          <w:rFonts w:hint="cs"/>
          <w:color w:val="000000"/>
          <w:sz w:val="24"/>
          <w:rtl/>
          <w:lang w:bidi="fa-IR"/>
        </w:rPr>
        <w:t xml:space="preserve"> دارای میلگرد با قطر 25 میلی</w:t>
      </w:r>
      <w:r w:rsidRPr="000B7C78">
        <w:rPr>
          <w:color w:val="000000"/>
          <w:sz w:val="24"/>
          <w:rtl/>
          <w:lang w:bidi="fa-IR"/>
        </w:rPr>
        <w:softHyphen/>
      </w:r>
      <w:r w:rsidRPr="000B7C78">
        <w:rPr>
          <w:rFonts w:hint="cs"/>
          <w:color w:val="000000"/>
          <w:sz w:val="24"/>
          <w:rtl/>
          <w:lang w:bidi="fa-IR"/>
        </w:rPr>
        <w:t xml:space="preserve">متر و درصد </w:t>
      </w:r>
      <w:r w:rsidRPr="000B7C78">
        <w:rPr>
          <w:rFonts w:hint="cs"/>
          <w:color w:val="000000"/>
          <w:sz w:val="24"/>
          <w:rtl/>
          <w:lang w:bidi="fa-IR"/>
        </w:rPr>
        <w:lastRenderedPageBreak/>
        <w:t xml:space="preserve">فولاد 785/0 </w:t>
      </w:r>
      <w:r w:rsidR="00FA550E" w:rsidRPr="000B7C78">
        <w:rPr>
          <w:rFonts w:hint="cs"/>
          <w:color w:val="000000"/>
          <w:sz w:val="24"/>
          <w:rtl/>
          <w:lang w:bidi="fa-IR"/>
        </w:rPr>
        <w:t>است</w:t>
      </w:r>
      <w:r w:rsidRPr="000B7C78">
        <w:rPr>
          <w:rFonts w:hint="cs"/>
          <w:color w:val="000000"/>
          <w:sz w:val="24"/>
          <w:rtl/>
          <w:lang w:bidi="fa-IR"/>
        </w:rPr>
        <w:t xml:space="preserve">. در هر دو تیر </w:t>
      </w:r>
      <w:r w:rsidRPr="000B7C78">
        <w:rPr>
          <w:color w:val="000000"/>
          <w:sz w:val="24"/>
          <w:lang w:bidi="fa-IR"/>
        </w:rPr>
        <w:t>B2</w:t>
      </w:r>
      <w:r w:rsidRPr="000B7C78">
        <w:rPr>
          <w:rFonts w:hint="cs"/>
          <w:color w:val="000000"/>
          <w:sz w:val="24"/>
          <w:rtl/>
          <w:lang w:bidi="fa-IR"/>
        </w:rPr>
        <w:t xml:space="preserve"> و </w:t>
      </w:r>
      <w:r w:rsidRPr="000B7C78">
        <w:rPr>
          <w:color w:val="000000"/>
          <w:sz w:val="24"/>
          <w:lang w:bidi="fa-IR"/>
        </w:rPr>
        <w:t>B4</w:t>
      </w:r>
      <w:r w:rsidRPr="000B7C78">
        <w:rPr>
          <w:rFonts w:hint="cs"/>
          <w:color w:val="000000"/>
          <w:sz w:val="24"/>
          <w:rtl/>
          <w:lang w:bidi="fa-IR"/>
        </w:rPr>
        <w:t xml:space="preserve"> مقدار درصد فولاد مقطع برابر </w:t>
      </w:r>
      <w:r w:rsidR="00FA550E" w:rsidRPr="000B7C78">
        <w:rPr>
          <w:rFonts w:hint="cs"/>
          <w:color w:val="000000"/>
          <w:sz w:val="24"/>
          <w:rtl/>
          <w:lang w:bidi="fa-IR"/>
        </w:rPr>
        <w:t>است</w:t>
      </w:r>
      <w:r w:rsidRPr="000B7C78">
        <w:rPr>
          <w:rFonts w:hint="cs"/>
          <w:color w:val="000000"/>
          <w:sz w:val="24"/>
          <w:rtl/>
          <w:lang w:bidi="fa-IR"/>
        </w:rPr>
        <w:t xml:space="preserve">، در حالیکه </w:t>
      </w:r>
      <w:r w:rsidR="00FA550E" w:rsidRPr="000B7C78">
        <w:rPr>
          <w:rFonts w:hint="cs"/>
          <w:color w:val="000000"/>
          <w:sz w:val="24"/>
          <w:rtl/>
          <w:lang w:bidi="fa-IR"/>
        </w:rPr>
        <w:t>بیشینه</w:t>
      </w:r>
      <w:r w:rsidRPr="000B7C78">
        <w:rPr>
          <w:rFonts w:hint="cs"/>
          <w:color w:val="000000"/>
          <w:sz w:val="24"/>
          <w:rtl/>
          <w:lang w:bidi="fa-IR"/>
        </w:rPr>
        <w:t xml:space="preserve"> برش انتقال یافته در نمونه </w:t>
      </w:r>
      <w:r w:rsidRPr="000B7C78">
        <w:rPr>
          <w:color w:val="000000"/>
          <w:sz w:val="24"/>
          <w:lang w:bidi="fa-IR"/>
        </w:rPr>
        <w:t>B2</w:t>
      </w:r>
      <w:r w:rsidRPr="000B7C78">
        <w:rPr>
          <w:rFonts w:hint="cs"/>
          <w:color w:val="000000"/>
          <w:sz w:val="24"/>
          <w:rtl/>
          <w:lang w:bidi="fa-IR"/>
        </w:rPr>
        <w:t xml:space="preserve"> برابر با 113 کیلونیوتن و در نمونه </w:t>
      </w:r>
      <w:r w:rsidRPr="000B7C78">
        <w:rPr>
          <w:color w:val="000000"/>
          <w:sz w:val="24"/>
          <w:lang w:bidi="fa-IR"/>
        </w:rPr>
        <w:t>B4</w:t>
      </w:r>
      <w:r w:rsidRPr="000B7C78">
        <w:rPr>
          <w:rFonts w:hint="cs"/>
          <w:color w:val="000000"/>
          <w:sz w:val="24"/>
          <w:rtl/>
          <w:lang w:bidi="fa-IR"/>
        </w:rPr>
        <w:t xml:space="preserve"> برابر با 156 کیلونیوتن است. بنابراین می</w:t>
      </w:r>
      <w:r w:rsidRPr="000B7C78">
        <w:rPr>
          <w:color w:val="000000"/>
          <w:sz w:val="24"/>
          <w:rtl/>
          <w:lang w:bidi="fa-IR"/>
        </w:rPr>
        <w:softHyphen/>
      </w:r>
      <w:r w:rsidRPr="000B7C78">
        <w:rPr>
          <w:rFonts w:hint="cs"/>
          <w:color w:val="000000"/>
          <w:sz w:val="24"/>
          <w:rtl/>
          <w:lang w:bidi="fa-IR"/>
        </w:rPr>
        <w:t>توان گفت افزایش قطر میلگرد باعث افزایش میزان ظرفیت شاخه</w:t>
      </w:r>
      <w:r w:rsidRPr="000B7C78">
        <w:rPr>
          <w:color w:val="000000"/>
          <w:sz w:val="24"/>
          <w:rtl/>
          <w:lang w:bidi="fa-IR"/>
        </w:rPr>
        <w:softHyphen/>
      </w:r>
      <w:r w:rsidRPr="000B7C78">
        <w:rPr>
          <w:rFonts w:hint="cs"/>
          <w:color w:val="000000"/>
          <w:sz w:val="24"/>
          <w:rtl/>
          <w:lang w:bidi="fa-IR"/>
        </w:rPr>
        <w:t>ای شده است.</w:t>
      </w:r>
      <w:r w:rsidR="00D57F82" w:rsidRPr="000B7C78">
        <w:rPr>
          <w:rFonts w:hint="cs"/>
          <w:color w:val="000000"/>
          <w:sz w:val="24"/>
          <w:rtl/>
          <w:lang w:bidi="fa-IR"/>
        </w:rPr>
        <w:t xml:space="preserve"> </w:t>
      </w:r>
      <w:r w:rsidRPr="000B7C78">
        <w:rPr>
          <w:rFonts w:hint="cs"/>
          <w:color w:val="000000"/>
          <w:sz w:val="24"/>
          <w:rtl/>
          <w:lang w:bidi="fa-IR"/>
        </w:rPr>
        <w:t xml:space="preserve">شکل </w:t>
      </w:r>
      <w:r w:rsidR="00FA550E" w:rsidRPr="000B7C78">
        <w:rPr>
          <w:rFonts w:hint="cs"/>
          <w:color w:val="000000"/>
          <w:sz w:val="24"/>
          <w:rtl/>
          <w:lang w:bidi="fa-IR"/>
        </w:rPr>
        <w:t>(7)</w:t>
      </w:r>
      <w:r w:rsidRPr="000B7C78">
        <w:rPr>
          <w:rFonts w:hint="cs"/>
          <w:color w:val="000000"/>
          <w:sz w:val="24"/>
          <w:rtl/>
          <w:lang w:bidi="fa-IR"/>
        </w:rPr>
        <w:t xml:space="preserve"> به منظور بررسی اثر زاویه میلگرد و ترک رسم شده است.</w:t>
      </w:r>
    </w:p>
    <w:p w:rsidR="00A01482" w:rsidRPr="000B7C78" w:rsidRDefault="00A01482" w:rsidP="003C0049">
      <w:pPr>
        <w:spacing w:after="0"/>
        <w:rPr>
          <w:color w:val="000000"/>
          <w:sz w:val="24"/>
          <w:rtl/>
          <w:lang w:bidi="fa-IR"/>
        </w:rPr>
      </w:pPr>
    </w:p>
    <w:p w:rsidR="001F107D" w:rsidRPr="00A01482" w:rsidRDefault="001F107D" w:rsidP="00A01482">
      <w:pPr>
        <w:pStyle w:val="Caption"/>
        <w:keepNext/>
        <w:spacing w:after="0"/>
        <w:jc w:val="both"/>
        <w:rPr>
          <w:sz w:val="20"/>
        </w:rPr>
      </w:pPr>
      <w:r w:rsidRPr="00A01482">
        <w:rPr>
          <w:b/>
          <w:bCs/>
          <w:sz w:val="20"/>
          <w:rtl/>
        </w:rPr>
        <w:t xml:space="preserve">شکل </w:t>
      </w:r>
      <w:r w:rsidR="00050499" w:rsidRPr="00A01482">
        <w:rPr>
          <w:b/>
          <w:bCs/>
          <w:sz w:val="20"/>
          <w:rtl/>
        </w:rPr>
        <w:fldChar w:fldCharType="begin"/>
      </w:r>
      <w:r w:rsidR="00050499" w:rsidRPr="00A01482">
        <w:rPr>
          <w:b/>
          <w:bCs/>
          <w:sz w:val="20"/>
          <w:rtl/>
        </w:rPr>
        <w:instrText xml:space="preserve"> </w:instrText>
      </w:r>
      <w:r w:rsidR="00050499" w:rsidRPr="00A01482">
        <w:rPr>
          <w:b/>
          <w:bCs/>
          <w:sz w:val="20"/>
        </w:rPr>
        <w:instrText>SEQ</w:instrText>
      </w:r>
      <w:r w:rsidR="00050499" w:rsidRPr="00A01482">
        <w:rPr>
          <w:b/>
          <w:bCs/>
          <w:sz w:val="20"/>
          <w:rtl/>
        </w:rPr>
        <w:instrText xml:space="preserve"> شکل \* </w:instrText>
      </w:r>
      <w:r w:rsidR="00050499" w:rsidRPr="00A01482">
        <w:rPr>
          <w:b/>
          <w:bCs/>
          <w:sz w:val="20"/>
        </w:rPr>
        <w:instrText>ARABIC</w:instrText>
      </w:r>
      <w:r w:rsidR="00050499" w:rsidRPr="00A01482">
        <w:rPr>
          <w:b/>
          <w:bCs/>
          <w:sz w:val="20"/>
          <w:rtl/>
        </w:rPr>
        <w:instrText xml:space="preserve"> </w:instrText>
      </w:r>
      <w:r w:rsidR="00050499" w:rsidRPr="00A01482">
        <w:rPr>
          <w:b/>
          <w:bCs/>
          <w:sz w:val="20"/>
          <w:rtl/>
        </w:rPr>
        <w:fldChar w:fldCharType="separate"/>
      </w:r>
      <w:r w:rsidR="003B51F0">
        <w:rPr>
          <w:b/>
          <w:bCs/>
          <w:noProof/>
          <w:sz w:val="20"/>
          <w:rtl/>
        </w:rPr>
        <w:t>4</w:t>
      </w:r>
      <w:r w:rsidR="00050499" w:rsidRPr="00A01482">
        <w:rPr>
          <w:b/>
          <w:bCs/>
          <w:sz w:val="20"/>
          <w:rtl/>
        </w:rPr>
        <w:fldChar w:fldCharType="end"/>
      </w:r>
      <w:r w:rsidR="00A67635" w:rsidRPr="00A01482">
        <w:rPr>
          <w:rFonts w:hint="cs"/>
          <w:b/>
          <w:bCs/>
          <w:sz w:val="20"/>
          <w:rtl/>
        </w:rPr>
        <w:t>.</w:t>
      </w:r>
      <w:r w:rsidRPr="00A01482">
        <w:rPr>
          <w:rFonts w:hint="cs"/>
          <w:sz w:val="20"/>
          <w:rtl/>
        </w:rPr>
        <w:t xml:space="preserve"> </w:t>
      </w:r>
      <w:r w:rsidRPr="00A01482">
        <w:rPr>
          <w:rFonts w:hint="cs"/>
          <w:color w:val="000000"/>
          <w:sz w:val="20"/>
          <w:rtl/>
        </w:rPr>
        <w:t>نمودار برش-جاب</w:t>
      </w:r>
      <w:r w:rsidR="00A67635" w:rsidRPr="00A01482">
        <w:rPr>
          <w:rFonts w:hint="cs"/>
          <w:color w:val="000000"/>
          <w:sz w:val="20"/>
          <w:rtl/>
        </w:rPr>
        <w:t>ه</w:t>
      </w:r>
      <w:r w:rsidR="00A67635" w:rsidRPr="00A01482">
        <w:rPr>
          <w:rFonts w:hint="eastAsia"/>
          <w:color w:val="000000"/>
          <w:sz w:val="20"/>
          <w:rtl/>
        </w:rPr>
        <w:t>‌</w:t>
      </w:r>
      <w:r w:rsidRPr="00A01482">
        <w:rPr>
          <w:rFonts w:hint="cs"/>
          <w:color w:val="000000"/>
          <w:sz w:val="20"/>
          <w:rtl/>
        </w:rPr>
        <w:t>جایی شاخه</w:t>
      </w:r>
      <w:r w:rsidRPr="00A01482">
        <w:rPr>
          <w:color w:val="000000"/>
          <w:sz w:val="20"/>
          <w:rtl/>
        </w:rPr>
        <w:softHyphen/>
      </w:r>
      <w:r w:rsidRPr="00A01482">
        <w:rPr>
          <w:rFonts w:hint="cs"/>
          <w:color w:val="000000"/>
          <w:sz w:val="20"/>
          <w:rtl/>
        </w:rPr>
        <w:t>ای برای بررسی اثر  زاویه میلگرد و ترک</w:t>
      </w:r>
    </w:p>
    <w:p w:rsidR="001A3D27" w:rsidRPr="000B7C78" w:rsidRDefault="00226D18" w:rsidP="003C0049">
      <w:pPr>
        <w:keepNext/>
        <w:spacing w:after="0"/>
        <w:ind w:firstLine="0"/>
        <w:rPr>
          <w:sz w:val="24"/>
        </w:rPr>
      </w:pPr>
      <w:r w:rsidRPr="000B7C78">
        <w:rPr>
          <w:noProof/>
          <w:sz w:val="24"/>
        </w:rPr>
        <w:drawing>
          <wp:inline distT="0" distB="0" distL="0" distR="0" wp14:anchorId="7B85C269" wp14:editId="55802DCE">
            <wp:extent cx="2830983" cy="181417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3D27" w:rsidRDefault="00641934" w:rsidP="00A01482">
      <w:pPr>
        <w:pStyle w:val="Caption"/>
        <w:bidi w:val="0"/>
        <w:spacing w:after="0"/>
        <w:jc w:val="left"/>
        <w:rPr>
          <w:rFonts w:ascii="Times New Roman" w:hAnsi="Times New Roman"/>
          <w:szCs w:val="18"/>
        </w:rPr>
      </w:pPr>
      <w:r w:rsidRPr="00A01482">
        <w:rPr>
          <w:b/>
          <w:bCs/>
          <w:szCs w:val="18"/>
        </w:rPr>
        <w:t>Fig</w:t>
      </w:r>
      <w:r w:rsidR="003805F0" w:rsidRPr="00A01482">
        <w:rPr>
          <w:b/>
          <w:bCs/>
          <w:szCs w:val="18"/>
        </w:rPr>
        <w:t>.</w:t>
      </w:r>
      <w:r w:rsidR="00A67635" w:rsidRPr="00A01482">
        <w:rPr>
          <w:b/>
          <w:bCs/>
          <w:szCs w:val="18"/>
        </w:rPr>
        <w:t xml:space="preserve"> </w:t>
      </w:r>
      <w:r w:rsidR="00704FEC" w:rsidRPr="00A01482">
        <w:rPr>
          <w:b/>
          <w:bCs/>
          <w:szCs w:val="18"/>
        </w:rPr>
        <w:t>7</w:t>
      </w:r>
      <w:r w:rsidR="003805F0" w:rsidRPr="00A01482">
        <w:rPr>
          <w:b/>
          <w:bCs/>
          <w:szCs w:val="18"/>
        </w:rPr>
        <w:t>.</w:t>
      </w:r>
      <w:r w:rsidRPr="00A01482">
        <w:rPr>
          <w:szCs w:val="18"/>
        </w:rPr>
        <w:t xml:space="preserve"> </w:t>
      </w:r>
      <w:r w:rsidRPr="00A01482">
        <w:rPr>
          <w:rFonts w:ascii="Times New Roman" w:hAnsi="Times New Roman"/>
          <w:szCs w:val="18"/>
        </w:rPr>
        <w:t>Dowel shear- displacement curve to examine the effect of the angle of bar and crack</w:t>
      </w:r>
      <w:r w:rsidR="00A01482">
        <w:rPr>
          <w:rFonts w:ascii="Times New Roman" w:hAnsi="Times New Roman"/>
          <w:szCs w:val="18"/>
        </w:rPr>
        <w:t>.</w:t>
      </w:r>
    </w:p>
    <w:p w:rsidR="00A01482" w:rsidRPr="00A01482" w:rsidRDefault="00A01482" w:rsidP="00A01482">
      <w:pPr>
        <w:bidi w:val="0"/>
      </w:pPr>
    </w:p>
    <w:p w:rsidR="001A3D27" w:rsidRDefault="001A3D27" w:rsidP="00A01482">
      <w:pPr>
        <w:spacing w:after="0"/>
        <w:ind w:firstLine="191"/>
        <w:rPr>
          <w:color w:val="000000"/>
          <w:sz w:val="24"/>
          <w:lang w:bidi="fa-IR"/>
        </w:rPr>
      </w:pPr>
      <w:r w:rsidRPr="000B7C78">
        <w:rPr>
          <w:rFonts w:hint="cs"/>
          <w:color w:val="000000"/>
          <w:sz w:val="24"/>
          <w:rtl/>
          <w:lang w:bidi="fa-IR"/>
        </w:rPr>
        <w:t xml:space="preserve"> نتایج شکل </w:t>
      </w:r>
      <w:r w:rsidR="00C442E9" w:rsidRPr="000B7C78">
        <w:rPr>
          <w:rFonts w:hint="cs"/>
          <w:color w:val="000000"/>
          <w:sz w:val="24"/>
          <w:rtl/>
          <w:lang w:bidi="fa-IR"/>
        </w:rPr>
        <w:t>(7)</w:t>
      </w:r>
      <w:r w:rsidRPr="000B7C78">
        <w:rPr>
          <w:rFonts w:hint="cs"/>
          <w:color w:val="000000"/>
          <w:sz w:val="24"/>
          <w:rtl/>
          <w:lang w:bidi="fa-IR"/>
        </w:rPr>
        <w:t xml:space="preserve"> نشان می</w:t>
      </w:r>
      <w:r w:rsidRPr="000B7C78">
        <w:rPr>
          <w:color w:val="000000"/>
          <w:sz w:val="24"/>
          <w:rtl/>
          <w:lang w:bidi="fa-IR"/>
        </w:rPr>
        <w:softHyphen/>
      </w:r>
      <w:r w:rsidRPr="000B7C78">
        <w:rPr>
          <w:rFonts w:hint="cs"/>
          <w:color w:val="000000"/>
          <w:sz w:val="24"/>
          <w:rtl/>
          <w:lang w:bidi="fa-IR"/>
        </w:rPr>
        <w:t xml:space="preserve">دهد که هر چقدر زاویه </w:t>
      </w:r>
      <w:r w:rsidRPr="000B7C78">
        <w:rPr>
          <w:rFonts w:ascii="Cambria" w:hAnsi="Cambria" w:cs="Cambria" w:hint="cs"/>
          <w:color w:val="000000"/>
          <w:sz w:val="24"/>
          <w:rtl/>
          <w:lang w:bidi="fa-IR"/>
        </w:rPr>
        <w:t>θ</w:t>
      </w:r>
      <w:r w:rsidRPr="000B7C78">
        <w:rPr>
          <w:rFonts w:hint="cs"/>
          <w:color w:val="000000"/>
          <w:sz w:val="24"/>
          <w:rtl/>
          <w:lang w:bidi="fa-IR"/>
        </w:rPr>
        <w:t xml:space="preserve"> (بین ترک و میلگرد) کمتر می</w:t>
      </w:r>
      <w:r w:rsidRPr="000B7C78">
        <w:rPr>
          <w:color w:val="000000"/>
          <w:sz w:val="24"/>
          <w:rtl/>
          <w:lang w:bidi="fa-IR"/>
        </w:rPr>
        <w:softHyphen/>
      </w:r>
      <w:r w:rsidRPr="000B7C78">
        <w:rPr>
          <w:rFonts w:hint="cs"/>
          <w:color w:val="000000"/>
          <w:sz w:val="24"/>
          <w:rtl/>
          <w:lang w:bidi="fa-IR"/>
        </w:rPr>
        <w:t>شود، مقدار ظرفیت برش انتقالی از طریق میلگرد نیز کاهش می</w:t>
      </w:r>
      <w:r w:rsidRPr="000B7C78">
        <w:rPr>
          <w:color w:val="000000"/>
          <w:sz w:val="24"/>
          <w:rtl/>
          <w:lang w:bidi="fa-IR"/>
        </w:rPr>
        <w:softHyphen/>
      </w:r>
      <w:r w:rsidRPr="000B7C78">
        <w:rPr>
          <w:rFonts w:hint="cs"/>
          <w:color w:val="000000"/>
          <w:sz w:val="24"/>
          <w:rtl/>
          <w:lang w:bidi="fa-IR"/>
        </w:rPr>
        <w:t xml:space="preserve">یابد. برای بررسی بهتر اثر زاویه ترک و میلگرد، نمودار مربوط به تیر </w:t>
      </w:r>
      <w:r w:rsidRPr="000B7C78">
        <w:rPr>
          <w:color w:val="000000"/>
          <w:sz w:val="24"/>
          <w:lang w:bidi="fa-IR"/>
        </w:rPr>
        <w:t>B5</w:t>
      </w:r>
      <w:r w:rsidRPr="000B7C78">
        <w:rPr>
          <w:rFonts w:hint="cs"/>
          <w:color w:val="000000"/>
          <w:sz w:val="24"/>
          <w:rtl/>
          <w:lang w:bidi="fa-IR"/>
        </w:rPr>
        <w:t xml:space="preserve"> درکنار نمودار تیرهای </w:t>
      </w:r>
      <w:r w:rsidRPr="000B7C78">
        <w:rPr>
          <w:color w:val="000000"/>
          <w:sz w:val="24"/>
          <w:lang w:bidi="fa-IR"/>
        </w:rPr>
        <w:t>B6</w:t>
      </w:r>
      <w:r w:rsidRPr="000B7C78">
        <w:rPr>
          <w:rFonts w:hint="cs"/>
          <w:color w:val="000000"/>
          <w:sz w:val="24"/>
          <w:rtl/>
          <w:lang w:bidi="fa-IR"/>
        </w:rPr>
        <w:t xml:space="preserve">، </w:t>
      </w:r>
      <w:r w:rsidRPr="000B7C78">
        <w:rPr>
          <w:color w:val="000000"/>
          <w:sz w:val="24"/>
          <w:lang w:bidi="fa-IR"/>
        </w:rPr>
        <w:t>B7</w:t>
      </w:r>
      <w:r w:rsidRPr="000B7C78">
        <w:rPr>
          <w:rFonts w:hint="cs"/>
          <w:color w:val="000000"/>
          <w:sz w:val="24"/>
          <w:rtl/>
          <w:lang w:bidi="fa-IR"/>
        </w:rPr>
        <w:t xml:space="preserve"> و </w:t>
      </w:r>
      <w:r w:rsidRPr="000B7C78">
        <w:rPr>
          <w:color w:val="000000"/>
          <w:sz w:val="24"/>
          <w:lang w:bidi="fa-IR"/>
        </w:rPr>
        <w:t>B8</w:t>
      </w:r>
      <w:r w:rsidRPr="000B7C78">
        <w:rPr>
          <w:rFonts w:hint="cs"/>
          <w:color w:val="000000"/>
          <w:sz w:val="24"/>
          <w:rtl/>
          <w:lang w:bidi="fa-IR"/>
        </w:rPr>
        <w:t xml:space="preserve"> رسم شده است. در تمامی این تیرها ابعاد مقطع 200</w:t>
      </w:r>
      <w:r w:rsidRPr="000B7C78">
        <w:rPr>
          <w:color w:val="000000"/>
          <w:sz w:val="24"/>
          <w:rtl/>
          <w:lang w:bidi="fa-IR"/>
        </w:rPr>
        <w:t>×</w:t>
      </w:r>
      <w:r w:rsidRPr="000B7C78">
        <w:rPr>
          <w:rFonts w:hint="cs"/>
          <w:color w:val="000000"/>
          <w:sz w:val="24"/>
          <w:rtl/>
          <w:lang w:bidi="fa-IR"/>
        </w:rPr>
        <w:t>200 و قطر میلگرد عبوری برابر با 18 میلی</w:t>
      </w:r>
      <w:r w:rsidR="00C442E9" w:rsidRPr="000B7C78">
        <w:rPr>
          <w:rFonts w:hint="cs"/>
          <w:color w:val="000000"/>
          <w:sz w:val="24"/>
          <w:rtl/>
          <w:lang w:bidi="fa-IR"/>
        </w:rPr>
        <w:t>‌</w:t>
      </w:r>
      <w:r w:rsidRPr="000B7C78">
        <w:rPr>
          <w:rFonts w:hint="cs"/>
          <w:color w:val="000000"/>
          <w:sz w:val="24"/>
          <w:rtl/>
          <w:lang w:bidi="fa-IR"/>
        </w:rPr>
        <w:t xml:space="preserve">متر </w:t>
      </w:r>
      <w:r w:rsidR="00C442E9" w:rsidRPr="000B7C78">
        <w:rPr>
          <w:rFonts w:hint="cs"/>
          <w:color w:val="000000"/>
          <w:sz w:val="24"/>
          <w:rtl/>
          <w:lang w:bidi="fa-IR"/>
        </w:rPr>
        <w:t>است</w:t>
      </w:r>
      <w:r w:rsidRPr="000B7C78">
        <w:rPr>
          <w:rFonts w:hint="cs"/>
          <w:color w:val="000000"/>
          <w:sz w:val="24"/>
          <w:rtl/>
          <w:lang w:bidi="fa-IR"/>
        </w:rPr>
        <w:t>. زاویه بین شیار (ترک) و میلگرد عبوری برای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B5</w:t>
      </w:r>
      <w:r w:rsidRPr="000B7C78">
        <w:rPr>
          <w:rFonts w:hint="cs"/>
          <w:color w:val="000000"/>
          <w:sz w:val="24"/>
          <w:rtl/>
          <w:lang w:bidi="fa-IR"/>
        </w:rPr>
        <w:t xml:space="preserve">، </w:t>
      </w:r>
      <w:r w:rsidRPr="000B7C78">
        <w:rPr>
          <w:color w:val="000000"/>
          <w:sz w:val="24"/>
          <w:lang w:bidi="fa-IR"/>
        </w:rPr>
        <w:t>B6</w:t>
      </w:r>
      <w:r w:rsidRPr="000B7C78">
        <w:rPr>
          <w:rFonts w:hint="cs"/>
          <w:color w:val="000000"/>
          <w:sz w:val="24"/>
          <w:rtl/>
          <w:lang w:bidi="fa-IR"/>
        </w:rPr>
        <w:t xml:space="preserve">، </w:t>
      </w:r>
      <w:r w:rsidRPr="000B7C78">
        <w:rPr>
          <w:color w:val="000000"/>
          <w:sz w:val="24"/>
          <w:lang w:bidi="fa-IR"/>
        </w:rPr>
        <w:t>B7</w:t>
      </w:r>
      <w:r w:rsidRPr="000B7C78">
        <w:rPr>
          <w:rFonts w:hint="cs"/>
          <w:color w:val="000000"/>
          <w:sz w:val="24"/>
          <w:rtl/>
          <w:lang w:bidi="fa-IR"/>
        </w:rPr>
        <w:t xml:space="preserve"> و </w:t>
      </w:r>
      <w:r w:rsidRPr="000B7C78">
        <w:rPr>
          <w:color w:val="000000"/>
          <w:sz w:val="24"/>
          <w:lang w:bidi="fa-IR"/>
        </w:rPr>
        <w:t>B8</w:t>
      </w:r>
      <w:r w:rsidRPr="000B7C78">
        <w:rPr>
          <w:rFonts w:hint="cs"/>
          <w:color w:val="000000"/>
          <w:sz w:val="24"/>
          <w:rtl/>
          <w:lang w:bidi="fa-IR"/>
        </w:rPr>
        <w:t xml:space="preserve"> به ترتیب برابر با 90، 75، 60 و 45 درجه است. نمودارها به خوبی نشان می</w:t>
      </w:r>
      <w:r w:rsidRPr="000B7C78">
        <w:rPr>
          <w:color w:val="000000"/>
          <w:sz w:val="24"/>
          <w:rtl/>
          <w:lang w:bidi="fa-IR"/>
        </w:rPr>
        <w:softHyphen/>
      </w:r>
      <w:r w:rsidRPr="000B7C78">
        <w:rPr>
          <w:rFonts w:hint="cs"/>
          <w:color w:val="000000"/>
          <w:sz w:val="24"/>
          <w:rtl/>
          <w:lang w:bidi="fa-IR"/>
        </w:rPr>
        <w:t>دهند که کاهش زاویه بین میلگرد و ترک باعث کاهش ظرفیت شاخه</w:t>
      </w:r>
      <w:r w:rsidRPr="000B7C78">
        <w:rPr>
          <w:color w:val="000000"/>
          <w:sz w:val="24"/>
          <w:rtl/>
          <w:lang w:bidi="fa-IR"/>
        </w:rPr>
        <w:softHyphen/>
      </w:r>
      <w:r w:rsidRPr="000B7C78">
        <w:rPr>
          <w:rFonts w:hint="cs"/>
          <w:color w:val="000000"/>
          <w:sz w:val="24"/>
          <w:rtl/>
          <w:lang w:bidi="fa-IR"/>
        </w:rPr>
        <w:t>ای شده است به گونه</w:t>
      </w:r>
      <w:r w:rsidRPr="000B7C78">
        <w:rPr>
          <w:color w:val="000000"/>
          <w:sz w:val="24"/>
          <w:rtl/>
          <w:lang w:bidi="fa-IR"/>
        </w:rPr>
        <w:softHyphen/>
      </w:r>
      <w:r w:rsidRPr="000B7C78">
        <w:rPr>
          <w:rFonts w:hint="cs"/>
          <w:color w:val="000000"/>
          <w:sz w:val="24"/>
          <w:rtl/>
          <w:lang w:bidi="fa-IR"/>
        </w:rPr>
        <w:t>ای که ظرفیت شاخه</w:t>
      </w:r>
      <w:r w:rsidRPr="000B7C78">
        <w:rPr>
          <w:color w:val="000000"/>
          <w:sz w:val="24"/>
          <w:rtl/>
          <w:lang w:bidi="fa-IR"/>
        </w:rPr>
        <w:softHyphen/>
      </w:r>
      <w:r w:rsidRPr="000B7C78">
        <w:rPr>
          <w:rFonts w:hint="cs"/>
          <w:color w:val="000000"/>
          <w:sz w:val="24"/>
          <w:rtl/>
          <w:lang w:bidi="fa-IR"/>
        </w:rPr>
        <w:t xml:space="preserve">ای نمونه </w:t>
      </w:r>
      <w:r w:rsidRPr="000B7C78">
        <w:rPr>
          <w:color w:val="000000"/>
          <w:sz w:val="24"/>
          <w:lang w:bidi="fa-IR"/>
        </w:rPr>
        <w:t>B6</w:t>
      </w:r>
      <w:r w:rsidRPr="000B7C78">
        <w:rPr>
          <w:rFonts w:hint="cs"/>
          <w:color w:val="000000"/>
          <w:sz w:val="24"/>
          <w:rtl/>
          <w:lang w:bidi="fa-IR"/>
        </w:rPr>
        <w:t xml:space="preserve">، </w:t>
      </w:r>
      <w:r w:rsidRPr="000B7C78">
        <w:rPr>
          <w:color w:val="000000"/>
          <w:sz w:val="24"/>
          <w:lang w:bidi="fa-IR"/>
        </w:rPr>
        <w:t>B7</w:t>
      </w:r>
      <w:r w:rsidRPr="000B7C78">
        <w:rPr>
          <w:rFonts w:hint="cs"/>
          <w:color w:val="000000"/>
          <w:sz w:val="24"/>
          <w:rtl/>
          <w:lang w:bidi="fa-IR"/>
        </w:rPr>
        <w:t xml:space="preserve"> و </w:t>
      </w:r>
      <w:r w:rsidRPr="000B7C78">
        <w:rPr>
          <w:color w:val="000000"/>
          <w:sz w:val="24"/>
          <w:lang w:bidi="fa-IR"/>
        </w:rPr>
        <w:t>B8</w:t>
      </w:r>
      <w:r w:rsidRPr="000B7C78">
        <w:rPr>
          <w:rFonts w:hint="cs"/>
          <w:color w:val="000000"/>
          <w:sz w:val="24"/>
          <w:rtl/>
          <w:lang w:bidi="fa-IR"/>
        </w:rPr>
        <w:t xml:space="preserve"> به ترتیب به میزان تقریبی 33% ، 50% و 61% نسبت به نمونه </w:t>
      </w:r>
      <w:r w:rsidRPr="000B7C78">
        <w:rPr>
          <w:color w:val="000000"/>
          <w:sz w:val="24"/>
          <w:lang w:bidi="fa-IR"/>
        </w:rPr>
        <w:t>B5</w:t>
      </w:r>
      <w:r w:rsidRPr="000B7C78">
        <w:rPr>
          <w:rFonts w:hint="cs"/>
          <w:color w:val="000000"/>
          <w:sz w:val="24"/>
          <w:rtl/>
          <w:lang w:bidi="fa-IR"/>
        </w:rPr>
        <w:t xml:space="preserve"> (با زاویه 90 درجه بین شیار و میلگرد) کاهش یافته است. کاهش ظرفیت شاخه</w:t>
      </w:r>
      <w:r w:rsidRPr="000B7C78">
        <w:rPr>
          <w:color w:val="000000"/>
          <w:sz w:val="24"/>
          <w:rtl/>
          <w:lang w:bidi="fa-IR"/>
        </w:rPr>
        <w:softHyphen/>
      </w:r>
      <w:r w:rsidRPr="000B7C78">
        <w:rPr>
          <w:rFonts w:hint="cs"/>
          <w:color w:val="000000"/>
          <w:sz w:val="24"/>
          <w:rtl/>
          <w:lang w:bidi="fa-IR"/>
        </w:rPr>
        <w:t>ای به دلیل مایل بودن صفحه ترک، نکته</w:t>
      </w:r>
      <w:r w:rsidR="00C442E9" w:rsidRPr="000B7C78">
        <w:rPr>
          <w:rFonts w:hint="cs"/>
          <w:color w:val="000000"/>
          <w:sz w:val="24"/>
          <w:rtl/>
          <w:lang w:bidi="fa-IR"/>
        </w:rPr>
        <w:t>‌</w:t>
      </w:r>
      <w:r w:rsidRPr="000B7C78">
        <w:rPr>
          <w:rFonts w:hint="cs"/>
          <w:color w:val="000000"/>
          <w:sz w:val="24"/>
          <w:rtl/>
          <w:lang w:bidi="fa-IR"/>
        </w:rPr>
        <w:t xml:space="preserve">ای است که به </w:t>
      </w:r>
      <w:r w:rsidRPr="000B7C78">
        <w:rPr>
          <w:rFonts w:hint="cs"/>
          <w:color w:val="000000"/>
          <w:sz w:val="24"/>
          <w:rtl/>
          <w:lang w:bidi="fa-IR"/>
        </w:rPr>
        <w:lastRenderedPageBreak/>
        <w:t xml:space="preserve">وسیله سایر </w:t>
      </w:r>
      <w:r w:rsidR="00C442E9" w:rsidRPr="000B7C78">
        <w:rPr>
          <w:rFonts w:hint="cs"/>
          <w:color w:val="000000"/>
          <w:sz w:val="24"/>
          <w:rtl/>
          <w:lang w:bidi="fa-IR"/>
        </w:rPr>
        <w:t>پژوهشگران</w:t>
      </w:r>
      <w:r w:rsidRPr="000B7C78">
        <w:rPr>
          <w:rFonts w:hint="cs"/>
          <w:color w:val="000000"/>
          <w:sz w:val="24"/>
          <w:rtl/>
          <w:lang w:bidi="fa-IR"/>
        </w:rPr>
        <w:t xml:space="preserve"> نیز مورد تایید قرار گرفته است. پروجسرس </w:t>
      </w:r>
      <w:r w:rsidRPr="000B7C78">
        <w:rPr>
          <w:noProof/>
          <w:color w:val="000000"/>
          <w:sz w:val="24"/>
          <w:rtl/>
          <w:lang w:bidi="fa-IR"/>
        </w:rPr>
        <w:t>[</w:t>
      </w:r>
      <w:r w:rsidR="00C67589" w:rsidRPr="000B7C78">
        <w:rPr>
          <w:noProof/>
          <w:color w:val="000000"/>
          <w:sz w:val="24"/>
          <w:lang w:bidi="fa-IR"/>
        </w:rPr>
        <w:t>22</w:t>
      </w:r>
      <w:r w:rsidRPr="000B7C78">
        <w:rPr>
          <w:noProof/>
          <w:color w:val="000000"/>
          <w:sz w:val="24"/>
          <w:rtl/>
          <w:lang w:bidi="fa-IR"/>
        </w:rPr>
        <w:t>]</w:t>
      </w:r>
      <w:r w:rsidR="00C442E9" w:rsidRPr="000B7C78">
        <w:rPr>
          <w:rFonts w:hint="cs"/>
          <w:color w:val="000000"/>
          <w:sz w:val="24"/>
          <w:rtl/>
          <w:lang w:bidi="fa-IR"/>
        </w:rPr>
        <w:t xml:space="preserve"> بیشینه</w:t>
      </w:r>
      <w:r w:rsidRPr="000B7C78">
        <w:rPr>
          <w:rFonts w:hint="cs"/>
          <w:color w:val="000000"/>
          <w:sz w:val="24"/>
          <w:rtl/>
          <w:lang w:bidi="fa-IR"/>
        </w:rPr>
        <w:t xml:space="preserve"> ظرفیت شاخه</w:t>
      </w:r>
      <w:r w:rsidRPr="000B7C78">
        <w:rPr>
          <w:color w:val="000000"/>
          <w:sz w:val="24"/>
          <w:rtl/>
          <w:lang w:bidi="fa-IR"/>
        </w:rPr>
        <w:softHyphen/>
      </w:r>
      <w:r w:rsidRPr="000B7C78">
        <w:rPr>
          <w:rFonts w:hint="cs"/>
          <w:color w:val="000000"/>
          <w:sz w:val="24"/>
          <w:rtl/>
          <w:lang w:bidi="fa-IR"/>
        </w:rPr>
        <w:t>ای را به ازای تغییرات کوچک زاویه میلگرد و ترک نسبت به حالت قائم، برابر با</w:t>
      </w:r>
      <m:oMath>
        <m:func>
          <m:funcPr>
            <m:ctrlPr>
              <w:rPr>
                <w:rFonts w:ascii="Cambria Math" w:hAnsi="Cambria Math"/>
                <w:i/>
                <w:color w:val="000000"/>
                <w:sz w:val="24"/>
                <w:lang w:bidi="fa-IR"/>
              </w:rPr>
            </m:ctrlPr>
          </m:funcPr>
          <m:fName>
            <m:sSub>
              <m:sSubPr>
                <m:ctrlPr>
                  <w:rPr>
                    <w:rFonts w:ascii="Cambria Math" w:hAnsi="Cambria Math"/>
                    <w:i/>
                    <w:color w:val="000000"/>
                    <w:sz w:val="24"/>
                    <w:lang w:bidi="fa-IR"/>
                  </w:rPr>
                </m:ctrlPr>
              </m:sSubPr>
              <m:e>
                <m:r>
                  <w:rPr>
                    <w:rFonts w:ascii="Cambria Math" w:hAnsi="Cambria Math"/>
                    <w:color w:val="000000"/>
                    <w:sz w:val="24"/>
                    <w:lang w:bidi="fa-IR"/>
                  </w:rPr>
                  <m:t>F</m:t>
                </m:r>
              </m:e>
              <m:sub>
                <m:r>
                  <w:rPr>
                    <w:rFonts w:ascii="Cambria Math" w:hAnsi="Cambria Math"/>
                    <w:color w:val="000000"/>
                    <w:sz w:val="24"/>
                    <w:lang w:bidi="fa-IR"/>
                  </w:rPr>
                  <m:t>du</m:t>
                </m:r>
              </m:sub>
            </m:sSub>
            <m:r>
              <m:rPr>
                <m:sty m:val="p"/>
              </m:rPr>
              <w:rPr>
                <w:rFonts w:ascii="Cambria Math" w:hAnsi="Cambria Math"/>
                <w:color w:val="000000"/>
                <w:sz w:val="24"/>
                <w:lang w:bidi="fa-IR"/>
              </w:rPr>
              <m:t>sin</m:t>
            </m:r>
          </m:fName>
          <m:e>
            <m:r>
              <w:rPr>
                <w:rFonts w:ascii="Cambria Math" w:hAnsi="Cambria Math"/>
                <w:color w:val="000000"/>
                <w:sz w:val="24"/>
                <w:lang w:bidi="fa-IR"/>
              </w:rPr>
              <m:t xml:space="preserve">θ </m:t>
            </m:r>
          </m:e>
        </m:func>
      </m:oMath>
      <w:r w:rsidR="004C0447" w:rsidRPr="000B7C78">
        <w:rPr>
          <w:rFonts w:hint="cs"/>
          <w:color w:val="000000"/>
          <w:sz w:val="24"/>
          <w:rtl/>
          <w:lang w:bidi="fa-IR"/>
        </w:rPr>
        <w:t xml:space="preserve"> </w:t>
      </w:r>
      <w:r w:rsidRPr="000B7C78">
        <w:rPr>
          <w:rFonts w:hint="cs"/>
          <w:color w:val="000000"/>
          <w:sz w:val="24"/>
          <w:rtl/>
          <w:lang w:bidi="fa-IR"/>
        </w:rPr>
        <w:t xml:space="preserve">و به ازای تغییرات بزرگتر برابر با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36" type="#_x0000_t75" style="width: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23ED4&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E23ED4&quot; wsp:rsidP=&quot;00E23ED4&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F&lt;/m:t&gt;&lt;/m:r&gt;&lt;/m:e&gt;&lt;m:sub&gt;&lt;m:r&gt;&lt;w:rPr&gt;&lt;w:rFonts w:ascii=&quot;Cambria Math&quot; w:h-ansi=&quot;Cambria Math&quot;/&gt;&lt;wx:font wx:val=&quot;Cambria Math&quot;/&gt;&lt;w:i/&gt;&lt;w:color w:val=&quot;000000&quot;/&gt;&lt;w:lang w:bidi=&quot;FA&quot;/&gt;&lt;/w:rPr&gt;&lt;m:t&gt;du&lt;/m:t&gt;&lt;/m:r&gt;&lt;/m:sub&gt;&lt;/m:sSub&gt;&lt;m:func&gt;&lt;m:funcPr&gt;&lt;m:ctrlPr&gt;&lt;w:rPr&gt;&lt;w:rFonts w:ascii=&quot;Cambria Math&quot; w:h-ansi=&quot;Cambria Math&quot;/&gt;&lt;wx:font wx:val=&quot;Cambria Math&quot;/&gt;&lt;w:color w:val=&quot;000000&quot;/&gt;&lt;w:lang w:bidi=&quot;FA&quot;/&gt;&lt;/w:rPr&gt;&lt;/m:ctrlPr&gt;&lt;/m:funcPr&gt;&lt;m:fName&gt;&lt;m:sSup&gt;&lt;m:sSupPr&gt;&lt;m:ctrlPr&gt;&lt;w:rPr&gt;&lt;w:rFonts w:ascii=&quot;Cambria Math&quot; w:h-ansi=&quot;Cambria Math&quot;/&gt;&lt;wx:font wx:val=&quot;Cambria Math&quot;/&gt;&lt;w:color w:val=&quot;000000&quot;/&gt;&lt;w:lang w:bidi=&quot;FA&quot;/&gt;&lt;/w:rPr&gt;&lt;/m:ctrlPr&gt;&lt;/m:sSupPr&gt;&lt;m:e&gt;&lt;m:r&gt;&lt;m:rPr&gt;&lt;m:sty m:val=&quot;p&quot;/&gt;&lt;/m:rPr&gt;&lt;w:rPr&gt;&lt;w:rFonts w:ascii=&quot;Cambria Math&quot; w:h-ansi=&quot;Cambria Math&quot;/&gt;&lt;wx:font wx:val=&quot;Cambria Math&quot;/&gt;&lt;w:color w:val=&quot;000000&quot;/&gt;&lt;w:lang w:bidi=&quot;FA&quot;/&gt;&lt;/w:rPr&gt;&lt;m:t&gt;sin&lt;/m:t&gt;&lt;/m:r&gt;&lt;/m:e&gt;&lt;m:sup&gt;&lt;m:r&gt;&lt;m:rPr&gt;&lt;m:sty m:val=&quot;p&quot;/&gt;&lt;/m:rPr&gt;&lt;w:rPr&gt;&lt;w:rFonts w:ascii=&quot;Cambria Math&quot; w:h-ansi=&quot;Cambria Math&quot;/&gt;&lt;wx:font wx:val=&quot;Cambria Math&quot;/&gt;&lt;w:color w:val=&quot;000000&quot;/&gt;&lt;w:lang w:bidi=&quot;FA&quot;/&gt;&lt;/w:rPr&gt;&lt;m:t&gt;2&lt;/m:t&gt;&lt;/m:r&gt;&lt;/m:sup&gt;&lt;/m:sSup&gt;&lt;/m:fName&gt;&lt;m:e&gt;&lt;m:r&gt;&lt;w:rPr&gt;&lt;w:rFonts w:ascii=&quot;Cambria Math&quot; w:h-ansi=&quot;Cambria Math&quot;/&gt;&lt;wx:font wx:val=&quot;Cambria Math&quot;/&gt;&lt;w:i/&gt;&lt;w:color w:val=&quot;000000&quot;/&gt;&lt;w:lang w:bidi=&quot;FA&quot;/&gt;&lt;/w:rPr&gt;&lt;m:t&gt;I¸&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0B7C78">
        <w:rPr>
          <w:color w:val="000000"/>
          <w:sz w:val="24"/>
          <w:rtl/>
          <w:lang w:bidi="fa-IR"/>
        </w:rPr>
        <w:instrText xml:space="preserve"> </w:instrText>
      </w:r>
      <w:r w:rsidRPr="000B7C78">
        <w:rPr>
          <w:color w:val="000000"/>
          <w:sz w:val="24"/>
          <w:rtl/>
          <w:lang w:bidi="fa-IR"/>
        </w:rPr>
        <w:fldChar w:fldCharType="end"/>
      </w:r>
      <m:oMath>
        <m:sSub>
          <m:sSubPr>
            <m:ctrlPr>
              <w:rPr>
                <w:rFonts w:ascii="Cambria Math" w:hAnsi="Cambria Math"/>
                <w:i/>
                <w:color w:val="000000"/>
                <w:sz w:val="24"/>
                <w:lang w:bidi="fa-IR"/>
              </w:rPr>
            </m:ctrlPr>
          </m:sSubPr>
          <m:e>
            <m:r>
              <w:rPr>
                <w:rFonts w:ascii="Cambria Math" w:hAnsi="Cambria Math"/>
                <w:color w:val="000000"/>
                <w:sz w:val="24"/>
                <w:lang w:bidi="fa-IR"/>
              </w:rPr>
              <m:t>F</m:t>
            </m:r>
          </m:e>
          <m:sub>
            <m:r>
              <w:rPr>
                <w:rFonts w:ascii="Cambria Math" w:hAnsi="Cambria Math"/>
                <w:color w:val="000000"/>
                <w:sz w:val="24"/>
                <w:lang w:bidi="fa-IR"/>
              </w:rPr>
              <m:t>du</m:t>
            </m:r>
          </m:sub>
        </m:sSub>
        <m:sSup>
          <m:sSupPr>
            <m:ctrlPr>
              <w:rPr>
                <w:rFonts w:ascii="Cambria Math" w:hAnsi="Cambria Math"/>
                <w:i/>
                <w:color w:val="000000"/>
                <w:sz w:val="24"/>
                <w:lang w:bidi="fa-IR"/>
              </w:rPr>
            </m:ctrlPr>
          </m:sSupPr>
          <m:e>
            <m:r>
              <w:rPr>
                <w:rFonts w:ascii="Cambria Math" w:hAnsi="Cambria Math"/>
                <w:color w:val="000000"/>
                <w:sz w:val="24"/>
                <w:lang w:bidi="fa-IR"/>
              </w:rPr>
              <m:t>sin</m:t>
            </m:r>
          </m:e>
          <m:sup>
            <m:r>
              <w:rPr>
                <w:rFonts w:ascii="Cambria Math" w:hAnsi="Cambria Math"/>
                <w:color w:val="000000"/>
                <w:sz w:val="24"/>
                <w:lang w:bidi="fa-IR"/>
              </w:rPr>
              <m:t>2</m:t>
            </m:r>
          </m:sup>
        </m:sSup>
        <m:r>
          <w:rPr>
            <w:rFonts w:ascii="Cambria Math" w:hAnsi="Cambria Math"/>
            <w:color w:val="000000"/>
            <w:sz w:val="24"/>
            <w:lang w:bidi="fa-IR"/>
          </w:rPr>
          <m:t>θ</m:t>
        </m:r>
      </m:oMath>
      <w:r w:rsidRPr="000B7C78">
        <w:rPr>
          <w:rFonts w:hint="cs"/>
          <w:color w:val="000000"/>
          <w:sz w:val="24"/>
          <w:rtl/>
          <w:lang w:bidi="fa-IR"/>
        </w:rPr>
        <w:t xml:space="preserve"> در نظر گرفت، که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37" type="#_x0000_t75" style="width:1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2EA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632EAA&quot; wsp:rsidP=&quot;00632EAA&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F&lt;/m:t&gt;&lt;/m:r&gt;&lt;/m:e&gt;&lt;m:sub&gt;&lt;m:r&gt;&lt;w:rPr&gt;&lt;w:rFonts w:ascii=&quot;Cambria Math&quot; w:h-ansi=&quot;Cambria Math&quot;/&gt;&lt;wx:font wx:val=&quot;Cambria Math&quot;/&gt;&lt;w:i/&gt;&lt;w:color w:val=&quot;000000&quot;/&gt;&lt;w:lang w:bidi=&quot;FA&quot;/&gt;&lt;/w:rPr&gt;&lt;m:t&gt;d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B7C78">
        <w:rPr>
          <w:color w:val="000000"/>
          <w:sz w:val="24"/>
          <w:rtl/>
          <w:lang w:bidi="fa-IR"/>
        </w:rPr>
        <w:instrText xml:space="preserve"> </w:instrText>
      </w:r>
      <w:r w:rsidRPr="000B7C78">
        <w:rPr>
          <w:color w:val="000000"/>
          <w:sz w:val="24"/>
          <w:rtl/>
          <w:lang w:bidi="fa-IR"/>
        </w:rPr>
        <w:fldChar w:fldCharType="separate"/>
      </w:r>
      <m:oMath>
        <m:sSub>
          <m:sSubPr>
            <m:ctrlPr>
              <w:rPr>
                <w:rFonts w:ascii="Cambria Math" w:hAnsi="Cambria Math"/>
                <w:i/>
                <w:color w:val="000000"/>
                <w:sz w:val="24"/>
                <w:lang w:bidi="fa-IR"/>
              </w:rPr>
            </m:ctrlPr>
          </m:sSubPr>
          <m:e>
            <m:r>
              <m:rPr>
                <m:sty m:val="p"/>
              </m:rPr>
              <w:rPr>
                <w:rFonts w:ascii="Cambria Math" w:hAnsi="Cambria Math"/>
                <w:color w:val="000000"/>
                <w:sz w:val="24"/>
                <w:lang w:bidi="fa-IR"/>
              </w:rPr>
              <m:t>F</m:t>
            </m:r>
          </m:e>
          <m:sub>
            <m:r>
              <m:rPr>
                <m:sty m:val="p"/>
              </m:rPr>
              <w:rPr>
                <w:rFonts w:ascii="Cambria Math" w:hAnsi="Cambria Math"/>
                <w:color w:val="000000"/>
                <w:sz w:val="24"/>
                <w:lang w:bidi="fa-IR"/>
              </w:rPr>
              <m:t>du</m:t>
            </m:r>
          </m:sub>
        </m:sSub>
      </m:oMath>
      <w:r w:rsidRPr="000B7C78">
        <w:rPr>
          <w:color w:val="000000"/>
          <w:sz w:val="24"/>
          <w:rtl/>
          <w:lang w:bidi="fa-IR"/>
        </w:rPr>
        <w:fldChar w:fldCharType="end"/>
      </w:r>
      <w:r w:rsidR="00C442E9" w:rsidRPr="000B7C78">
        <w:rPr>
          <w:rFonts w:hint="cs"/>
          <w:color w:val="000000"/>
          <w:sz w:val="24"/>
          <w:rtl/>
          <w:lang w:bidi="fa-IR"/>
        </w:rPr>
        <w:t xml:space="preserve"> بیشینه</w:t>
      </w:r>
      <w:r w:rsidRPr="000B7C78">
        <w:rPr>
          <w:rFonts w:hint="cs"/>
          <w:color w:val="000000"/>
          <w:sz w:val="24"/>
          <w:rtl/>
          <w:lang w:bidi="fa-IR"/>
        </w:rPr>
        <w:t xml:space="preserve"> ظرفیت شاخه</w:t>
      </w:r>
      <w:r w:rsidRPr="000B7C78">
        <w:rPr>
          <w:color w:val="000000"/>
          <w:sz w:val="24"/>
          <w:rtl/>
          <w:lang w:bidi="fa-IR"/>
        </w:rPr>
        <w:softHyphen/>
      </w:r>
      <w:r w:rsidRPr="000B7C78">
        <w:rPr>
          <w:rFonts w:hint="cs"/>
          <w:color w:val="000000"/>
          <w:sz w:val="24"/>
          <w:rtl/>
          <w:lang w:bidi="fa-IR"/>
        </w:rPr>
        <w:t>ای در حالتی است که زاویه بین میلگرد و ترک 90 درجه باشد. مایل بودن صفحه ترک نسبت به میلگرد عبوری باعث می</w:t>
      </w:r>
      <w:r w:rsidRPr="000B7C78">
        <w:rPr>
          <w:color w:val="000000"/>
          <w:sz w:val="24"/>
          <w:rtl/>
          <w:lang w:bidi="fa-IR"/>
        </w:rPr>
        <w:softHyphen/>
      </w:r>
      <w:r w:rsidRPr="000B7C78">
        <w:rPr>
          <w:rFonts w:hint="cs"/>
          <w:color w:val="000000"/>
          <w:sz w:val="24"/>
          <w:rtl/>
          <w:lang w:bidi="fa-IR"/>
        </w:rPr>
        <w:t>شود تا در اثر اعمال نیروی برشی، یک مولفه نیروی محوری در میلگرد عبوری شکل گیرد. وجود نیروی محوری باعث ایجاد تغییرشکل محوری در میلگرد شده و در نتیجه خرابی بستر بتنی افزایش یافته و ظرفیت برش شاخه</w:t>
      </w:r>
      <w:r w:rsidRPr="000B7C78">
        <w:rPr>
          <w:color w:val="000000"/>
          <w:sz w:val="24"/>
          <w:rtl/>
          <w:lang w:bidi="fa-IR"/>
        </w:rPr>
        <w:softHyphen/>
      </w:r>
      <w:r w:rsidRPr="000B7C78">
        <w:rPr>
          <w:rFonts w:hint="cs"/>
          <w:color w:val="000000"/>
          <w:sz w:val="24"/>
          <w:rtl/>
          <w:lang w:bidi="fa-IR"/>
        </w:rPr>
        <w:t>ای کاهش پیدا می</w:t>
      </w:r>
      <w:r w:rsidRPr="000B7C78">
        <w:rPr>
          <w:color w:val="000000"/>
          <w:sz w:val="24"/>
          <w:rtl/>
          <w:lang w:bidi="fa-IR"/>
        </w:rPr>
        <w:softHyphen/>
      </w:r>
      <w:r w:rsidRPr="000B7C78">
        <w:rPr>
          <w:rFonts w:hint="cs"/>
          <w:color w:val="000000"/>
          <w:sz w:val="24"/>
          <w:rtl/>
          <w:lang w:bidi="fa-IR"/>
        </w:rPr>
        <w:t>کند.</w:t>
      </w:r>
    </w:p>
    <w:p w:rsidR="00A01482" w:rsidRPr="000B7C78" w:rsidRDefault="00A01482" w:rsidP="00A01482">
      <w:pPr>
        <w:spacing w:after="0"/>
        <w:ind w:firstLine="191"/>
        <w:rPr>
          <w:color w:val="000000"/>
          <w:sz w:val="24"/>
          <w:rtl/>
          <w:lang w:bidi="fa-IR"/>
        </w:rPr>
      </w:pPr>
    </w:p>
    <w:p w:rsidR="001A3D27" w:rsidRPr="00A01482" w:rsidRDefault="00597508" w:rsidP="003C0049">
      <w:pPr>
        <w:spacing w:after="0"/>
        <w:ind w:firstLine="0"/>
        <w:rPr>
          <w:rFonts w:cs="B Zar"/>
          <w:b/>
          <w:bCs/>
          <w:color w:val="000000"/>
          <w:sz w:val="24"/>
          <w:rtl/>
        </w:rPr>
      </w:pPr>
      <w:r w:rsidRPr="00A01482">
        <w:rPr>
          <w:rFonts w:cs="B Zar" w:hint="cs"/>
          <w:b/>
          <w:bCs/>
          <w:color w:val="000000"/>
          <w:sz w:val="24"/>
          <w:rtl/>
        </w:rPr>
        <w:t xml:space="preserve">3-1 </w:t>
      </w:r>
      <w:r w:rsidR="001A3D27" w:rsidRPr="00A01482">
        <w:rPr>
          <w:rFonts w:cs="B Zar" w:hint="cs"/>
          <w:b/>
          <w:bCs/>
          <w:color w:val="000000"/>
          <w:sz w:val="24"/>
          <w:rtl/>
        </w:rPr>
        <w:t xml:space="preserve">تحلیل نتایج آزمایشگاهی و ارائه مدل </w:t>
      </w:r>
    </w:p>
    <w:p w:rsidR="001A3D27" w:rsidRPr="000B7C78" w:rsidRDefault="001A3D27" w:rsidP="00A01482">
      <w:pPr>
        <w:spacing w:after="0"/>
        <w:ind w:firstLine="50"/>
        <w:rPr>
          <w:color w:val="000000"/>
          <w:sz w:val="24"/>
          <w:rtl/>
          <w:lang w:bidi="fa-IR"/>
        </w:rPr>
      </w:pPr>
      <w:r w:rsidRPr="000B7C78">
        <w:rPr>
          <w:rFonts w:hint="cs"/>
          <w:color w:val="000000"/>
          <w:sz w:val="24"/>
          <w:rtl/>
          <w:lang w:bidi="fa-IR"/>
        </w:rPr>
        <w:t>براساس نظریه تیر بر بستر ارتجاعی، مقدار برش شاخه</w:t>
      </w:r>
      <w:r w:rsidR="00C442E9" w:rsidRPr="000B7C78">
        <w:rPr>
          <w:rFonts w:hint="cs"/>
          <w:color w:val="000000"/>
          <w:sz w:val="24"/>
          <w:rtl/>
          <w:lang w:bidi="fa-IR"/>
        </w:rPr>
        <w:t>‌</w:t>
      </w:r>
      <w:r w:rsidRPr="000B7C78">
        <w:rPr>
          <w:rFonts w:hint="cs"/>
          <w:color w:val="000000"/>
          <w:sz w:val="24"/>
          <w:rtl/>
          <w:lang w:bidi="fa-IR"/>
        </w:rPr>
        <w:t>ای انتقالی به وسیله میلگرد را می</w:t>
      </w:r>
      <w:r w:rsidRPr="000B7C78">
        <w:rPr>
          <w:color w:val="000000"/>
          <w:sz w:val="24"/>
          <w:rtl/>
          <w:lang w:bidi="fa-IR"/>
        </w:rPr>
        <w:softHyphen/>
      </w:r>
      <w:r w:rsidRPr="000B7C78">
        <w:rPr>
          <w:rFonts w:hint="cs"/>
          <w:color w:val="000000"/>
          <w:sz w:val="24"/>
          <w:rtl/>
          <w:lang w:bidi="fa-IR"/>
        </w:rPr>
        <w:t>توان با استفاده از رابطه زیر محاسبه نمود</w:t>
      </w:r>
      <w:r w:rsidR="00C442E9" w:rsidRPr="000B7C78">
        <w:rPr>
          <w:rFonts w:hint="cs"/>
          <w:color w:val="000000"/>
          <w:sz w:val="24"/>
          <w:rtl/>
          <w:lang w:bidi="fa-IR"/>
        </w:rPr>
        <w:t xml:space="preserve"> </w:t>
      </w:r>
      <w:r w:rsidR="004B512F" w:rsidRPr="000B7C78">
        <w:rPr>
          <w:color w:val="000000"/>
          <w:sz w:val="24"/>
          <w:lang w:bidi="fa-IR"/>
        </w:rPr>
        <w:t>[5]</w:t>
      </w:r>
      <w:r w:rsidRPr="000B7C78">
        <w:rPr>
          <w:rFonts w:hint="cs"/>
          <w:color w:val="000000"/>
          <w:sz w:val="24"/>
          <w:rtl/>
          <w:lang w:bidi="fa-IR"/>
        </w:rPr>
        <w:t>:</w:t>
      </w:r>
    </w:p>
    <w:tbl>
      <w:tblPr>
        <w:tblStyle w:val="TableGrid"/>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8"/>
        <w:gridCol w:w="2255"/>
      </w:tblGrid>
      <w:tr w:rsidR="001A3D27" w:rsidRPr="000B7C78" w:rsidTr="0023397C">
        <w:tc>
          <w:tcPr>
            <w:tcW w:w="2232" w:type="dxa"/>
            <w:vAlign w:val="center"/>
          </w:tcPr>
          <w:p w:rsidR="001A3D27" w:rsidRPr="000B7C78" w:rsidRDefault="001A3D27" w:rsidP="003C0049">
            <w:pPr>
              <w:jc w:val="left"/>
              <w:rPr>
                <w:color w:val="000000"/>
                <w:sz w:val="24"/>
                <w:rtl/>
                <w:lang w:bidi="fa-IR"/>
              </w:rPr>
            </w:pPr>
            <w:r w:rsidRPr="000B7C78">
              <w:rPr>
                <w:rFonts w:hint="cs"/>
                <w:color w:val="000000"/>
                <w:sz w:val="24"/>
                <w:rtl/>
              </w:rPr>
              <w:t>(1)</w:t>
            </w:r>
          </w:p>
        </w:tc>
        <w:tc>
          <w:tcPr>
            <w:tcW w:w="2268" w:type="dxa"/>
          </w:tcPr>
          <w:p w:rsidR="001A3D27" w:rsidRPr="000B7C78" w:rsidRDefault="0023397C" w:rsidP="003C0049">
            <w:pPr>
              <w:jc w:val="right"/>
              <w:rPr>
                <w:color w:val="000000"/>
                <w:sz w:val="24"/>
                <w:rtl/>
                <w:lang w:bidi="fa-IR"/>
              </w:rPr>
            </w:pPr>
            <w:r w:rsidRPr="000B7C78">
              <w:rPr>
                <w:position w:val="-10"/>
                <w:sz w:val="24"/>
              </w:rPr>
              <w:object w:dxaOrig="1340" w:dyaOrig="340">
                <v:shape id="_x0000_i1038" type="#_x0000_t75" style="width:62.35pt;height:15.65pt" o:ole="">
                  <v:imagedata r:id="rId46" o:title=""/>
                </v:shape>
                <o:OLEObject Type="Embed" ProgID="Equation.DSMT4" ShapeID="_x0000_i1038" DrawAspect="Content" ObjectID="_1702541181" r:id="rId47"/>
              </w:object>
            </w:r>
          </w:p>
        </w:tc>
      </w:tr>
    </w:tbl>
    <w:p w:rsidR="001A3D27" w:rsidRPr="000B7C78" w:rsidRDefault="001A3D27" w:rsidP="003C0049">
      <w:pPr>
        <w:spacing w:after="0"/>
        <w:rPr>
          <w:color w:val="000000"/>
          <w:sz w:val="24"/>
          <w:rtl/>
          <w:lang w:bidi="fa-IR"/>
        </w:rPr>
      </w:pPr>
      <w:r w:rsidRPr="000B7C78">
        <w:rPr>
          <w:rFonts w:hint="cs"/>
          <w:color w:val="000000"/>
          <w:sz w:val="24"/>
          <w:rtl/>
          <w:lang w:bidi="fa-IR"/>
        </w:rPr>
        <w:t>که در این رابطه:</w:t>
      </w:r>
    </w:p>
    <w:p w:rsidR="006B3E22" w:rsidRPr="000B7C78" w:rsidRDefault="006B3E22" w:rsidP="003C0049">
      <w:pPr>
        <w:spacing w:after="0"/>
        <w:rPr>
          <w:color w:val="000000"/>
          <w:sz w:val="24"/>
          <w:rtl/>
          <w:lang w:bidi="fa-IR"/>
        </w:rPr>
      </w:pPr>
    </w:p>
    <w:tbl>
      <w:tblPr>
        <w:bidiVisual/>
        <w:tblW w:w="0" w:type="auto"/>
        <w:tblLook w:val="04A0" w:firstRow="1" w:lastRow="0" w:firstColumn="1" w:lastColumn="0" w:noHBand="0" w:noVBand="1"/>
      </w:tblPr>
      <w:tblGrid>
        <w:gridCol w:w="2119"/>
        <w:gridCol w:w="2467"/>
      </w:tblGrid>
      <w:tr w:rsidR="006B3E22" w:rsidRPr="000B7C78" w:rsidTr="006B3E22">
        <w:tc>
          <w:tcPr>
            <w:tcW w:w="2160" w:type="dxa"/>
            <w:shd w:val="clear" w:color="auto" w:fill="auto"/>
            <w:vAlign w:val="center"/>
          </w:tcPr>
          <w:p w:rsidR="006B3E22" w:rsidRPr="000B7C78" w:rsidRDefault="006B3E22" w:rsidP="003C0049">
            <w:pPr>
              <w:spacing w:after="0"/>
              <w:jc w:val="left"/>
              <w:rPr>
                <w:color w:val="000000"/>
                <w:sz w:val="24"/>
                <w:rtl/>
                <w:lang w:bidi="fa-IR"/>
              </w:rPr>
            </w:pPr>
            <w:r w:rsidRPr="000B7C78">
              <w:rPr>
                <w:rFonts w:hint="cs"/>
                <w:color w:val="000000"/>
                <w:sz w:val="24"/>
                <w:rtl/>
                <w:lang w:bidi="fa-IR"/>
              </w:rPr>
              <w:t>(2)</w:t>
            </w:r>
          </w:p>
        </w:tc>
        <w:tc>
          <w:tcPr>
            <w:tcW w:w="2509" w:type="dxa"/>
            <w:shd w:val="clear" w:color="auto" w:fill="auto"/>
          </w:tcPr>
          <w:p w:rsidR="006B3E22" w:rsidRPr="000B7C78" w:rsidRDefault="006B3E22" w:rsidP="003C0049">
            <w:pPr>
              <w:spacing w:after="0"/>
              <w:jc w:val="right"/>
              <w:rPr>
                <w:sz w:val="24"/>
              </w:rPr>
            </w:pPr>
            <m:oMathPara>
              <m:oMathParaPr>
                <m:jc m:val="left"/>
              </m:oMathParaPr>
              <m:oMath>
                <m:r>
                  <w:rPr>
                    <w:rFonts w:ascii="Cambria Math" w:hAnsi="Cambria Math"/>
                    <w:color w:val="000000"/>
                    <w:sz w:val="24"/>
                  </w:rPr>
                  <m:t>λ=</m:t>
                </m:r>
                <m:rad>
                  <m:radPr>
                    <m:ctrlPr>
                      <w:rPr>
                        <w:rFonts w:ascii="Cambria Math" w:hAnsi="Cambria Math"/>
                        <w:i/>
                        <w:color w:val="000000"/>
                        <w:sz w:val="24"/>
                      </w:rPr>
                    </m:ctrlPr>
                  </m:radPr>
                  <m:deg>
                    <m:r>
                      <w:rPr>
                        <w:rFonts w:ascii="Cambria Math" w:hAnsi="Cambria Math"/>
                        <w:color w:val="000000"/>
                        <w:sz w:val="24"/>
                      </w:rPr>
                      <m:t>4</m:t>
                    </m:r>
                  </m:deg>
                  <m:e>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f</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b</m:t>
                            </m:r>
                          </m:sub>
                        </m:sSub>
                      </m:num>
                      <m:den>
                        <m:r>
                          <w:rPr>
                            <w:rFonts w:ascii="Cambria Math" w:hAnsi="Cambria Math"/>
                            <w:color w:val="000000"/>
                            <w:sz w:val="24"/>
                          </w:rPr>
                          <m:t>4</m:t>
                        </m:r>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I</m:t>
                            </m:r>
                          </m:e>
                          <m:sub>
                            <m:r>
                              <w:rPr>
                                <w:rFonts w:ascii="Cambria Math" w:hAnsi="Cambria Math"/>
                                <w:color w:val="000000"/>
                                <w:sz w:val="24"/>
                              </w:rPr>
                              <m:t>b</m:t>
                            </m:r>
                          </m:sub>
                        </m:sSub>
                      </m:den>
                    </m:f>
                  </m:e>
                </m:rad>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t>در رابطه</w:t>
      </w:r>
      <w:r w:rsidR="00A67756" w:rsidRPr="000B7C78">
        <w:rPr>
          <w:rFonts w:hint="cs"/>
          <w:color w:val="000000"/>
          <w:sz w:val="24"/>
          <w:rtl/>
          <w:lang w:bidi="fa-IR"/>
        </w:rPr>
        <w:t xml:space="preserve"> (1 و 2)</w:t>
      </w:r>
      <w:r w:rsidRPr="000B7C78">
        <w:rPr>
          <w:rFonts w:hint="cs"/>
          <w:color w:val="000000"/>
          <w:sz w:val="24"/>
          <w:rtl/>
          <w:lang w:bidi="fa-IR"/>
        </w:rPr>
        <w:t xml:space="preserve">، </w:t>
      </w:r>
      <w:r w:rsidR="00397CDA" w:rsidRPr="000B7C78">
        <w:rPr>
          <w:position w:val="-6"/>
          <w:sz w:val="24"/>
        </w:rPr>
        <w:object w:dxaOrig="200" w:dyaOrig="260">
          <v:shape id="_x0000_i1039" type="#_x0000_t75" style="width:10.65pt;height:12.65pt" o:ole="">
            <v:imagedata r:id="rId48" o:title=""/>
          </v:shape>
          <o:OLEObject Type="Embed" ProgID="Equation.DSMT4" ShapeID="_x0000_i1039" DrawAspect="Content" ObjectID="_1702541182" r:id="rId49"/>
        </w:object>
      </w:r>
      <w:r w:rsidRPr="000B7C78">
        <w:rPr>
          <w:rFonts w:hint="cs"/>
          <w:color w:val="000000"/>
          <w:sz w:val="24"/>
          <w:rtl/>
          <w:lang w:bidi="fa-IR"/>
        </w:rPr>
        <w:t xml:space="preserve"> مقدار جاب</w:t>
      </w:r>
      <w:r w:rsidR="00C442E9" w:rsidRPr="000B7C78">
        <w:rPr>
          <w:rFonts w:hint="cs"/>
          <w:color w:val="000000"/>
          <w:sz w:val="24"/>
          <w:rtl/>
          <w:lang w:bidi="fa-IR"/>
        </w:rPr>
        <w:t>ه</w:t>
      </w:r>
      <w:r w:rsidR="00C442E9" w:rsidRPr="000B7C78">
        <w:rPr>
          <w:rFonts w:hint="eastAsia"/>
          <w:color w:val="000000"/>
          <w:sz w:val="24"/>
          <w:rtl/>
          <w:lang w:bidi="fa-IR"/>
        </w:rPr>
        <w:t>‌</w:t>
      </w:r>
      <w:r w:rsidRPr="000B7C78">
        <w:rPr>
          <w:rFonts w:hint="cs"/>
          <w:color w:val="000000"/>
          <w:sz w:val="24"/>
          <w:rtl/>
          <w:lang w:bidi="fa-IR"/>
        </w:rPr>
        <w:t>جایی برشی میلگرد شاخه</w:t>
      </w:r>
      <w:r w:rsidRPr="000B7C78">
        <w:rPr>
          <w:color w:val="000000"/>
          <w:sz w:val="24"/>
          <w:rtl/>
          <w:lang w:bidi="fa-IR"/>
        </w:rPr>
        <w:softHyphen/>
      </w:r>
      <w:r w:rsidRPr="000B7C78">
        <w:rPr>
          <w:rFonts w:hint="cs"/>
          <w:color w:val="000000"/>
          <w:sz w:val="24"/>
          <w:rtl/>
          <w:lang w:bidi="fa-IR"/>
        </w:rPr>
        <w:t xml:space="preserve">ای، </w:t>
      </w:r>
      <w:r w:rsidR="00397CDA" w:rsidRPr="000B7C78">
        <w:rPr>
          <w:position w:val="-10"/>
          <w:sz w:val="24"/>
        </w:rPr>
        <w:object w:dxaOrig="260" w:dyaOrig="320">
          <v:shape id="_x0000_i1040" type="#_x0000_t75" style="width:12.65pt;height:16.35pt" o:ole="">
            <v:imagedata r:id="rId50" o:title=""/>
          </v:shape>
          <o:OLEObject Type="Embed" ProgID="Equation.DSMT4" ShapeID="_x0000_i1040" DrawAspect="Content" ObjectID="_1702541183" r:id="rId51"/>
        </w:objec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41" type="#_x0000_t75" style="width:10.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1198F&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31198F&quot; wsp:rsidP=&quot;0031198F&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V&lt;/m:t&gt;&lt;/m:r&gt;&lt;/m:e&gt;&lt;m:sub&gt;&lt;m:r&gt;&lt;w:rPr&gt;&lt;w:rFonts w:ascii=&quot;Cambria Math&quot; w:h-ansi=&quot;Cambria Math&quot;/&gt;&lt;wx:font wx:val=&quot;Cambria Math&quot;/&gt;&lt;w:i/&gt;&lt;w:color w:val=&quot;000000&quot;/&gt;&lt;w:lang w:bidi=&quot;FA&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مقدار برش شاخه</w:t>
      </w:r>
      <w:r w:rsidRPr="000B7C78">
        <w:rPr>
          <w:color w:val="000000"/>
          <w:sz w:val="24"/>
          <w:rtl/>
          <w:lang w:bidi="fa-IR"/>
        </w:rPr>
        <w:softHyphen/>
      </w:r>
      <w:r w:rsidRPr="000B7C78">
        <w:rPr>
          <w:rFonts w:hint="cs"/>
          <w:color w:val="000000"/>
          <w:sz w:val="24"/>
          <w:rtl/>
          <w:lang w:bidi="fa-IR"/>
        </w:rPr>
        <w:t>ای انتقال یافته،</w:t>
      </w:r>
      <w:r w:rsidR="00397CDA" w:rsidRPr="000B7C78">
        <w:rPr>
          <w:color w:val="000000"/>
          <w:sz w:val="24"/>
          <w:lang w:bidi="fa-IR"/>
        </w:rPr>
        <w:t>E</w:t>
      </w:r>
      <w:r w:rsidR="00397CDA" w:rsidRPr="000B7C78">
        <w:rPr>
          <w:color w:val="000000"/>
          <w:sz w:val="24"/>
          <w:vertAlign w:val="subscript"/>
          <w:lang w:bidi="fa-IR"/>
        </w:rPr>
        <w:t>s</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42" type="#_x0000_t75" style="width:10.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A3F02&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3A3F02&quot; wsp:rsidP=&quot;003A3F02&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E&lt;/m:t&gt;&lt;/m:r&gt;&lt;/m:e&gt;&lt;m:sub&gt;&lt;m:r&gt;&lt;w:rPr&gt;&lt;w:rFonts w:ascii=&quot;Cambria Math&quot; w:h-ansi=&quot;Cambria Math&quot;/&gt;&lt;wx:font wx:val=&quot;Cambria Math&quot;/&gt;&lt;w:i/&gt;&lt;w:color w:val=&quot;000000&quot;/&gt;&lt;w:lang w:bidi=&quot;FA&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w:t>
      </w:r>
      <w:r w:rsidR="00397CDA" w:rsidRPr="000B7C78">
        <w:rPr>
          <w:color w:val="000000"/>
          <w:sz w:val="24"/>
          <w:lang w:bidi="fa-IR"/>
        </w:rPr>
        <w:t>I</w:t>
      </w:r>
      <w:r w:rsidR="00397CDA" w:rsidRPr="000B7C78">
        <w:rPr>
          <w:color w:val="000000"/>
          <w:sz w:val="24"/>
          <w:vertAlign w:val="subscript"/>
          <w:lang w:bidi="fa-IR"/>
        </w:rPr>
        <w:t>b</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6"/>
          <w:sz w:val="24"/>
        </w:rPr>
        <w:pict>
          <v:shape id="_x0000_i1043" type="#_x0000_t75" style="width:8.3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212DB&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E212DB&quot; wsp:rsidP=&quot;00E212DB&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I&lt;/m:t&gt;&lt;/m:r&gt;&lt;/m:e&gt;&lt;m:sub&gt;&lt;m:r&gt;&lt;w:rPr&gt;&lt;w:rFonts w:ascii=&quot;Cambria Math&quot; w:h-ansi=&quot;Cambria Math&quot;/&gt;&lt;wx:font wx:val=&quot;Cambria Math&quot;/&gt;&lt;w:i/&gt;&lt;w:color w:val=&quot;000000&quot;/&gt;&lt;w:lang w:bidi=&quot;FA&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و </w:t>
      </w:r>
      <w:r w:rsidR="00397CDA" w:rsidRPr="000B7C78">
        <w:rPr>
          <w:color w:val="000000"/>
          <w:sz w:val="24"/>
          <w:lang w:bidi="fa-IR"/>
        </w:rPr>
        <w:t>d</w:t>
      </w:r>
      <w:r w:rsidR="00397CDA" w:rsidRPr="000B7C78">
        <w:rPr>
          <w:color w:val="000000"/>
          <w:sz w:val="24"/>
          <w:vertAlign w:val="subscript"/>
          <w:lang w:bidi="fa-IR"/>
        </w:rPr>
        <w:t>b</w:t>
      </w:r>
      <w:r w:rsidRPr="000B7C78">
        <w:rPr>
          <w:rFonts w:hint="cs"/>
          <w:color w:val="000000"/>
          <w:sz w:val="24"/>
          <w:rtl/>
          <w:lang w:bidi="fa-IR"/>
        </w:rPr>
        <w:t xml:space="preserve"> به ترتیب مدول ارتجاعی و ممان اینرسی و قطر میلگرد فولادی هستند.</w:t>
      </w:r>
      <w:r w:rsidR="00AE2195" w:rsidRPr="000B7C78">
        <w:rPr>
          <w:position w:val="-14"/>
          <w:sz w:val="24"/>
        </w:rPr>
        <w:t xml:space="preserve"> </w:t>
      </w:r>
      <w:r w:rsidR="00AE2195" w:rsidRPr="000B7C78">
        <w:rPr>
          <w:position w:val="-14"/>
          <w:sz w:val="24"/>
        </w:rPr>
        <w:object w:dxaOrig="279" w:dyaOrig="340">
          <v:shape id="_x0000_i1044" type="#_x0000_t75" style="width:15pt;height:17.35pt" o:ole="">
            <v:imagedata r:id="rId19" o:title=""/>
          </v:shape>
          <o:OLEObject Type="Embed" ProgID="Equation.DSMT4" ShapeID="_x0000_i1044" DrawAspect="Content" ObjectID="_1702541184" r:id="rId55"/>
        </w:object>
      </w:r>
      <w:r w:rsidR="00AE2195" w:rsidRPr="000B7C78">
        <w:rPr>
          <w:rFonts w:hint="cs"/>
          <w:color w:val="000000"/>
          <w:sz w:val="24"/>
          <w:rtl/>
          <w:lang w:bidi="fa-IR"/>
        </w:rPr>
        <w:t>مع</w:t>
      </w:r>
      <w:r w:rsidRPr="000B7C78">
        <w:rPr>
          <w:rFonts w:hint="cs"/>
          <w:color w:val="000000"/>
          <w:sz w:val="24"/>
          <w:rtl/>
          <w:lang w:bidi="fa-IR"/>
        </w:rPr>
        <w:t>رف سختی بستر بتنی است و مدول بستر</w:t>
      </w:r>
      <w:r w:rsidRPr="000B7C78">
        <w:rPr>
          <w:color w:val="000000"/>
          <w:sz w:val="24"/>
          <w:vertAlign w:val="superscript"/>
          <w:rtl/>
        </w:rPr>
        <w:footnoteReference w:id="13"/>
      </w:r>
      <w:r w:rsidRPr="000B7C78">
        <w:rPr>
          <w:rFonts w:hint="cs"/>
          <w:color w:val="000000"/>
          <w:sz w:val="24"/>
          <w:vertAlign w:val="superscript"/>
          <w:rtl/>
          <w:lang w:bidi="fa-IR"/>
        </w:rPr>
        <w:t xml:space="preserve"> </w:t>
      </w:r>
      <w:r w:rsidRPr="000B7C78">
        <w:rPr>
          <w:rFonts w:hint="cs"/>
          <w:color w:val="000000"/>
          <w:sz w:val="24"/>
          <w:rtl/>
          <w:lang w:bidi="fa-IR"/>
        </w:rPr>
        <w:t>نیز نامیده می</w:t>
      </w:r>
      <w:r w:rsidRPr="000B7C78">
        <w:rPr>
          <w:color w:val="000000"/>
          <w:sz w:val="24"/>
          <w:rtl/>
          <w:lang w:bidi="fa-IR"/>
        </w:rPr>
        <w:softHyphen/>
      </w:r>
      <w:r w:rsidRPr="000B7C78">
        <w:rPr>
          <w:rFonts w:hint="cs"/>
          <w:color w:val="000000"/>
          <w:sz w:val="24"/>
          <w:rtl/>
          <w:lang w:bidi="fa-IR"/>
        </w:rPr>
        <w:t>شود و از نظر ابعادی دارای واحد (</w:t>
      </w:r>
      <w:r w:rsidRPr="000B7C78">
        <w:rPr>
          <w:rFonts w:hint="cs"/>
          <w:color w:val="000000"/>
          <w:sz w:val="24"/>
          <w:vertAlign w:val="superscript"/>
          <w:rtl/>
          <w:lang w:bidi="fa-IR"/>
        </w:rPr>
        <w:t>3</w:t>
      </w:r>
      <w:r w:rsidRPr="000B7C78">
        <w:rPr>
          <w:rFonts w:hint="cs"/>
          <w:color w:val="000000"/>
          <w:sz w:val="24"/>
          <w:rtl/>
          <w:lang w:bidi="fa-IR"/>
        </w:rPr>
        <w:t>(طول)/ نیرو)</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18"/>
          <w:sz w:val="24"/>
        </w:rPr>
        <w:pict>
          <v:shape id="_x0000_i1045" type="#_x0000_t75" style="width:62.35pt;height:2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63812&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F63812&quot; wsp:rsidP=&quot;00F63812&quot;&gt;&lt;m:oMathPara&gt;&lt;m:oMath&gt;&lt;m:d&gt;&lt;m:dPr&gt;&lt;m:ctrlPr&gt;&lt;w:rPr&gt;&lt;w:rFonts w:ascii=&quot;Cambria Math&quot; w:h-ansi=&quot;Cambria Math&quot;/&gt;&lt;wx:font wx:val=&quot;Cambria Math&quot;/&gt;&lt;w:color w:val=&quot;000000&quot;/&gt;&lt;w:lang w:bidi=&quot;FA&quot;/&gt;&lt;/w:rPr&gt;&lt;/m:ctrlPr&gt;&lt;/m:dPr&gt;&lt;m:e&gt;&lt;m:r&gt;&lt;m:rPr&gt;&lt;m:sty m:val=&quot;p&quot;/&gt;&lt;/m:rPr&gt;&lt;w:rPr&gt;&lt;w:rFonts w:ascii=&quot;Cambria Math&quot; w:h-ansi=&quot;Cambria Math&quot;/&gt;&lt;wx:font wx:val=&quot;Cambria Math&quot;/&gt;&lt;w:color w:val=&quot;000000&quot;/&gt;&lt;w:lang w:bidi=&quot;FA&quot;/&gt;&lt;/w:rPr&gt;&lt;m:t&gt; &lt;/m:t&gt;&lt;/m:r&gt;&lt;m:f&gt;&lt;m:fPr&gt;&lt;m:type m:val=&quot;lin&quot;/&gt;&lt;m:ctrlPr&gt;&lt;w:rPr&gt;&lt;w:rFonts w:ascii=&quot;Cambria Math&quot; w:h-ansi=&quot;Cambria Math&quot;/&gt;&lt;wx:font wx:val=&quot;Cambria Math&quot;/&gt;&lt;w:color w:val=&quot;000000&quot;/&gt;&lt;w:lang w:bidi=&quot;FA&quot;/&gt;&lt;/w:rPr&gt;&lt;/m:ctrlPr&gt;&lt;/m:fPr&gt;&lt;m:num&gt;&lt;m:r&gt;&lt;m:rPr&gt;&lt;m:sty m:val=&quot;p&quot;/&gt;&lt;/m:rPr&gt;&lt;w:rPr&gt;&lt;w:rFonts w:ascii=&quot;Cambria Math&quot; w:h-ansi=&quot;Cambria Math&quot; w:hint=&quot;cs&quot;/&gt;&lt;wx:font wx:val=&quot;B Zar&quot;/&gt;&lt;w:color w:val=&quot;000000&quot;/&gt;&lt;w:rtl/&gt;&lt;w:lang w:bidi=&quot;FA&quot;/&gt;&lt;/w:rPr&gt;&lt;m:t&gt;U†UŒ?±Uˆ&lt;/m:t&gt;&lt;/m:r&gt;&lt;/m:num&gt;&lt;m:den&gt;&lt;m:sSup&gt;&lt;m:sSupPr&gt;&lt;m:ctrlPr&gt;&lt;w:rPr&gt;&lt;w:rFonts w:ascii=&quot;Cambria Math&quot; w:h-ansi=&quot;Cambria Math&quot;/&gt;&lt;wx:font wx:val=&quot;Cambria Math&quot;/&gt;&lt;w:color w:val=&quot;000000&quot;/&gt;&lt;w:lang w:bidi=&quot;FA&quot;/&gt;&lt;/w:rPr&gt;&lt;/m:ctrlPr&gt;&lt;/m:sSupPr&gt;&lt;m:e&gt;&lt;m:r&gt;&lt;m:rPr&gt;&lt;m:sty m:val=&quot;p&quot;/&gt;&lt;/m:rPr&gt;&lt;w:rPr&gt;&lt;w:rFonts w:ascii=&quot;Cambria Math&quot; w:h-ansi=&quot;Cambria Math&quot;/&gt;&lt;wx:font wx:val=&quot;Cambria Math&quot;/&gt;&lt;w:color w:val=&quot;000000&quot;/&gt;&lt;w:lang w:bidi=&quot;FA&quot;/&gt;&lt;/w:rPr&gt;&lt;m:t&gt;(&lt;/m:t&gt;&lt;/m:r&gt;&lt;m:r&gt;&lt;m:rPr&gt;&lt;m:sty m:val=&quot;p&quot;/&gt;&lt;/m:rPr&gt;&lt;w:rPr&gt;&lt;w:rFonts w:ascii=&quot;Cambria Math&quot; w:h-ansi=&quot;Cambria Math&quot; w:hint=&quot;cs&quot;/&gt;&lt;wx:font wx:val=&quot;B Zar&quot;/&gt;&lt;w:color w:val=&quot;000000&quot;/&gt;&lt;w:rtl/&gt;&lt;w:lang w:bidi=&quot;FA&quot;/&gt;&lt;/w:rPr&gt;&lt;m:t&gt;?·UˆU„&lt;/m:t&gt;&lt;/m:r&gt;&lt;m:r&gt;&lt;m:rPr&gt;&lt;m:sty m:val=&quot;p&quot;/&gt;&lt;/m:rPr&gt;&lt;w:rPr&gt;&lt;w:rFonts w:ascii=&quot;Cambria Math&quot; w:h-ansi=&quot;Cambria Math&quot;/&gt;&lt;wx:font wx:val=&quot;Cambria Math&quot;/&gt;&lt;w:color w:val=&quot;000000&quot;/&gt;&lt;w:lang w:bidi=&quot;FA&quot;/&gt;&lt;/w:rPr&gt;&lt;m:t&gt;)&lt;/m:t&gt;&lt;/m:r&gt;&lt;/m:e&gt;&lt;m:sup&gt;&lt;m:r&gt;&lt;m:rPr&gt;&lt;m:sty m:val=&quot;p&quot;/&gt;&lt;/m:rPr&gt;&lt;w:rPr&gt;&lt;w:rFonts w:ascii=&quot;Cambria Math&quot; w:h-ansi=&quot;Cambria Math&quot;/&gt;&lt;wx:font wx:val=&quot;Cambria Math&quot;/&gt;&lt;w:color w:val=&quot;000000&quot;/&gt;&lt;w:lang w:bidi=&quot;FA&quot;/&gt;&lt;/w:rPr&gt;&lt;m:t&gt;3&lt;/m:t&gt;&lt;/m:r&gt;&lt;/m:sup&gt;&lt;/m:sSup&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w:t>
      </w:r>
      <w:r w:rsidR="00C442E9" w:rsidRPr="000B7C78">
        <w:rPr>
          <w:rFonts w:hint="cs"/>
          <w:color w:val="000000"/>
          <w:sz w:val="24"/>
          <w:rtl/>
          <w:lang w:bidi="fa-IR"/>
        </w:rPr>
        <w:t>است</w:t>
      </w:r>
      <w:r w:rsidRPr="000B7C78">
        <w:rPr>
          <w:rFonts w:hint="cs"/>
          <w:color w:val="000000"/>
          <w:sz w:val="24"/>
          <w:rtl/>
          <w:lang w:bidi="fa-IR"/>
        </w:rPr>
        <w:t xml:space="preserve">. روابط مختلفی برای محاسبه مقدار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46" type="#_x0000_t75" style="width:10.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017F&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99017F&quot; wsp:rsidP=&quot;0099017F&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000E5E" w:rsidRPr="000B7C78">
        <w:rPr>
          <w:position w:val="-14"/>
          <w:sz w:val="24"/>
        </w:rPr>
        <w:object w:dxaOrig="279" w:dyaOrig="340">
          <v:shape id="_x0000_i1047" type="#_x0000_t75" style="width:15pt;height:17.35pt" o:ole="">
            <v:imagedata r:id="rId19" o:title=""/>
          </v:shape>
          <o:OLEObject Type="Embed" ProgID="Equation.DSMT4" ShapeID="_x0000_i1047" DrawAspect="Content" ObjectID="_1702541185" r:id="rId57"/>
        </w:object>
      </w:r>
      <w:r w:rsidRPr="000B7C78">
        <w:rPr>
          <w:color w:val="000000"/>
          <w:sz w:val="24"/>
          <w:rtl/>
          <w:lang w:bidi="fa-IR"/>
        </w:rPr>
        <w:fldChar w:fldCharType="end"/>
      </w:r>
      <w:r w:rsidRPr="000B7C78">
        <w:rPr>
          <w:rFonts w:hint="cs"/>
          <w:color w:val="000000"/>
          <w:sz w:val="24"/>
          <w:rtl/>
          <w:lang w:bidi="fa-IR"/>
        </w:rPr>
        <w:t xml:space="preserve"> به وسیله </w:t>
      </w:r>
      <w:r w:rsidR="00C442E9" w:rsidRPr="000B7C78">
        <w:rPr>
          <w:rFonts w:hint="cs"/>
          <w:color w:val="000000"/>
          <w:sz w:val="24"/>
          <w:rtl/>
          <w:lang w:bidi="fa-IR"/>
        </w:rPr>
        <w:t>پژوهشگران</w:t>
      </w:r>
      <w:r w:rsidRPr="000B7C78">
        <w:rPr>
          <w:rFonts w:hint="cs"/>
          <w:color w:val="000000"/>
          <w:sz w:val="24"/>
          <w:rtl/>
          <w:lang w:bidi="fa-IR"/>
        </w:rPr>
        <w:t xml:space="preserve"> مختلف </w:t>
      </w:r>
      <w:r w:rsidRPr="000B7C78">
        <w:rPr>
          <w:noProof/>
          <w:color w:val="000000"/>
          <w:sz w:val="24"/>
          <w:rtl/>
          <w:lang w:bidi="fa-IR"/>
        </w:rPr>
        <w:t>[</w:t>
      </w:r>
      <w:r w:rsidR="002A20BD" w:rsidRPr="000B7C78">
        <w:rPr>
          <w:noProof/>
          <w:color w:val="000000"/>
          <w:sz w:val="24"/>
          <w:lang w:bidi="fa-IR"/>
        </w:rPr>
        <w:t>5</w:t>
      </w:r>
      <w:r w:rsidRPr="000B7C78">
        <w:rPr>
          <w:noProof/>
          <w:color w:val="000000"/>
          <w:sz w:val="24"/>
          <w:rtl/>
          <w:lang w:bidi="fa-IR"/>
        </w:rPr>
        <w:t xml:space="preserve">, </w:t>
      </w:r>
      <w:r w:rsidR="002A20BD" w:rsidRPr="000B7C78">
        <w:rPr>
          <w:noProof/>
          <w:color w:val="000000"/>
          <w:sz w:val="24"/>
          <w:lang w:bidi="fa-IR"/>
        </w:rPr>
        <w:t>9</w:t>
      </w:r>
      <w:r w:rsidRPr="000B7C78">
        <w:rPr>
          <w:noProof/>
          <w:color w:val="000000"/>
          <w:sz w:val="24"/>
          <w:rtl/>
          <w:lang w:bidi="fa-IR"/>
        </w:rPr>
        <w:t>,</w:t>
      </w:r>
      <w:r w:rsidR="002A20BD"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xml:space="preserve"> ارائه شده است. مقدار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48" type="#_x0000_t75" style="width:10.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D54C6&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CD54C6&quot; wsp:rsidP=&quot;00CD54C6&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000E5E" w:rsidRPr="000B7C78">
        <w:rPr>
          <w:position w:val="-14"/>
          <w:sz w:val="24"/>
        </w:rPr>
        <w:object w:dxaOrig="279" w:dyaOrig="340">
          <v:shape id="_x0000_i1049" type="#_x0000_t75" style="width:15pt;height:17.35pt" o:ole="">
            <v:imagedata r:id="rId19" o:title=""/>
          </v:shape>
          <o:OLEObject Type="Embed" ProgID="Equation.DSMT4" ShapeID="_x0000_i1049" DrawAspect="Content" ObjectID="_1702541186" r:id="rId58"/>
        </w:object>
      </w:r>
      <w:r w:rsidRPr="000B7C78">
        <w:rPr>
          <w:color w:val="000000"/>
          <w:sz w:val="24"/>
          <w:rtl/>
          <w:lang w:bidi="fa-IR"/>
        </w:rPr>
        <w:fldChar w:fldCharType="end"/>
      </w:r>
      <w:r w:rsidRPr="000B7C78">
        <w:rPr>
          <w:rFonts w:hint="cs"/>
          <w:color w:val="000000"/>
          <w:sz w:val="24"/>
          <w:rtl/>
          <w:lang w:bidi="fa-IR"/>
        </w:rPr>
        <w:t xml:space="preserve"> برای بتن فوق توانمند استفاده شده در این </w:t>
      </w:r>
      <w:r w:rsidR="00C442E9" w:rsidRPr="000B7C78">
        <w:rPr>
          <w:rFonts w:hint="cs"/>
          <w:color w:val="000000"/>
          <w:sz w:val="24"/>
          <w:rtl/>
          <w:lang w:bidi="fa-IR"/>
        </w:rPr>
        <w:t>پژوهش</w:t>
      </w:r>
      <w:r w:rsidRPr="000B7C78">
        <w:rPr>
          <w:rFonts w:hint="cs"/>
          <w:color w:val="000000"/>
          <w:sz w:val="24"/>
          <w:rtl/>
          <w:lang w:bidi="fa-IR"/>
        </w:rPr>
        <w:t>، توسط نویسندگان به صورت زیر پیشنهاد می</w:t>
      </w:r>
      <w:r w:rsidRPr="000B7C78">
        <w:rPr>
          <w:color w:val="000000"/>
          <w:sz w:val="24"/>
          <w:rtl/>
          <w:lang w:bidi="fa-IR"/>
        </w:rPr>
        <w:softHyphen/>
      </w:r>
      <w:r w:rsidRPr="000B7C78">
        <w:rPr>
          <w:rFonts w:hint="cs"/>
          <w:color w:val="000000"/>
          <w:sz w:val="24"/>
          <w:rtl/>
          <w:lang w:bidi="fa-IR"/>
        </w:rPr>
        <w:t>شود</w:t>
      </w:r>
      <w:r w:rsidR="00A16B73" w:rsidRPr="000B7C78">
        <w:rPr>
          <w:rFonts w:hint="cs"/>
          <w:color w:val="000000"/>
          <w:sz w:val="24"/>
          <w:rtl/>
          <w:lang w:bidi="fa-IR"/>
        </w:rPr>
        <w:t xml:space="preserve"> </w:t>
      </w:r>
      <w:r w:rsidR="009F777E" w:rsidRPr="000B7C78">
        <w:rPr>
          <w:color w:val="000000"/>
          <w:sz w:val="24"/>
          <w:lang w:bidi="fa-IR"/>
        </w:rPr>
        <w:t>[</w:t>
      </w:r>
      <w:r w:rsidR="00C67589" w:rsidRPr="000B7C78">
        <w:rPr>
          <w:color w:val="000000"/>
          <w:sz w:val="24"/>
          <w:lang w:bidi="fa-IR"/>
        </w:rPr>
        <w:t>23</w:t>
      </w:r>
      <w:r w:rsidR="009F777E" w:rsidRPr="000B7C78">
        <w:rPr>
          <w:color w:val="000000"/>
          <w:sz w:val="24"/>
          <w:lang w:bidi="fa-IR"/>
        </w:rPr>
        <w:t>]</w:t>
      </w:r>
      <w:r w:rsidRPr="000B7C78">
        <w:rPr>
          <w:rFonts w:hint="cs"/>
          <w:color w:val="000000"/>
          <w:sz w:val="24"/>
          <w:rtl/>
          <w:lang w:bidi="fa-IR"/>
        </w:rPr>
        <w:t>:</w:t>
      </w:r>
    </w:p>
    <w:tbl>
      <w:tblPr>
        <w:bidiVisual/>
        <w:tblW w:w="4410" w:type="dxa"/>
        <w:tblInd w:w="205" w:type="dxa"/>
        <w:tblLook w:val="04A0" w:firstRow="1" w:lastRow="0" w:firstColumn="1" w:lastColumn="0" w:noHBand="0" w:noVBand="1"/>
      </w:tblPr>
      <w:tblGrid>
        <w:gridCol w:w="465"/>
        <w:gridCol w:w="3945"/>
      </w:tblGrid>
      <w:tr w:rsidR="001A3D27" w:rsidRPr="000B7C78" w:rsidTr="00B669FE">
        <w:tc>
          <w:tcPr>
            <w:tcW w:w="270" w:type="dxa"/>
            <w:shd w:val="clear" w:color="auto" w:fill="auto"/>
          </w:tcPr>
          <w:p w:rsidR="001A3D27" w:rsidRPr="000B7C78" w:rsidRDefault="001A3D27" w:rsidP="003C0049">
            <w:pPr>
              <w:spacing w:after="0"/>
              <w:ind w:firstLine="0"/>
              <w:rPr>
                <w:color w:val="000000"/>
                <w:sz w:val="24"/>
                <w:rtl/>
                <w:lang w:bidi="fa-IR"/>
              </w:rPr>
            </w:pPr>
            <w:r w:rsidRPr="000B7C78">
              <w:rPr>
                <w:rFonts w:hint="cs"/>
                <w:color w:val="000000"/>
                <w:sz w:val="24"/>
                <w:rtl/>
                <w:lang w:bidi="fa-IR"/>
              </w:rPr>
              <w:t>(3)</w:t>
            </w:r>
          </w:p>
        </w:tc>
        <w:tc>
          <w:tcPr>
            <w:tcW w:w="4140" w:type="dxa"/>
            <w:shd w:val="clear" w:color="auto" w:fill="auto"/>
            <w:vAlign w:val="center"/>
          </w:tcPr>
          <w:p w:rsidR="001A3D27" w:rsidRPr="000B7C78" w:rsidRDefault="00B17632" w:rsidP="003C0049">
            <w:pPr>
              <w:spacing w:after="0"/>
              <w:ind w:firstLine="0"/>
              <w:jc w:val="right"/>
              <w:rPr>
                <w:color w:val="000000"/>
                <w:sz w:val="24"/>
                <w:rtl/>
                <w:lang w:bidi="fa-IR"/>
              </w:rPr>
            </w:pPr>
            <m:oMathPara>
              <m:oMathParaPr>
                <m:jc m:val="left"/>
              </m:oMathParaPr>
              <m:oMath>
                <m:sSub>
                  <m:sSubPr>
                    <m:ctrlPr>
                      <w:rPr>
                        <w:rFonts w:ascii="Cambria Math" w:hAnsi="Cambria Math"/>
                        <w:i/>
                        <w:iCs/>
                        <w:color w:val="000000"/>
                        <w:sz w:val="24"/>
                      </w:rPr>
                    </m:ctrlPr>
                  </m:sSubPr>
                  <m:e>
                    <m:r>
                      <m:rPr>
                        <m:sty m:val="p"/>
                      </m:rPr>
                      <w:rPr>
                        <w:rFonts w:ascii="Cambria Math" w:hAnsi="Cambria Math"/>
                        <w:color w:val="000000"/>
                        <w:sz w:val="24"/>
                      </w:rPr>
                      <m:t>k</m:t>
                    </m:r>
                  </m:e>
                  <m:sub>
                    <m:r>
                      <m:rPr>
                        <m:sty m:val="p"/>
                      </m:rPr>
                      <w:rPr>
                        <w:rFonts w:ascii="Cambria Math" w:hAnsi="Cambria Math"/>
                        <w:color w:val="000000"/>
                        <w:sz w:val="24"/>
                      </w:rPr>
                      <m:t>f</m:t>
                    </m:r>
                  </m:sub>
                </m:sSub>
                <m:r>
                  <m:rPr>
                    <m:sty m:val="p"/>
                  </m:rPr>
                  <w:rPr>
                    <w:rFonts w:ascii="Cambria Math" w:hAnsi="Cambria Math"/>
                    <w:color w:val="000000"/>
                    <w:sz w:val="24"/>
                  </w:rPr>
                  <m:t>=356.78+7.23</m:t>
                </m:r>
                <m:sSub>
                  <m:sSubPr>
                    <m:ctrlPr>
                      <w:rPr>
                        <w:rFonts w:ascii="Cambria Math" w:hAnsi="Cambria Math"/>
                        <w:i/>
                        <w:color w:val="000000"/>
                        <w:sz w:val="24"/>
                      </w:rPr>
                    </m:ctrlPr>
                  </m:sSubPr>
                  <m:e>
                    <m:r>
                      <m:rPr>
                        <m:sty m:val="p"/>
                      </m:rPr>
                      <w:rPr>
                        <w:rFonts w:ascii="Cambria Math" w:hAnsi="Cambria Math"/>
                        <w:color w:val="000000"/>
                        <w:sz w:val="24"/>
                      </w:rPr>
                      <m:t>f</m:t>
                    </m:r>
                  </m:e>
                  <m:sub>
                    <m:r>
                      <m:rPr>
                        <m:sty m:val="p"/>
                      </m:rPr>
                      <w:rPr>
                        <w:rFonts w:ascii="Cambria Math" w:hAnsi="Cambria Math"/>
                        <w:color w:val="000000"/>
                        <w:sz w:val="24"/>
                      </w:rPr>
                      <m:t>c</m:t>
                    </m:r>
                  </m:sub>
                </m:sSub>
                <m:r>
                  <m:rPr>
                    <m:sty m:val="p"/>
                  </m:rPr>
                  <w:rPr>
                    <w:rFonts w:ascii="Cambria Math" w:hAnsi="Cambria Math"/>
                    <w:color w:val="000000"/>
                    <w:sz w:val="24"/>
                  </w:rPr>
                  <m:t>-43.63</m:t>
                </m:r>
                <m:sSub>
                  <m:sSubPr>
                    <m:ctrlPr>
                      <w:rPr>
                        <w:rFonts w:ascii="Cambria Math" w:hAnsi="Cambria Math"/>
                        <w:i/>
                        <w:color w:val="000000"/>
                        <w:sz w:val="24"/>
                      </w:rPr>
                    </m:ctrlPr>
                  </m:sSubPr>
                  <m:e>
                    <m:r>
                      <m:rPr>
                        <m:sty m:val="p"/>
                      </m:rPr>
                      <w:rPr>
                        <w:rFonts w:ascii="Cambria Math" w:hAnsi="Cambria Math"/>
                        <w:color w:val="000000"/>
                        <w:sz w:val="24"/>
                      </w:rPr>
                      <m:t>d</m:t>
                    </m:r>
                  </m:e>
                  <m:sub>
                    <m:r>
                      <m:rPr>
                        <m:sty m:val="p"/>
                      </m:rPr>
                      <w:rPr>
                        <w:rFonts w:ascii="Cambria Math" w:hAnsi="Cambria Math"/>
                        <w:color w:val="000000"/>
                        <w:sz w:val="24"/>
                      </w:rPr>
                      <m:t>b</m:t>
                    </m:r>
                  </m:sub>
                </m:sSub>
                <m:r>
                  <m:rPr>
                    <m:sty m:val="p"/>
                  </m:rPr>
                  <w:rPr>
                    <w:rFonts w:ascii="Cambria Math" w:hAnsi="Cambria Math"/>
                    <w:color w:val="000000"/>
                    <w:sz w:val="24"/>
                  </w:rPr>
                  <m:t>-0.032</m:t>
                </m:r>
                <m:sSubSup>
                  <m:sSubSupPr>
                    <m:ctrlPr>
                      <w:rPr>
                        <w:rFonts w:ascii="Cambria Math" w:hAnsi="Cambria Math"/>
                        <w:i/>
                        <w:color w:val="000000"/>
                        <w:sz w:val="24"/>
                      </w:rPr>
                    </m:ctrlPr>
                  </m:sSubSupPr>
                  <m:e>
                    <m:r>
                      <m:rPr>
                        <m:sty m:val="p"/>
                      </m:rPr>
                      <w:rPr>
                        <w:rFonts w:ascii="Cambria Math" w:hAnsi="Cambria Math"/>
                        <w:color w:val="000000"/>
                        <w:sz w:val="24"/>
                      </w:rPr>
                      <m:t>f</m:t>
                    </m:r>
                  </m:e>
                  <m:sub>
                    <m:r>
                      <m:rPr>
                        <m:sty m:val="p"/>
                      </m:rPr>
                      <w:rPr>
                        <w:rFonts w:ascii="Cambria Math" w:hAnsi="Cambria Math"/>
                        <w:color w:val="000000"/>
                        <w:sz w:val="24"/>
                      </w:rPr>
                      <m:t>c</m:t>
                    </m:r>
                  </m:sub>
                  <m:sup>
                    <m:r>
                      <m:rPr>
                        <m:sty m:val="p"/>
                      </m:rPr>
                      <w:rPr>
                        <w:rFonts w:ascii="Cambria Math" w:hAnsi="Cambria Math"/>
                        <w:color w:val="000000"/>
                        <w:sz w:val="24"/>
                      </w:rPr>
                      <m:t>2</m:t>
                    </m:r>
                  </m:sup>
                </m:sSubSup>
                <m:r>
                  <m:rPr>
                    <m:sty m:val="p"/>
                  </m:rPr>
                  <w:rPr>
                    <w:rFonts w:ascii="Cambria Math" w:hAnsi="Cambria Math"/>
                    <w:color w:val="000000"/>
                    <w:sz w:val="24"/>
                  </w:rPr>
                  <m:t>+0.753</m:t>
                </m:r>
                <m:sSubSup>
                  <m:sSubSupPr>
                    <m:ctrlPr>
                      <w:rPr>
                        <w:rFonts w:ascii="Cambria Math" w:hAnsi="Cambria Math"/>
                        <w:i/>
                        <w:color w:val="000000"/>
                        <w:sz w:val="24"/>
                      </w:rPr>
                    </m:ctrlPr>
                  </m:sSubSupPr>
                  <m:e>
                    <m:r>
                      <m:rPr>
                        <m:sty m:val="p"/>
                      </m:rPr>
                      <w:rPr>
                        <w:rFonts w:ascii="Cambria Math" w:hAnsi="Cambria Math"/>
                        <w:color w:val="000000"/>
                        <w:sz w:val="24"/>
                      </w:rPr>
                      <m:t>d</m:t>
                    </m:r>
                  </m:e>
                  <m:sub>
                    <m:r>
                      <m:rPr>
                        <m:sty m:val="p"/>
                      </m:rPr>
                      <w:rPr>
                        <w:rFonts w:ascii="Cambria Math" w:hAnsi="Cambria Math"/>
                        <w:color w:val="000000"/>
                        <w:sz w:val="24"/>
                      </w:rPr>
                      <m:t>b</m:t>
                    </m:r>
                  </m:sub>
                  <m:sup>
                    <m:r>
                      <m:rPr>
                        <m:sty m:val="p"/>
                      </m:rPr>
                      <w:rPr>
                        <w:rFonts w:ascii="Cambria Math" w:hAnsi="Cambria Math"/>
                        <w:color w:val="000000"/>
                        <w:sz w:val="24"/>
                      </w:rPr>
                      <m:t>2</m:t>
                    </m:r>
                  </m:sup>
                </m:sSubSup>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lastRenderedPageBreak/>
        <w:t>رابطه (3) برای تخمین اولیه سختی بستر به کار می</w:t>
      </w:r>
      <w:r w:rsidRPr="000B7C78">
        <w:rPr>
          <w:color w:val="000000"/>
          <w:sz w:val="24"/>
          <w:rtl/>
          <w:lang w:bidi="fa-IR"/>
        </w:rPr>
        <w:softHyphen/>
      </w:r>
      <w:r w:rsidRPr="000B7C78">
        <w:rPr>
          <w:rFonts w:hint="cs"/>
          <w:color w:val="000000"/>
          <w:sz w:val="24"/>
          <w:rtl/>
          <w:lang w:bidi="fa-IR"/>
        </w:rPr>
        <w:t>رود. با افزایش مقدار برش، به تدریج بتن بستر دچار خرابی می</w:t>
      </w:r>
      <w:r w:rsidR="00C442E9" w:rsidRPr="000B7C78">
        <w:rPr>
          <w:rFonts w:hint="cs"/>
          <w:color w:val="000000"/>
          <w:sz w:val="24"/>
          <w:rtl/>
          <w:lang w:bidi="fa-IR"/>
        </w:rPr>
        <w:t>‌شود</w:t>
      </w:r>
      <w:r w:rsidRPr="000B7C78">
        <w:rPr>
          <w:rFonts w:hint="cs"/>
          <w:color w:val="000000"/>
          <w:sz w:val="24"/>
          <w:rtl/>
          <w:lang w:bidi="fa-IR"/>
        </w:rPr>
        <w:t>، این مساله باعث تغییر مقدار سختی بستر می</w:t>
      </w:r>
      <w:r w:rsidRPr="000B7C78">
        <w:rPr>
          <w:color w:val="000000"/>
          <w:sz w:val="24"/>
          <w:rtl/>
          <w:lang w:bidi="fa-IR"/>
        </w:rPr>
        <w:softHyphen/>
      </w:r>
      <w:r w:rsidRPr="000B7C78">
        <w:rPr>
          <w:rFonts w:hint="cs"/>
          <w:color w:val="000000"/>
          <w:sz w:val="24"/>
          <w:rtl/>
          <w:lang w:bidi="fa-IR"/>
        </w:rPr>
        <w:t xml:space="preserve">شود. در واقع سختی بستر بتنی در </w:t>
      </w:r>
      <w:r w:rsidR="00C442E9" w:rsidRPr="000B7C78">
        <w:rPr>
          <w:rFonts w:hint="cs"/>
          <w:color w:val="000000"/>
          <w:sz w:val="24"/>
          <w:rtl/>
          <w:lang w:bidi="fa-IR"/>
        </w:rPr>
        <w:t>هنگام</w:t>
      </w:r>
      <w:r w:rsidRPr="000B7C78">
        <w:rPr>
          <w:rFonts w:hint="cs"/>
          <w:color w:val="000000"/>
          <w:sz w:val="24"/>
          <w:rtl/>
          <w:lang w:bidi="fa-IR"/>
        </w:rPr>
        <w:t xml:space="preserve"> بارگذاری کاهش می</w:t>
      </w:r>
      <w:r w:rsidRPr="000B7C78">
        <w:rPr>
          <w:color w:val="000000"/>
          <w:sz w:val="24"/>
          <w:rtl/>
          <w:lang w:bidi="fa-IR"/>
        </w:rPr>
        <w:softHyphen/>
      </w:r>
      <w:r w:rsidRPr="000B7C78">
        <w:rPr>
          <w:rFonts w:hint="cs"/>
          <w:color w:val="000000"/>
          <w:sz w:val="24"/>
          <w:rtl/>
          <w:lang w:bidi="fa-IR"/>
        </w:rPr>
        <w:t>یابد و نمی</w:t>
      </w:r>
      <w:r w:rsidRPr="000B7C78">
        <w:rPr>
          <w:color w:val="000000"/>
          <w:sz w:val="24"/>
          <w:rtl/>
          <w:lang w:bidi="fa-IR"/>
        </w:rPr>
        <w:softHyphen/>
      </w:r>
      <w:r w:rsidRPr="000B7C78">
        <w:rPr>
          <w:rFonts w:hint="cs"/>
          <w:color w:val="000000"/>
          <w:sz w:val="24"/>
          <w:rtl/>
          <w:lang w:bidi="fa-IR"/>
        </w:rPr>
        <w:t xml:space="preserve">تواند مقدار ثابتی باشد. از اینرو نیاز است تا رابطه مناسب برای بیان تغییرات </w:t>
      </w:r>
      <w:r w:rsidR="00D749D1" w:rsidRPr="000B7C78">
        <w:rPr>
          <w:position w:val="-14"/>
          <w:sz w:val="24"/>
        </w:rPr>
        <w:object w:dxaOrig="279" w:dyaOrig="340">
          <v:shape id="_x0000_i1050" type="#_x0000_t75" style="width:15pt;height:17.35pt" o:ole="">
            <v:imagedata r:id="rId19" o:title=""/>
          </v:shape>
          <o:OLEObject Type="Embed" ProgID="Equation.DSMT4" ShapeID="_x0000_i1050" DrawAspect="Content" ObjectID="_1702541187" r:id="rId59"/>
        </w:objec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51" type="#_x0000_t75" style="width:10.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0134E&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60134E&quot; wsp:rsidP=&quot;0060134E&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در طی مراحل بارگذاری ارائه </w:t>
      </w:r>
      <w:r w:rsidR="00C442E9" w:rsidRPr="000B7C78">
        <w:rPr>
          <w:rFonts w:hint="cs"/>
          <w:color w:val="000000"/>
          <w:sz w:val="24"/>
          <w:rtl/>
          <w:lang w:bidi="fa-IR"/>
        </w:rPr>
        <w:t>شود</w:t>
      </w:r>
      <w:r w:rsidRPr="000B7C78">
        <w:rPr>
          <w:rFonts w:hint="cs"/>
          <w:color w:val="000000"/>
          <w:sz w:val="24"/>
          <w:rtl/>
          <w:lang w:bidi="fa-IR"/>
        </w:rPr>
        <w:t>. سختی بستر در حالت غیرارتجاعی را می</w:t>
      </w:r>
      <w:r w:rsidRPr="000B7C78">
        <w:rPr>
          <w:color w:val="000000"/>
          <w:sz w:val="24"/>
          <w:rtl/>
          <w:lang w:bidi="fa-IR"/>
        </w:rPr>
        <w:softHyphen/>
      </w:r>
      <w:r w:rsidRPr="000B7C78">
        <w:rPr>
          <w:rFonts w:hint="cs"/>
          <w:color w:val="000000"/>
          <w:sz w:val="24"/>
          <w:rtl/>
          <w:lang w:bidi="fa-IR"/>
        </w:rPr>
        <w:t xml:space="preserve">توان با اعمال یک ضریب در </w:t>
      </w:r>
      <w:r w:rsidR="00D749D1" w:rsidRPr="000B7C78">
        <w:rPr>
          <w:position w:val="-14"/>
          <w:sz w:val="24"/>
        </w:rPr>
        <w:object w:dxaOrig="279" w:dyaOrig="340">
          <v:shape id="_x0000_i1052" type="#_x0000_t75" style="width:15pt;height:17.35pt" o:ole="">
            <v:imagedata r:id="rId19" o:title=""/>
          </v:shape>
          <o:OLEObject Type="Embed" ProgID="Equation.DSMT4" ShapeID="_x0000_i1052" DrawAspect="Content" ObjectID="_1702541188" r:id="rId60"/>
        </w:objec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53" type="#_x0000_t75" style="width:10.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072B&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54072B&quot; wsp:rsidP=&quot;0054072B&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به صورت زیر بیان نمود:</w:t>
      </w:r>
    </w:p>
    <w:tbl>
      <w:tblPr>
        <w:bidiVisual/>
        <w:tblW w:w="0" w:type="auto"/>
        <w:tblLook w:val="04A0" w:firstRow="1" w:lastRow="0" w:firstColumn="1" w:lastColumn="0" w:noHBand="0" w:noVBand="1"/>
      </w:tblPr>
      <w:tblGrid>
        <w:gridCol w:w="2233"/>
        <w:gridCol w:w="2353"/>
      </w:tblGrid>
      <w:tr w:rsidR="001A3D27" w:rsidRPr="000B7C78" w:rsidTr="004139D9">
        <w:tc>
          <w:tcPr>
            <w:tcW w:w="4544" w:type="dxa"/>
            <w:shd w:val="clear" w:color="auto" w:fill="auto"/>
            <w:vAlign w:val="center"/>
          </w:tcPr>
          <w:p w:rsidR="001A3D27" w:rsidRPr="000B7C78" w:rsidRDefault="001A3D27" w:rsidP="003C0049">
            <w:pPr>
              <w:spacing w:after="0"/>
              <w:ind w:firstLine="0"/>
              <w:jc w:val="left"/>
              <w:rPr>
                <w:color w:val="000000"/>
                <w:sz w:val="24"/>
                <w:rtl/>
                <w:lang w:bidi="fa-IR"/>
              </w:rPr>
            </w:pPr>
            <w:r w:rsidRPr="000B7C78">
              <w:rPr>
                <w:rFonts w:hint="cs"/>
                <w:color w:val="000000"/>
                <w:sz w:val="24"/>
                <w:rtl/>
                <w:lang w:bidi="fa-IR"/>
              </w:rPr>
              <w:t>(4)</w:t>
            </w:r>
          </w:p>
        </w:tc>
        <w:tc>
          <w:tcPr>
            <w:tcW w:w="4545" w:type="dxa"/>
            <w:shd w:val="clear" w:color="auto" w:fill="auto"/>
            <w:vAlign w:val="center"/>
          </w:tcPr>
          <w:p w:rsidR="001A3D27" w:rsidRPr="000B7C78" w:rsidRDefault="00B319F2" w:rsidP="003C0049">
            <w:pPr>
              <w:spacing w:after="0"/>
              <w:ind w:firstLine="0"/>
              <w:jc w:val="right"/>
              <w:rPr>
                <w:color w:val="000000"/>
                <w:sz w:val="24"/>
                <w:rtl/>
                <w:lang w:bidi="fa-IR"/>
              </w:rPr>
            </w:pPr>
            <m:oMathPara>
              <m:oMathParaPr>
                <m:jc m:val="left"/>
              </m:oMathParaPr>
              <m:oMath>
                <m:r>
                  <w:rPr>
                    <w:rFonts w:ascii="Cambria Math" w:hAnsi="Cambria Math"/>
                    <w:color w:val="000000"/>
                    <w:sz w:val="24"/>
                  </w:rPr>
                  <m:t>K=ω×</m:t>
                </m:r>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f</m:t>
                    </m:r>
                  </m:sub>
                </m:sSub>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t xml:space="preserve">در این رابطه </w:t>
      </w:r>
      <w:r w:rsidRPr="000B7C78">
        <w:rPr>
          <w:i/>
          <w:iCs/>
          <w:color w:val="000000"/>
          <w:sz w:val="24"/>
          <w:lang w:bidi="fa-IR"/>
        </w:rPr>
        <w:t>K</w:t>
      </w:r>
      <w:r w:rsidRPr="000B7C78">
        <w:rPr>
          <w:rFonts w:hint="cs"/>
          <w:color w:val="000000"/>
          <w:sz w:val="24"/>
          <w:rtl/>
          <w:lang w:bidi="fa-IR"/>
        </w:rPr>
        <w:t xml:space="preserve"> سختی بستر در حالت غیرارتجاعی، </w:t>
      </w:r>
      <w:r w:rsidRPr="000B7C78">
        <w:rPr>
          <w:rFonts w:ascii="Cambria" w:hAnsi="Cambria" w:cs="Cambria" w:hint="cs"/>
          <w:color w:val="000000"/>
          <w:sz w:val="24"/>
          <w:rtl/>
          <w:lang w:bidi="fa-IR"/>
        </w:rPr>
        <w:t>ω</w:t>
      </w:r>
      <w:r w:rsidRPr="000B7C78">
        <w:rPr>
          <w:rFonts w:hint="cs"/>
          <w:color w:val="000000"/>
          <w:sz w:val="24"/>
          <w:rtl/>
          <w:lang w:bidi="fa-IR"/>
        </w:rPr>
        <w:t xml:space="preserve"> ضریبی است که با توجه به نتایج آزمایش تعیین می</w:t>
      </w:r>
      <w:r w:rsidRPr="000B7C78">
        <w:rPr>
          <w:color w:val="000000"/>
          <w:sz w:val="24"/>
          <w:rtl/>
          <w:lang w:bidi="fa-IR"/>
        </w:rPr>
        <w:softHyphen/>
      </w:r>
      <w:r w:rsidRPr="000B7C78">
        <w:rPr>
          <w:rFonts w:hint="cs"/>
          <w:color w:val="000000"/>
          <w:sz w:val="24"/>
          <w:rtl/>
          <w:lang w:bidi="fa-IR"/>
        </w:rPr>
        <w:t xml:space="preserve">شود و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54" type="#_x0000_t75" style="width:10.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E0B9B&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4E0B9B&quot; wsp:rsidP=&quot;004E0B9B&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934C8F" w:rsidRPr="000B7C78">
        <w:rPr>
          <w:position w:val="-14"/>
          <w:sz w:val="24"/>
        </w:rPr>
        <w:object w:dxaOrig="279" w:dyaOrig="340">
          <v:shape id="_x0000_i1055" type="#_x0000_t75" style="width:15pt;height:17.35pt" o:ole="">
            <v:imagedata r:id="rId19" o:title=""/>
          </v:shape>
          <o:OLEObject Type="Embed" ProgID="Equation.DSMT4" ShapeID="_x0000_i1055" DrawAspect="Content" ObjectID="_1702541189" r:id="rId61"/>
        </w:object>
      </w:r>
      <w:r w:rsidRPr="000B7C78">
        <w:rPr>
          <w:color w:val="000000"/>
          <w:sz w:val="24"/>
          <w:rtl/>
          <w:lang w:bidi="fa-IR"/>
        </w:rPr>
        <w:fldChar w:fldCharType="end"/>
      </w:r>
      <w:r w:rsidRPr="000B7C78">
        <w:rPr>
          <w:rFonts w:hint="cs"/>
          <w:color w:val="000000"/>
          <w:sz w:val="24"/>
          <w:rtl/>
          <w:lang w:bidi="fa-IR"/>
        </w:rPr>
        <w:t xml:space="preserve"> مقدار سختی اولیه بستر است که براساس رابطه (3) تعیین می</w:t>
      </w:r>
      <w:r w:rsidRPr="000B7C78">
        <w:rPr>
          <w:color w:val="000000"/>
          <w:sz w:val="24"/>
          <w:rtl/>
          <w:lang w:bidi="fa-IR"/>
        </w:rPr>
        <w:softHyphen/>
      </w:r>
      <w:r w:rsidR="00C442E9" w:rsidRPr="000B7C78">
        <w:rPr>
          <w:rFonts w:hint="cs"/>
          <w:color w:val="000000"/>
          <w:sz w:val="24"/>
          <w:rtl/>
          <w:lang w:bidi="fa-IR"/>
        </w:rPr>
        <w:t>شود</w:t>
      </w:r>
      <w:r w:rsidRPr="000B7C78">
        <w:rPr>
          <w:rFonts w:hint="cs"/>
          <w:color w:val="000000"/>
          <w:sz w:val="24"/>
          <w:rtl/>
          <w:lang w:bidi="fa-IR"/>
        </w:rPr>
        <w:t xml:space="preserve">. </w:t>
      </w:r>
    </w:p>
    <w:p w:rsidR="001A3D27" w:rsidRPr="000B7C78" w:rsidRDefault="001A3D27" w:rsidP="003C0049">
      <w:pPr>
        <w:spacing w:after="0"/>
        <w:rPr>
          <w:color w:val="000000"/>
          <w:sz w:val="24"/>
          <w:rtl/>
          <w:lang w:bidi="fa-IR"/>
        </w:rPr>
      </w:pPr>
      <w:r w:rsidRPr="000B7C78">
        <w:rPr>
          <w:rFonts w:hint="cs"/>
          <w:color w:val="000000"/>
          <w:sz w:val="24"/>
          <w:rtl/>
          <w:lang w:bidi="fa-IR"/>
        </w:rPr>
        <w:t>در صور</w:t>
      </w:r>
      <w:r w:rsidR="00906F8E" w:rsidRPr="000B7C78">
        <w:rPr>
          <w:rFonts w:hint="cs"/>
          <w:color w:val="000000"/>
          <w:sz w:val="24"/>
          <w:rtl/>
          <w:lang w:bidi="fa-IR"/>
        </w:rPr>
        <w:t>تی</w:t>
      </w:r>
      <w:r w:rsidR="00C442E9" w:rsidRPr="000B7C78">
        <w:rPr>
          <w:rFonts w:hint="eastAsia"/>
          <w:color w:val="000000"/>
          <w:sz w:val="24"/>
          <w:rtl/>
          <w:lang w:bidi="fa-IR"/>
        </w:rPr>
        <w:t>‌</w:t>
      </w:r>
      <w:r w:rsidR="00906F8E" w:rsidRPr="000B7C78">
        <w:rPr>
          <w:rFonts w:hint="cs"/>
          <w:color w:val="000000"/>
          <w:sz w:val="24"/>
          <w:rtl/>
          <w:lang w:bidi="fa-IR"/>
        </w:rPr>
        <w:t>که رابطه(2) در رابطه(1) جایگذ</w:t>
      </w:r>
      <w:r w:rsidRPr="000B7C78">
        <w:rPr>
          <w:rFonts w:hint="cs"/>
          <w:color w:val="000000"/>
          <w:sz w:val="24"/>
          <w:rtl/>
          <w:lang w:bidi="fa-IR"/>
        </w:rPr>
        <w:t>ا</w:t>
      </w:r>
      <w:r w:rsidR="00906F8E" w:rsidRPr="000B7C78">
        <w:rPr>
          <w:rFonts w:hint="cs"/>
          <w:color w:val="000000"/>
          <w:sz w:val="24"/>
          <w:rtl/>
          <w:lang w:bidi="fa-IR"/>
        </w:rPr>
        <w:t>ر</w:t>
      </w:r>
      <w:r w:rsidRPr="000B7C78">
        <w:rPr>
          <w:rFonts w:hint="cs"/>
          <w:color w:val="000000"/>
          <w:sz w:val="24"/>
          <w:rtl/>
          <w:lang w:bidi="fa-IR"/>
        </w:rPr>
        <w:t>ی شود:</w:t>
      </w:r>
    </w:p>
    <w:tbl>
      <w:tblPr>
        <w:bidiVisual/>
        <w:tblW w:w="0" w:type="auto"/>
        <w:tblLook w:val="04A0" w:firstRow="1" w:lastRow="0" w:firstColumn="1" w:lastColumn="0" w:noHBand="0" w:noVBand="1"/>
      </w:tblPr>
      <w:tblGrid>
        <w:gridCol w:w="465"/>
        <w:gridCol w:w="4121"/>
      </w:tblGrid>
      <w:tr w:rsidR="001A3D27" w:rsidRPr="000B7C78" w:rsidTr="006F2656">
        <w:tc>
          <w:tcPr>
            <w:tcW w:w="385" w:type="dxa"/>
            <w:shd w:val="clear" w:color="auto" w:fill="auto"/>
            <w:vAlign w:val="center"/>
          </w:tcPr>
          <w:p w:rsidR="001A3D27" w:rsidRPr="000B7C78" w:rsidRDefault="001A3D27" w:rsidP="003C0049">
            <w:pPr>
              <w:spacing w:after="0"/>
              <w:ind w:firstLine="0"/>
              <w:jc w:val="right"/>
              <w:rPr>
                <w:color w:val="000000"/>
                <w:sz w:val="24"/>
                <w:rtl/>
                <w:lang w:bidi="fa-IR"/>
              </w:rPr>
            </w:pPr>
            <w:r w:rsidRPr="000B7C78">
              <w:rPr>
                <w:rFonts w:hint="cs"/>
                <w:color w:val="000000"/>
                <w:sz w:val="24"/>
                <w:rtl/>
                <w:lang w:bidi="fa-IR"/>
              </w:rPr>
              <w:t>(5)</w:t>
            </w:r>
          </w:p>
        </w:tc>
        <w:tc>
          <w:tcPr>
            <w:tcW w:w="4140" w:type="dxa"/>
            <w:shd w:val="clear" w:color="auto" w:fill="auto"/>
            <w:vAlign w:val="center"/>
          </w:tcPr>
          <w:p w:rsidR="001A3D27" w:rsidRPr="000B7C78" w:rsidRDefault="00B17632" w:rsidP="003C0049">
            <w:pPr>
              <w:widowControl/>
              <w:bidi w:val="0"/>
              <w:spacing w:after="0"/>
              <w:ind w:firstLine="0"/>
              <w:jc w:val="right"/>
              <w:rPr>
                <w:color w:val="000000"/>
                <w:sz w:val="24"/>
                <w:rtl/>
                <w:lang w:bidi="fa-IR"/>
              </w:rPr>
            </w:pPr>
            <m:oMathPara>
              <m:oMathParaPr>
                <m:jc m:val="left"/>
              </m:oMathParaPr>
              <m:oMath>
                <m:sSub>
                  <m:sSubPr>
                    <m:ctrlPr>
                      <w:rPr>
                        <w:rFonts w:ascii="Cambria Math" w:hAnsi="Cambria Math"/>
                        <w:sz w:val="24"/>
                      </w:rPr>
                    </m:ctrlPr>
                  </m:sSubPr>
                  <m:e>
                    <m:r>
                      <w:rPr>
                        <w:rFonts w:ascii="Cambria Math" w:hAnsi="Cambria Math"/>
                        <w:sz w:val="24"/>
                      </w:rPr>
                      <m:t>V</m:t>
                    </m:r>
                  </m:e>
                  <m:sub>
                    <m:r>
                      <w:rPr>
                        <w:rFonts w:ascii="Cambria Math" w:hAnsi="Cambria Math"/>
                        <w:sz w:val="24"/>
                      </w:rPr>
                      <m:t>d</m:t>
                    </m:r>
                  </m:sub>
                </m:sSub>
                <m:r>
                  <m:rPr>
                    <m:sty m:val="p"/>
                  </m:rPr>
                  <w:rPr>
                    <w:rFonts w:ascii="Cambria Math" w:hAnsi="Cambria Math"/>
                    <w:sz w:val="24"/>
                  </w:rPr>
                  <m:t>=2</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sSup>
                  <m:sSupPr>
                    <m:ctrlPr>
                      <w:rPr>
                        <w:rFonts w:ascii="Cambria Math" w:hAnsi="Cambria Math"/>
                        <w:sz w:val="24"/>
                      </w:rPr>
                    </m:ctrlPr>
                  </m:sSupPr>
                  <m:e>
                    <m:r>
                      <w:rPr>
                        <w:rFonts w:ascii="Cambria Math" w:hAnsi="Cambria Math"/>
                        <w:sz w:val="24"/>
                      </w:rPr>
                      <m:t>λ</m:t>
                    </m:r>
                  </m:e>
                  <m:sup>
                    <m:r>
                      <m:rPr>
                        <m:sty m:val="p"/>
                      </m:rPr>
                      <w:rPr>
                        <w:rFonts w:ascii="Cambria Math" w:hAnsi="Cambria Math"/>
                        <w:sz w:val="24"/>
                      </w:rPr>
                      <m:t>3</m:t>
                    </m:r>
                  </m:sup>
                </m:sSup>
                <m:r>
                  <w:rPr>
                    <w:rFonts w:ascii="Cambria Math" w:hAnsi="Cambria Math"/>
                    <w:sz w:val="24"/>
                  </w:rPr>
                  <m:t>δ</m:t>
                </m:r>
                <m:r>
                  <m:rPr>
                    <m:sty m:val="p"/>
                  </m:rPr>
                  <w:rPr>
                    <w:rFonts w:ascii="Cambria Math" w:hAnsi="Cambria Math"/>
                    <w:sz w:val="24"/>
                  </w:rPr>
                  <m:t>=2</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sSup>
                  <m:sSupPr>
                    <m:ctrlPr>
                      <w:rPr>
                        <w:rFonts w:ascii="Cambria Math" w:hAnsi="Cambria Math"/>
                        <w:sz w:val="24"/>
                      </w:rPr>
                    </m:ctrlPr>
                  </m:sSupPr>
                  <m:e>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num>
                          <m:den>
                            <m:r>
                              <m:rPr>
                                <m:sty m:val="p"/>
                              </m:rPr>
                              <w:rPr>
                                <w:rFonts w:ascii="Cambria Math" w:hAnsi="Cambria Math"/>
                                <w:sz w:val="24"/>
                              </w:rPr>
                              <m:t>4</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den>
                        </m:f>
                      </m:e>
                    </m:d>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δ</m:t>
                </m:r>
                <m:r>
                  <m:rPr>
                    <m:sty m:val="p"/>
                  </m:rPr>
                  <w:rPr>
                    <w:rFonts w:ascii="Cambria Math" w:hAnsi="Cambria Math"/>
                    <w:sz w:val="24"/>
                  </w:rPr>
                  <m:t>=</m:t>
                </m:r>
                <m:d>
                  <m:dPr>
                    <m:begChr m:val="["/>
                    <m:endChr m:val="]"/>
                    <m:ctrlPr>
                      <w:rPr>
                        <w:rFonts w:ascii="Cambria Math" w:hAnsi="Cambria Math"/>
                        <w:sz w:val="24"/>
                      </w:rPr>
                    </m:ctrlPr>
                  </m:dPr>
                  <m:e>
                    <m:r>
                      <m:rPr>
                        <m:sty m:val="p"/>
                      </m:rPr>
                      <w:rPr>
                        <w:rFonts w:ascii="Cambria Math" w:hAnsi="Cambria Math"/>
                        <w:sz w:val="24"/>
                      </w:rPr>
                      <m:t>2</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sSup>
                      <m:sSupPr>
                        <m:ctrlPr>
                          <w:rPr>
                            <w:rFonts w:ascii="Cambria Math" w:hAnsi="Cambria Math"/>
                            <w:sz w:val="24"/>
                          </w:rPr>
                        </m:ctrlPr>
                      </m:sSupPr>
                      <m:e>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num>
                              <m:den>
                                <m:r>
                                  <m:rPr>
                                    <m:sty m:val="p"/>
                                  </m:rPr>
                                  <w:rPr>
                                    <w:rFonts w:ascii="Cambria Math" w:hAnsi="Cambria Math"/>
                                    <w:sz w:val="24"/>
                                  </w:rPr>
                                  <m:t>4</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den>
                            </m:f>
                          </m:e>
                        </m:d>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e>
                </m:d>
                <m:sSubSup>
                  <m:sSubSupPr>
                    <m:ctrlPr>
                      <w:rPr>
                        <w:rFonts w:ascii="Cambria Math" w:hAnsi="Cambria Math"/>
                        <w:sz w:val="24"/>
                      </w:rPr>
                    </m:ctrlPr>
                  </m:sSubSupPr>
                  <m:e>
                    <m:r>
                      <w:rPr>
                        <w:rFonts w:ascii="Cambria Math" w:hAnsi="Cambria Math"/>
                        <w:sz w:val="24"/>
                      </w:rPr>
                      <m:t>k</m:t>
                    </m:r>
                  </m:e>
                  <m:sub>
                    <m:r>
                      <w:rPr>
                        <w:rFonts w:ascii="Cambria Math" w:hAnsi="Cambria Math"/>
                        <w:sz w:val="24"/>
                      </w:rPr>
                      <m:t>f</m:t>
                    </m:r>
                  </m:sub>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bSup>
                <m:r>
                  <w:rPr>
                    <w:rFonts w:ascii="Cambria Math" w:hAnsi="Cambria Math"/>
                    <w:sz w:val="24"/>
                  </w:rPr>
                  <m:t>δ</m:t>
                </m:r>
                <m:r>
                  <m:rPr>
                    <m:sty m:val="p"/>
                  </m:rPr>
                  <w:rPr>
                    <w:rFonts w:ascii="Cambria Math" w:hAnsi="Cambria Math"/>
                    <w:sz w:val="24"/>
                  </w:rPr>
                  <m:t>=</m:t>
                </m:r>
                <m:r>
                  <w:rPr>
                    <w:rFonts w:ascii="Cambria Math" w:hAnsi="Cambria Math"/>
                    <w:sz w:val="24"/>
                  </w:rPr>
                  <m:t>C</m:t>
                </m:r>
                <m:r>
                  <m:rPr>
                    <m:sty m:val="p"/>
                  </m:rP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δ</m:t>
                </m:r>
              </m:oMath>
            </m:oMathPara>
          </w:p>
        </w:tc>
      </w:tr>
    </w:tbl>
    <w:p w:rsidR="001A3D27" w:rsidRPr="000B7C78" w:rsidRDefault="001A3D27" w:rsidP="00A01482">
      <w:pPr>
        <w:spacing w:after="0"/>
        <w:ind w:firstLine="333"/>
        <w:rPr>
          <w:color w:val="000000"/>
          <w:sz w:val="24"/>
          <w:rtl/>
          <w:lang w:bidi="fa-IR"/>
        </w:rPr>
      </w:pPr>
      <w:r w:rsidRPr="000B7C78">
        <w:rPr>
          <w:rFonts w:hint="cs"/>
          <w:color w:val="000000"/>
          <w:sz w:val="24"/>
          <w:rtl/>
          <w:lang w:bidi="fa-IR"/>
        </w:rPr>
        <w:t>در ادامه اگر به جای سختی اولیه بستر (</w:t>
      </w:r>
      <w:r w:rsidR="00136009" w:rsidRPr="000B7C78">
        <w:rPr>
          <w:position w:val="-14"/>
          <w:sz w:val="24"/>
        </w:rPr>
        <w:object w:dxaOrig="279" w:dyaOrig="340">
          <v:shape id="_x0000_i1056" type="#_x0000_t75" style="width:15pt;height:17.35pt" o:ole="">
            <v:imagedata r:id="rId19" o:title=""/>
          </v:shape>
          <o:OLEObject Type="Embed" ProgID="Equation.DSMT4" ShapeID="_x0000_i1056" DrawAspect="Content" ObjectID="_1702541190" r:id="rId62"/>
        </w:object>
      </w:r>
      <w:r w:rsidRPr="000B7C78">
        <w:rPr>
          <w:rFonts w:hint="cs"/>
          <w:color w:val="000000"/>
          <w:sz w:val="24"/>
          <w:rtl/>
          <w:lang w:bidi="fa-IR"/>
        </w:rPr>
        <w:t>) از سختی اصلاح شده (</w:t>
      </w:r>
      <w:r w:rsidR="00136009" w:rsidRPr="000B7C78">
        <w:rPr>
          <w:rFonts w:hint="cs"/>
          <w:color w:val="000000"/>
          <w:sz w:val="24"/>
          <w:rtl/>
          <w:lang w:bidi="fa-IR"/>
        </w:rPr>
        <w:t>رابطه 4</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9"/>
          <w:sz w:val="24"/>
        </w:rPr>
        <w:pict>
          <v:shape id="_x0000_i1057" type="#_x0000_t75" style="width:49.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7F6AB2&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7F6AB2&quot; wsp:rsidP=&quot;007F6AB2&quot;&gt;&lt;m:oMathPara&gt;&lt;m:oMath&gt;&lt;m:r&gt;&lt;w:rPr&gt;&lt;w:rFonts w:ascii=&quot;Cambria Math&quot; w:h-ansi=&quot;Cambria Math&quot;/&gt;&lt;wx:font wx:val=&quot;Cambria Math&quot;/&gt;&lt;w:i/&gt;&lt;w:color w:val=&quot;000000&quot;/&gt;&lt;w:lang w:bidi=&quot;FA&quot;/&gt;&lt;/w:rPr&gt;&lt;m:t&gt;K&lt;/m:t&gt;&lt;/m:r&gt;&lt;m:r&gt;&lt;m:rPr&gt;&lt;m:sty m:val=&quot;p&quot;/&gt;&lt;/m:rPr&gt;&lt;w:rPr&gt;&lt;w:rFonts w:ascii=&quot;Cambria Math&quot; w:h-ansi=&quot;Cambria Math&quot;/&gt;&lt;wx:font wx:val=&quot;Cambria Math&quot;/&gt;&lt;w:color w:val=&quot;000000&quot;/&gt;&lt;w:lang w:bidi=&quot;FA&quot;/&gt;&lt;/w:rPr&gt;&lt;m:t&gt;=&lt;/m:t&gt;&lt;/m:r&gt;&lt;m:r&gt;&lt;w:rPr&gt;&lt;w:rFonts w:ascii=&quot;Cambria Math&quot; w:h-ansi=&quot;Cambria Math&quot;/&gt;&lt;wx:font wx:val=&quot;Cambria Math&quot;/&gt;&lt;w:i/&gt;&lt;w:color w:val=&quot;000000&quot;/&gt;&lt;w:lang w:bidi=&quot;FA&quot;/&gt;&lt;/w:rPr&gt;&lt;m:t&gt;I‰&lt;/m:t&gt;&lt;/m:r&gt;&lt;m:r&gt;&lt;m:rPr&gt;&lt;m:sty m:val=&quot;p&quot;/&gt;&lt;/m:rPr&gt;&lt;w:rPr&gt;&lt;w:rFonts w:ascii=&quot;Cambria Math&quot; w:h-ansi=&quot;Cambria Math&quot;/&gt;&lt;wx:font wx:val=&quot;Cambria Math&quot;/&gt;&lt;w:color w:val=&quot;000000&quot;/&gt;&lt;w:lang w:bidi=&quot;FA&quot;/&gt;&lt;/w:rPr&gt;&lt;m:t&gt;?—&lt;/m:t&gt;&lt;/m:r&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k&lt;/m:t&gt;&lt;/m:r&gt;&lt;/m:e&gt;&lt;m:sub&gt;&lt;m:r&gt;&lt;w:rPr&gt;&lt;w:rFonts w:ascii=&quot;Cambria Math&quot; w:h-ansi=&quot;Cambria Math&quot;/&gt;&lt;wx:font wx:val=&quot;Cambria Math&quot;/&gt;&lt;w:i/&gt;&lt;w:color w:val=&quot;000000&quot;/&gt;&lt;w:lang w:bidi=&quot;FA&quot;/&gt;&lt;/w:rPr&gt;&lt;m:t&gt;f&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در رابطه (5) استفاده کنیم، رابطه اصلاح شده به صورت زیر محاسبه می</w:t>
      </w:r>
      <w:r w:rsidRPr="000B7C78">
        <w:rPr>
          <w:color w:val="000000"/>
          <w:sz w:val="24"/>
          <w:rtl/>
          <w:lang w:bidi="fa-IR"/>
        </w:rPr>
        <w:softHyphen/>
      </w:r>
      <w:r w:rsidR="00C442E9" w:rsidRPr="000B7C78">
        <w:rPr>
          <w:rFonts w:hint="cs"/>
          <w:color w:val="000000"/>
          <w:sz w:val="24"/>
          <w:rtl/>
          <w:lang w:bidi="fa-IR"/>
        </w:rPr>
        <w:t>شود</w:t>
      </w:r>
      <w:r w:rsidRPr="000B7C78">
        <w:rPr>
          <w:rFonts w:hint="cs"/>
          <w:color w:val="000000"/>
          <w:sz w:val="24"/>
          <w:rtl/>
          <w:lang w:bidi="fa-IR"/>
        </w:rPr>
        <w:t>.</w:t>
      </w:r>
    </w:p>
    <w:tbl>
      <w:tblPr>
        <w:bidiVisual/>
        <w:tblW w:w="0" w:type="auto"/>
        <w:tblLook w:val="04A0" w:firstRow="1" w:lastRow="0" w:firstColumn="1" w:lastColumn="0" w:noHBand="0" w:noVBand="1"/>
      </w:tblPr>
      <w:tblGrid>
        <w:gridCol w:w="2216"/>
        <w:gridCol w:w="2370"/>
      </w:tblGrid>
      <w:tr w:rsidR="001A3D27" w:rsidRPr="000B7C78" w:rsidTr="006F2656">
        <w:tc>
          <w:tcPr>
            <w:tcW w:w="4544" w:type="dxa"/>
            <w:shd w:val="clear" w:color="auto" w:fill="auto"/>
          </w:tcPr>
          <w:p w:rsidR="001A3D27" w:rsidRPr="000B7C78" w:rsidRDefault="001A3D27" w:rsidP="003C0049">
            <w:pPr>
              <w:spacing w:after="0"/>
              <w:rPr>
                <w:color w:val="000000"/>
                <w:sz w:val="24"/>
                <w:rtl/>
                <w:lang w:bidi="fa-IR"/>
              </w:rPr>
            </w:pPr>
            <w:r w:rsidRPr="000B7C78">
              <w:rPr>
                <w:rFonts w:hint="cs"/>
                <w:color w:val="000000"/>
                <w:sz w:val="24"/>
                <w:rtl/>
                <w:lang w:bidi="fa-IR"/>
              </w:rPr>
              <w:t>(6)</w:t>
            </w:r>
          </w:p>
        </w:tc>
        <w:tc>
          <w:tcPr>
            <w:tcW w:w="4545" w:type="dxa"/>
            <w:shd w:val="clear" w:color="auto" w:fill="auto"/>
            <w:vAlign w:val="center"/>
          </w:tcPr>
          <w:p w:rsidR="001A3D27" w:rsidRPr="000B7C78" w:rsidRDefault="00B17632" w:rsidP="003C0049">
            <w:pPr>
              <w:spacing w:after="0"/>
              <w:jc w:val="right"/>
              <w:rPr>
                <w:color w:val="000000"/>
                <w:sz w:val="24"/>
                <w:rtl/>
                <w:lang w:bidi="fa-IR"/>
              </w:rPr>
            </w:pPr>
            <m:oMath>
              <m:sSub>
                <m:sSubPr>
                  <m:ctrlPr>
                    <w:rPr>
                      <w:rFonts w:ascii="Cambria Math" w:hAnsi="Cambria Math"/>
                      <w:sz w:val="24"/>
                    </w:rPr>
                  </m:ctrlPr>
                </m:sSubPr>
                <m:e>
                  <m:r>
                    <w:rPr>
                      <w:rFonts w:ascii="Cambria Math" w:hAnsi="Cambria Math"/>
                      <w:sz w:val="24"/>
                    </w:rPr>
                    <m:t>V</m:t>
                  </m:r>
                </m:e>
                <m:sub>
                  <m:r>
                    <w:rPr>
                      <w:rFonts w:ascii="Cambria Math" w:hAnsi="Cambria Math"/>
                      <w:sz w:val="24"/>
                    </w:rPr>
                    <m:t>d</m:t>
                  </m:r>
                </m:sub>
              </m:sSub>
              <m:r>
                <m:rPr>
                  <m:sty m:val="p"/>
                </m:rPr>
                <w:rPr>
                  <w:rFonts w:ascii="Cambria Math" w:hAnsi="Cambria Math"/>
                  <w:sz w:val="24"/>
                </w:rPr>
                <m:t>=</m:t>
              </m:r>
              <m:r>
                <w:rPr>
                  <w:rFonts w:ascii="Cambria Math" w:hAnsi="Cambria Math"/>
                  <w:sz w:val="24"/>
                </w:rPr>
                <m:t>C</m:t>
              </m:r>
              <m:r>
                <m:rPr>
                  <m:sty m:val="p"/>
                </m:rPr>
                <w:rPr>
                  <w:rFonts w:ascii="Cambria Math" w:hAnsi="Cambria Math"/>
                  <w:sz w:val="24"/>
                </w:rPr>
                <m:t>×</m:t>
              </m:r>
              <m:sSup>
                <m:sSupPr>
                  <m:ctrlPr>
                    <w:rPr>
                      <w:rFonts w:ascii="Cambria Math" w:hAnsi="Cambria Math"/>
                      <w:sz w:val="24"/>
                    </w:rPr>
                  </m:ctrlPr>
                </m:sSupPr>
                <m:e>
                  <m:r>
                    <m:rPr>
                      <m:sty m:val="p"/>
                    </m:rPr>
                    <w:rPr>
                      <w:rFonts w:ascii="Cambria Math" w:hAnsi="Cambria Math"/>
                      <w:sz w:val="24"/>
                    </w:rPr>
                    <m:t>(</m:t>
                  </m:r>
                  <m:r>
                    <w:rPr>
                      <w:rFonts w:ascii="Cambria Math" w:hAnsi="Cambria Math"/>
                      <w:sz w:val="24"/>
                    </w:rPr>
                    <m:t>ω</m:t>
                  </m:r>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r>
                    <m:rPr>
                      <m:sty m:val="p"/>
                    </m:rPr>
                    <w:rPr>
                      <w:rFonts w:ascii="Cambria Math" w:hAnsi="Cambria Math"/>
                      <w:sz w:val="24"/>
                    </w:rPr>
                    <m:t>)</m:t>
                  </m:r>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δ</m:t>
              </m:r>
            </m:oMath>
            <w:r w:rsidR="00C06846" w:rsidRPr="000B7C78">
              <w:rPr>
                <w:sz w:val="24"/>
              </w:rPr>
              <w:t xml:space="preserve"> </w:t>
            </w:r>
          </w:p>
        </w:tc>
      </w:tr>
    </w:tbl>
    <w:p w:rsidR="001A3D27" w:rsidRPr="000B7C78" w:rsidRDefault="001A3D27" w:rsidP="00A01482">
      <w:pPr>
        <w:spacing w:after="0"/>
        <w:ind w:firstLine="191"/>
        <w:rPr>
          <w:color w:val="000000"/>
          <w:sz w:val="24"/>
          <w:rtl/>
          <w:lang w:bidi="fa-IR"/>
        </w:rPr>
      </w:pPr>
      <w:r w:rsidRPr="000B7C78">
        <w:rPr>
          <w:rFonts w:hint="cs"/>
          <w:color w:val="000000"/>
          <w:sz w:val="24"/>
          <w:rtl/>
          <w:lang w:bidi="fa-IR"/>
        </w:rPr>
        <w:t>در حالتی که از سختی بستر اصلاح شده</w:t>
      </w:r>
      <w:r w:rsidR="00C06846" w:rsidRPr="000B7C78">
        <w:rPr>
          <w:rFonts w:hint="cs"/>
          <w:color w:val="000000"/>
          <w:sz w:val="24"/>
          <w:rtl/>
          <w:lang w:bidi="fa-IR"/>
        </w:rPr>
        <w:t xml:space="preserve"> (</w:t>
      </w:r>
      <w:r w:rsidR="00C06846" w:rsidRPr="000B7C78">
        <w:rPr>
          <w:color w:val="000000"/>
          <w:sz w:val="24"/>
          <w:lang w:bidi="fa-IR"/>
        </w:rPr>
        <w:t>K</w:t>
      </w:r>
      <w:r w:rsidR="00C06846" w:rsidRPr="000B7C78">
        <w:rPr>
          <w:rFonts w:hint="cs"/>
          <w:color w:val="000000"/>
          <w:sz w:val="24"/>
          <w:rtl/>
          <w:lang w:bidi="fa-IR"/>
        </w:rPr>
        <w:t>)</w:t>
      </w:r>
      <w:r w:rsidRPr="000B7C78">
        <w:rPr>
          <w:rFonts w:hint="cs"/>
          <w:color w:val="000000"/>
          <w:sz w:val="24"/>
          <w:rtl/>
          <w:lang w:bidi="fa-IR"/>
        </w:rPr>
        <w:t xml:space="preserve"> استفاده می</w:t>
      </w:r>
      <w:r w:rsidRPr="000B7C78">
        <w:rPr>
          <w:color w:val="000000"/>
          <w:sz w:val="24"/>
          <w:rtl/>
          <w:lang w:bidi="fa-IR"/>
        </w:rPr>
        <w:softHyphen/>
      </w:r>
      <w:r w:rsidRPr="000B7C78">
        <w:rPr>
          <w:rFonts w:hint="cs"/>
          <w:color w:val="000000"/>
          <w:sz w:val="24"/>
          <w:rtl/>
          <w:lang w:bidi="fa-IR"/>
        </w:rPr>
        <w:t>شود، انتظار می</w:t>
      </w:r>
      <w:r w:rsidRPr="000B7C78">
        <w:rPr>
          <w:color w:val="000000"/>
          <w:sz w:val="24"/>
          <w:rtl/>
          <w:lang w:bidi="fa-IR"/>
        </w:rPr>
        <w:softHyphen/>
      </w:r>
      <w:r w:rsidRPr="000B7C78">
        <w:rPr>
          <w:rFonts w:hint="cs"/>
          <w:color w:val="000000"/>
          <w:sz w:val="24"/>
          <w:rtl/>
          <w:lang w:bidi="fa-IR"/>
        </w:rPr>
        <w:t>رود تا نتایج حاصل از آزمایش و رابطه</w:t>
      </w:r>
      <w:r w:rsidR="00C442E9" w:rsidRPr="000B7C78">
        <w:rPr>
          <w:rFonts w:hint="cs"/>
          <w:color w:val="000000"/>
          <w:sz w:val="24"/>
          <w:rtl/>
          <w:lang w:bidi="fa-IR"/>
        </w:rPr>
        <w:t xml:space="preserve"> </w:t>
      </w:r>
      <w:r w:rsidRPr="000B7C78">
        <w:rPr>
          <w:rFonts w:hint="cs"/>
          <w:color w:val="000000"/>
          <w:sz w:val="24"/>
          <w:rtl/>
          <w:lang w:bidi="fa-IR"/>
        </w:rPr>
        <w:t xml:space="preserve">(6) با یکدیگر مساوی </w:t>
      </w:r>
      <w:r w:rsidR="00C442E9" w:rsidRPr="000B7C78">
        <w:rPr>
          <w:rFonts w:hint="cs"/>
          <w:color w:val="000000"/>
          <w:sz w:val="24"/>
          <w:rtl/>
          <w:lang w:bidi="fa-IR"/>
        </w:rPr>
        <w:t>شوند</w:t>
      </w:r>
      <w:r w:rsidRPr="000B7C78">
        <w:rPr>
          <w:rFonts w:hint="cs"/>
          <w:color w:val="000000"/>
          <w:sz w:val="24"/>
          <w:rtl/>
          <w:lang w:bidi="fa-IR"/>
        </w:rPr>
        <w:t>، به عبارت دیگر</w:t>
      </w:r>
      <w:r w:rsidR="00C06846" w:rsidRPr="000B7C78">
        <w:rPr>
          <w:rFonts w:hint="cs"/>
          <w:color w:val="000000"/>
          <w:sz w:val="24"/>
          <w:rtl/>
          <w:lang w:bidi="fa-IR"/>
        </w:rPr>
        <w:t xml:space="preserve"> </w:t>
      </w:r>
      <m:oMath>
        <m:r>
          <w:rPr>
            <w:rFonts w:ascii="Cambria Math" w:hAnsi="Cambria Math"/>
            <w:color w:val="000000"/>
            <w:sz w:val="24"/>
          </w:rPr>
          <m:t xml:space="preserve">  </m:t>
        </m:r>
        <m:sSub>
          <m:sSubPr>
            <m:ctrlPr>
              <w:rPr>
                <w:rFonts w:ascii="Cambria Math" w:hAnsi="Cambria Math"/>
                <w:i/>
                <w:color w:val="000000"/>
                <w:sz w:val="24"/>
              </w:rPr>
            </m:ctrlPr>
          </m:sSubPr>
          <m:e>
            <m:r>
              <w:rPr>
                <w:rFonts w:ascii="Cambria Math" w:hAnsi="Cambria Math"/>
                <w:color w:val="000000"/>
                <w:sz w:val="24"/>
              </w:rPr>
              <m:t>V</m:t>
            </m:r>
          </m:e>
          <m:sub>
            <m:r>
              <w:rPr>
                <w:rFonts w:ascii="Cambria Math" w:hAnsi="Cambria Math"/>
                <w:color w:val="000000"/>
                <w:sz w:val="24"/>
              </w:rPr>
              <m:t>d</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V</m:t>
            </m:r>
          </m:e>
          <m:sub>
            <m:r>
              <w:rPr>
                <w:rFonts w:ascii="Cambria Math" w:hAnsi="Cambria Math"/>
                <w:color w:val="000000"/>
                <w:sz w:val="24"/>
              </w:rPr>
              <m:t>test</m:t>
            </m:r>
          </m:sub>
        </m:sSub>
      </m:oMath>
      <w:r w:rsidRPr="000B7C78">
        <w:rPr>
          <w:rFonts w:hint="cs"/>
          <w:color w:val="000000"/>
          <w:sz w:val="24"/>
          <w:rtl/>
          <w:lang w:bidi="fa-IR"/>
        </w:rPr>
        <w:t>:</w:t>
      </w:r>
    </w:p>
    <w:p w:rsidR="001A3D27" w:rsidRPr="000B7C78" w:rsidRDefault="001A3D27" w:rsidP="00A01482">
      <w:pPr>
        <w:spacing w:after="0"/>
        <w:ind w:firstLine="333"/>
        <w:rPr>
          <w:color w:val="000000"/>
          <w:sz w:val="24"/>
          <w:rtl/>
          <w:lang w:bidi="fa-IR"/>
        </w:rPr>
      </w:pPr>
      <w:r w:rsidRPr="000B7C78">
        <w:rPr>
          <w:rFonts w:hint="cs"/>
          <w:color w:val="000000"/>
          <w:sz w:val="24"/>
          <w:rtl/>
          <w:lang w:bidi="fa-IR"/>
        </w:rPr>
        <w:t>که</w:t>
      </w:r>
      <w:r w:rsidR="00C06846" w:rsidRPr="000B7C78">
        <w:rPr>
          <w:rFonts w:hint="cs"/>
          <w:color w:val="000000"/>
          <w:sz w:val="24"/>
          <w:rtl/>
          <w:lang w:bidi="fa-IR"/>
        </w:rPr>
        <w:t xml:space="preserve"> </w:t>
      </w:r>
      <w:r w:rsidR="00C06846" w:rsidRPr="000B7C78">
        <w:rPr>
          <w:color w:val="000000"/>
          <w:sz w:val="24"/>
          <w:lang w:bidi="fa-IR"/>
        </w:rPr>
        <w:t>V</w:t>
      </w:r>
      <w:r w:rsidR="00C06846" w:rsidRPr="000B7C78">
        <w:rPr>
          <w:color w:val="000000"/>
          <w:sz w:val="24"/>
          <w:vertAlign w:val="subscript"/>
          <w:lang w:bidi="fa-IR"/>
        </w:rPr>
        <w:t>d</w:t>
      </w:r>
      <w:r w:rsidR="00C06846" w:rsidRPr="000B7C78">
        <w:rPr>
          <w:rFonts w:hint="cs"/>
          <w:color w:val="000000"/>
          <w:sz w:val="24"/>
          <w:rtl/>
          <w:lang w:bidi="fa-IR"/>
        </w:rPr>
        <w:t xml:space="preserve"> </w:t>
      </w:r>
      <w:r w:rsidRPr="000B7C78">
        <w:rPr>
          <w:rFonts w:hint="cs"/>
          <w:color w:val="000000"/>
          <w:sz w:val="24"/>
          <w:rtl/>
          <w:lang w:bidi="fa-IR"/>
        </w:rPr>
        <w:t>براساس رابطه(6) و</w:t>
      </w:r>
      <w:r w:rsidR="00C06846" w:rsidRPr="000B7C78">
        <w:rPr>
          <w:rFonts w:hint="cs"/>
          <w:color w:val="000000"/>
          <w:sz w:val="24"/>
          <w:rtl/>
          <w:lang w:bidi="fa-IR"/>
        </w:rPr>
        <w:t xml:space="preserve"> </w:t>
      </w:r>
      <w:r w:rsidR="00C06846" w:rsidRPr="000B7C78">
        <w:rPr>
          <w:color w:val="000000"/>
          <w:sz w:val="24"/>
          <w:lang w:bidi="fa-IR"/>
        </w:rPr>
        <w:t>V</w:t>
      </w:r>
      <w:r w:rsidR="00C06846" w:rsidRPr="000B7C78">
        <w:rPr>
          <w:color w:val="000000"/>
          <w:sz w:val="24"/>
          <w:vertAlign w:val="subscript"/>
          <w:lang w:bidi="fa-IR"/>
        </w:rPr>
        <w:t>test</w:t>
      </w:r>
      <w:r w:rsidR="00C06846" w:rsidRPr="000B7C78">
        <w:rPr>
          <w:rFonts w:hint="cs"/>
          <w:color w:val="000000"/>
          <w:sz w:val="24"/>
          <w:rtl/>
          <w:lang w:bidi="fa-IR"/>
        </w:rPr>
        <w:t xml:space="preserve"> </w:t>
      </w:r>
      <w:r w:rsidRPr="000B7C78">
        <w:rPr>
          <w:rFonts w:hint="cs"/>
          <w:color w:val="000000"/>
          <w:sz w:val="24"/>
          <w:rtl/>
          <w:lang w:bidi="fa-IR"/>
        </w:rPr>
        <w:t>از طریق آزمایش به دست می</w:t>
      </w:r>
      <w:r w:rsidRPr="000B7C78">
        <w:rPr>
          <w:color w:val="000000"/>
          <w:sz w:val="24"/>
          <w:rtl/>
          <w:lang w:bidi="fa-IR"/>
        </w:rPr>
        <w:softHyphen/>
      </w:r>
      <w:r w:rsidRPr="000B7C78">
        <w:rPr>
          <w:rFonts w:hint="cs"/>
          <w:color w:val="000000"/>
          <w:sz w:val="24"/>
          <w:rtl/>
          <w:lang w:bidi="fa-IR"/>
        </w:rPr>
        <w:t>آید. حال می</w:t>
      </w:r>
      <w:r w:rsidRPr="000B7C78">
        <w:rPr>
          <w:color w:val="000000"/>
          <w:sz w:val="24"/>
          <w:rtl/>
          <w:lang w:bidi="fa-IR"/>
        </w:rPr>
        <w:softHyphen/>
      </w:r>
      <w:r w:rsidRPr="000B7C78">
        <w:rPr>
          <w:rFonts w:hint="cs"/>
          <w:color w:val="000000"/>
          <w:sz w:val="24"/>
          <w:rtl/>
          <w:lang w:bidi="fa-IR"/>
        </w:rPr>
        <w:t xml:space="preserve">توان ضریب </w:t>
      </w:r>
      <w:r w:rsidRPr="000B7C78">
        <w:rPr>
          <w:rFonts w:ascii="Cambria" w:hAnsi="Cambria" w:cs="Cambria" w:hint="cs"/>
          <w:color w:val="000000"/>
          <w:sz w:val="24"/>
          <w:rtl/>
          <w:lang w:bidi="fa-IR"/>
        </w:rPr>
        <w:t>ω</w:t>
      </w:r>
      <w:r w:rsidRPr="000B7C78">
        <w:rPr>
          <w:rFonts w:hint="cs"/>
          <w:color w:val="000000"/>
          <w:sz w:val="24"/>
          <w:rtl/>
          <w:lang w:bidi="fa-IR"/>
        </w:rPr>
        <w:t xml:space="preserve"> را به صورت زیر محاسبه نمود:</w:t>
      </w:r>
    </w:p>
    <w:tbl>
      <w:tblPr>
        <w:bidiVisual/>
        <w:tblW w:w="0" w:type="auto"/>
        <w:tblLook w:val="04A0" w:firstRow="1" w:lastRow="0" w:firstColumn="1" w:lastColumn="0" w:noHBand="0" w:noVBand="1"/>
      </w:tblPr>
      <w:tblGrid>
        <w:gridCol w:w="2036"/>
        <w:gridCol w:w="2550"/>
      </w:tblGrid>
      <w:tr w:rsidR="001A3D27" w:rsidRPr="000B7C78" w:rsidTr="008275F4">
        <w:tc>
          <w:tcPr>
            <w:tcW w:w="4544" w:type="dxa"/>
            <w:shd w:val="clear" w:color="auto" w:fill="auto"/>
            <w:vAlign w:val="center"/>
          </w:tcPr>
          <w:p w:rsidR="001A3D27" w:rsidRPr="000B7C78" w:rsidRDefault="001A3D27" w:rsidP="003C0049">
            <w:pPr>
              <w:spacing w:after="0"/>
              <w:jc w:val="left"/>
              <w:rPr>
                <w:color w:val="000000"/>
                <w:sz w:val="24"/>
                <w:rtl/>
                <w:lang w:bidi="fa-IR"/>
              </w:rPr>
            </w:pPr>
            <w:r w:rsidRPr="000B7C78">
              <w:rPr>
                <w:rFonts w:hint="cs"/>
                <w:color w:val="000000"/>
                <w:sz w:val="24"/>
                <w:rtl/>
                <w:lang w:bidi="fa-IR"/>
              </w:rPr>
              <w:t>(7)</w:t>
            </w:r>
          </w:p>
        </w:tc>
        <w:tc>
          <w:tcPr>
            <w:tcW w:w="4545" w:type="dxa"/>
            <w:shd w:val="clear" w:color="auto" w:fill="auto"/>
            <w:vAlign w:val="center"/>
          </w:tcPr>
          <w:p w:rsidR="001A3D27" w:rsidRPr="000B7C78" w:rsidRDefault="00B17632" w:rsidP="003C0049">
            <w:pPr>
              <w:spacing w:after="0"/>
              <w:jc w:val="right"/>
              <w:rPr>
                <w:color w:val="000000"/>
                <w:sz w:val="24"/>
                <w:rtl/>
                <w:lang w:bidi="fa-IR"/>
              </w:rPr>
            </w:pPr>
            <m:oMath>
              <m:f>
                <m:fPr>
                  <m:ctrlPr>
                    <w:rPr>
                      <w:rFonts w:ascii="Cambria Math" w:hAnsi="Cambria Math"/>
                      <w:i/>
                      <w:color w:val="000000"/>
                      <w:sz w:val="24"/>
                    </w:rPr>
                  </m:ctrlPr>
                </m:fPr>
                <m:num>
                  <m:r>
                    <w:rPr>
                      <w:rFonts w:ascii="Cambria Math" w:hAnsi="Cambria Math"/>
                      <w:color w:val="000000"/>
                      <w:sz w:val="24"/>
                    </w:rPr>
                    <m:t>C×</m:t>
                  </m:r>
                  <m:sSup>
                    <m:sSupPr>
                      <m:ctrlPr>
                        <w:rPr>
                          <w:rFonts w:ascii="Cambria Math" w:hAnsi="Cambria Math"/>
                          <w:i/>
                          <w:color w:val="000000"/>
                          <w:sz w:val="24"/>
                        </w:rPr>
                      </m:ctrlPr>
                    </m:sSupPr>
                    <m:e>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f</m:t>
                          </m:r>
                        </m:sub>
                      </m:sSub>
                    </m:e>
                    <m:sup>
                      <m:f>
                        <m:fPr>
                          <m:ctrlPr>
                            <w:rPr>
                              <w:rFonts w:ascii="Cambria Math" w:hAnsi="Cambria Math"/>
                              <w:i/>
                              <w:color w:val="000000"/>
                              <w:sz w:val="24"/>
                            </w:rPr>
                          </m:ctrlPr>
                        </m:fPr>
                        <m:num>
                          <m:r>
                            <w:rPr>
                              <w:rFonts w:ascii="Cambria Math" w:hAnsi="Cambria Math"/>
                              <w:color w:val="000000"/>
                              <w:sz w:val="24"/>
                            </w:rPr>
                            <m:t>3</m:t>
                          </m:r>
                        </m:num>
                        <m:den>
                          <m:r>
                            <w:rPr>
                              <w:rFonts w:ascii="Cambria Math" w:hAnsi="Cambria Math"/>
                              <w:color w:val="000000"/>
                              <w:sz w:val="24"/>
                            </w:rPr>
                            <m:t>4</m:t>
                          </m:r>
                        </m:den>
                      </m:f>
                    </m:sup>
                  </m:sSup>
                  <m:r>
                    <w:rPr>
                      <w:rFonts w:ascii="Cambria Math" w:hAnsi="Cambria Math"/>
                      <w:color w:val="000000"/>
                      <w:sz w:val="24"/>
                    </w:rPr>
                    <m:t>×δ</m:t>
                  </m:r>
                </m:num>
                <m:den>
                  <m:sSub>
                    <m:sSubPr>
                      <m:ctrlPr>
                        <w:rPr>
                          <w:rFonts w:ascii="Cambria Math" w:hAnsi="Cambria Math"/>
                          <w:i/>
                          <w:color w:val="000000"/>
                          <w:sz w:val="24"/>
                        </w:rPr>
                      </m:ctrlPr>
                    </m:sSubPr>
                    <m:e>
                      <m:r>
                        <w:rPr>
                          <w:rFonts w:ascii="Cambria Math" w:hAnsi="Cambria Math"/>
                          <w:color w:val="000000"/>
                          <w:sz w:val="24"/>
                        </w:rPr>
                        <m:t>V</m:t>
                      </m:r>
                    </m:e>
                    <m:sub>
                      <m:r>
                        <w:rPr>
                          <w:rFonts w:ascii="Cambria Math" w:hAnsi="Cambria Math"/>
                          <w:color w:val="000000"/>
                          <w:sz w:val="24"/>
                        </w:rPr>
                        <m:t>test</m:t>
                      </m:r>
                    </m:sub>
                  </m:sSub>
                </m:den>
              </m:f>
              <m:r>
                <w:rPr>
                  <w:rFonts w:ascii="Cambria Math" w:hAnsi="Cambria Math"/>
                  <w:color w:val="000000"/>
                  <w:sz w:val="24"/>
                </w:rPr>
                <m:t>=</m:t>
              </m:r>
              <m:sSup>
                <m:sSupPr>
                  <m:ctrlPr>
                    <w:rPr>
                      <w:rFonts w:ascii="Cambria Math" w:hAnsi="Cambria Math"/>
                      <w:i/>
                      <w:color w:val="000000"/>
                      <w:sz w:val="24"/>
                    </w:rPr>
                  </m:ctrlPr>
                </m:sSupPr>
                <m:e>
                  <m:r>
                    <w:rPr>
                      <w:rFonts w:ascii="Cambria Math" w:hAnsi="Cambria Math"/>
                      <w:color w:val="000000"/>
                      <w:sz w:val="24"/>
                    </w:rPr>
                    <m:t>ω</m:t>
                  </m:r>
                </m:e>
                <m:sup>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3</m:t>
                      </m:r>
                    </m:num>
                    <m:den>
                      <m:r>
                        <w:rPr>
                          <w:rFonts w:ascii="Cambria Math" w:hAnsi="Cambria Math"/>
                          <w:color w:val="000000"/>
                          <w:sz w:val="24"/>
                        </w:rPr>
                        <m:t>4</m:t>
                      </m:r>
                    </m:den>
                  </m:f>
                </m:sup>
              </m:sSup>
              <m:r>
                <w:rPr>
                  <w:rFonts w:ascii="Cambria Math" w:hAnsi="Cambria Math"/>
                  <w:color w:val="000000"/>
                  <w:sz w:val="24"/>
                </w:rPr>
                <m:t>=</m:t>
              </m:r>
              <m:r>
                <w:rPr>
                  <w:rFonts w:ascii="Cambria Math" w:hAnsi="Cambria Math"/>
                  <w:sz w:val="24"/>
                </w:rPr>
                <m:t>b</m:t>
              </m:r>
            </m:oMath>
            <w:r w:rsidR="008275F4" w:rsidRPr="000B7C78">
              <w:rPr>
                <w:sz w:val="24"/>
              </w:rPr>
              <w:t xml:space="preserve"> </w:t>
            </w:r>
          </w:p>
        </w:tc>
      </w:tr>
    </w:tbl>
    <w:p w:rsidR="001A3D27" w:rsidRPr="000B7C78" w:rsidRDefault="001A3D27" w:rsidP="00A01482">
      <w:pPr>
        <w:spacing w:after="0"/>
        <w:ind w:firstLine="333"/>
        <w:rPr>
          <w:color w:val="000000"/>
          <w:sz w:val="24"/>
          <w:rtl/>
          <w:lang w:bidi="fa-IR"/>
        </w:rPr>
      </w:pPr>
      <w:r w:rsidRPr="000B7C78">
        <w:rPr>
          <w:rFonts w:hint="cs"/>
          <w:color w:val="000000"/>
          <w:sz w:val="24"/>
          <w:rtl/>
          <w:lang w:bidi="fa-IR"/>
        </w:rPr>
        <w:lastRenderedPageBreak/>
        <w:t>برای استخراج رابطه مناسب برای سختی بستر در حالت اصلاح شده، نیاز است تا سختی بستر به صورت تابعی از یک</w:t>
      </w:r>
      <w:r w:rsidRPr="000B7C78">
        <w:rPr>
          <w:rFonts w:hint="cs"/>
          <w:color w:val="000000"/>
          <w:sz w:val="24"/>
          <w:rtl/>
        </w:rPr>
        <w:t xml:space="preserve"> </w:t>
      </w:r>
      <w:r w:rsidRPr="000B7C78">
        <w:rPr>
          <w:rFonts w:hint="cs"/>
          <w:color w:val="000000"/>
          <w:sz w:val="24"/>
          <w:rtl/>
          <w:lang w:bidi="fa-IR"/>
        </w:rPr>
        <w:t>اندیس خرابی</w:t>
      </w:r>
      <w:r w:rsidRPr="000B7C78">
        <w:rPr>
          <w:color w:val="000000"/>
          <w:sz w:val="24"/>
          <w:vertAlign w:val="superscript"/>
          <w:rtl/>
          <w:lang w:bidi="fa-IR"/>
        </w:rPr>
        <w:footnoteReference w:id="14"/>
      </w:r>
      <w:r w:rsidRPr="000B7C78">
        <w:rPr>
          <w:rFonts w:hint="cs"/>
          <w:color w:val="000000"/>
          <w:sz w:val="24"/>
          <w:rtl/>
          <w:lang w:bidi="fa-IR"/>
        </w:rPr>
        <w:t xml:space="preserve"> ارائه </w:t>
      </w:r>
      <w:r w:rsidR="00C442E9" w:rsidRPr="000B7C78">
        <w:rPr>
          <w:rFonts w:hint="cs"/>
          <w:color w:val="000000"/>
          <w:sz w:val="24"/>
          <w:rtl/>
          <w:lang w:bidi="fa-IR"/>
        </w:rPr>
        <w:t>شود</w:t>
      </w:r>
      <w:r w:rsidRPr="000B7C78">
        <w:rPr>
          <w:rFonts w:hint="cs"/>
          <w:color w:val="000000"/>
          <w:sz w:val="24"/>
          <w:rtl/>
          <w:lang w:bidi="fa-IR"/>
        </w:rPr>
        <w:t xml:space="preserve">. سروشیان </w:t>
      </w:r>
      <w:r w:rsidRPr="000B7C78">
        <w:rPr>
          <w:noProof/>
          <w:color w:val="000000"/>
          <w:sz w:val="24"/>
          <w:rtl/>
          <w:lang w:bidi="fa-IR"/>
        </w:rPr>
        <w:t>[</w:t>
      </w:r>
      <w:r w:rsidR="003243B6" w:rsidRPr="000B7C78">
        <w:rPr>
          <w:noProof/>
          <w:color w:val="000000"/>
          <w:sz w:val="24"/>
          <w:lang w:bidi="fa-IR"/>
        </w:rPr>
        <w:t>8</w:t>
      </w:r>
      <w:r w:rsidRPr="000B7C78">
        <w:rPr>
          <w:noProof/>
          <w:color w:val="000000"/>
          <w:sz w:val="24"/>
          <w:rtl/>
          <w:lang w:bidi="fa-IR"/>
        </w:rPr>
        <w:t>]</w:t>
      </w:r>
      <w:r w:rsidRPr="000B7C78">
        <w:rPr>
          <w:rFonts w:hint="cs"/>
          <w:color w:val="000000"/>
          <w:sz w:val="24"/>
          <w:rtl/>
          <w:lang w:bidi="fa-IR"/>
        </w:rPr>
        <w:t xml:space="preserve"> از نسبت</w:t>
      </w:r>
      <w:r w:rsidR="0098637B" w:rsidRPr="000B7C78">
        <w:rPr>
          <w:rFonts w:hint="cs"/>
          <w:color w:val="000000"/>
          <w:sz w:val="24"/>
          <w:rtl/>
          <w:lang w:bidi="fa-IR"/>
        </w:rPr>
        <w:t xml:space="preserve"> </w:t>
      </w:r>
      <w:r w:rsidR="0098637B" w:rsidRPr="000B7C78">
        <w:rPr>
          <w:position w:val="-26"/>
          <w:sz w:val="24"/>
        </w:rPr>
        <w:object w:dxaOrig="320" w:dyaOrig="600">
          <v:shape id="_x0000_i1058" type="#_x0000_t75" style="width:17.35pt;height:30pt" o:ole="">
            <v:imagedata r:id="rId64" o:title=""/>
          </v:shape>
          <o:OLEObject Type="Embed" ProgID="Equation.DSMT4" ShapeID="_x0000_i1058" DrawAspect="Content" ObjectID="_1702541191" r:id="rId65"/>
        </w:object>
      </w:r>
      <w:r w:rsidR="0098637B" w:rsidRPr="000B7C78">
        <w:rPr>
          <w:rFonts w:hint="cs"/>
          <w:color w:val="000000"/>
          <w:sz w:val="24"/>
          <w:rtl/>
          <w:lang w:bidi="fa-IR"/>
        </w:rPr>
        <w:t xml:space="preserve">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15"/>
          <w:sz w:val="24"/>
        </w:rPr>
        <w:pict>
          <v:shape id="_x0000_i1059" type="#_x0000_t75" style="width:8.35pt;height:18.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433B&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99433B&quot; wsp:rsidP=&quot;0099433B&quot;&gt;&lt;m:oMathPara&gt;&lt;m:oMath&gt;&lt;m:f&gt;&lt;m:fPr&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gt;&lt;wx:font wx:val=&quot;Cambria Math&quot;/&gt;&lt;w:i/&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I´&lt;/m:t&gt;&lt;/m:r&gt;&lt;/m:e&gt;&lt;m:sub&gt;&lt;m:r&gt;&lt;w:rPr&gt;&lt;w:rFonts w:ascii=&quot;Cambria Math&quot; w:h-ansi=&quot;Cambria Math&quot;/&gt;&lt;wx:font wx:val=&quot;Cambria Math&quot;/&gt;&lt;w:i/&gt;&lt;w:color w:val=&quot;000000&quot;/&gt;&lt;w:lang w:bidi=&quot;FA&quot;/&gt;&lt;/w:rPr&gt;&lt;m:t&gt;u&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به عنوان اندیس خرابی در رابطه خود استفاده نمود که در این رابطه</w:t>
      </w:r>
      <w:r w:rsidR="0098637B" w:rsidRPr="000B7C78">
        <w:rPr>
          <w:rFonts w:hint="cs"/>
          <w:color w:val="000000"/>
          <w:sz w:val="24"/>
          <w:rtl/>
          <w:lang w:bidi="fa-IR"/>
        </w:rPr>
        <w:t xml:space="preserve"> </w:t>
      </w:r>
      <w:r w:rsidR="0098637B" w:rsidRPr="000B7C78">
        <w:rPr>
          <w:position w:val="-10"/>
          <w:sz w:val="24"/>
        </w:rPr>
        <w:object w:dxaOrig="260" w:dyaOrig="300">
          <v:shape id="_x0000_i1060" type="#_x0000_t75" style="width:12.65pt;height:15pt" o:ole="">
            <v:imagedata r:id="rId67" o:title=""/>
          </v:shape>
          <o:OLEObject Type="Embed" ProgID="Equation.DSMT4" ShapeID="_x0000_i1060" DrawAspect="Content" ObjectID="_1702541192" r:id="rId68"/>
        </w:object>
      </w:r>
      <w:r w:rsidR="0098637B" w:rsidRPr="000B7C78">
        <w:rPr>
          <w:rFonts w:hint="cs"/>
          <w:color w:val="000000"/>
          <w:sz w:val="24"/>
          <w:rtl/>
          <w:lang w:bidi="fa-IR"/>
        </w:rPr>
        <w:t xml:space="preserve"> </w:t>
      </w:r>
      <w:r w:rsidRPr="000B7C78">
        <w:rPr>
          <w:rFonts w:hint="cs"/>
          <w:color w:val="000000"/>
          <w:sz w:val="24"/>
          <w:rtl/>
          <w:lang w:bidi="fa-IR"/>
        </w:rPr>
        <w:t>جاب</w:t>
      </w:r>
      <w:r w:rsidR="00C442E9" w:rsidRPr="000B7C78">
        <w:rPr>
          <w:rFonts w:hint="cs"/>
          <w:color w:val="000000"/>
          <w:sz w:val="24"/>
          <w:rtl/>
          <w:lang w:bidi="fa-IR"/>
        </w:rPr>
        <w:t>ه</w:t>
      </w:r>
      <w:r w:rsidR="00C442E9" w:rsidRPr="000B7C78">
        <w:rPr>
          <w:rFonts w:hint="eastAsia"/>
          <w:color w:val="000000"/>
          <w:sz w:val="24"/>
          <w:rtl/>
          <w:lang w:bidi="fa-IR"/>
        </w:rPr>
        <w:t>‌</w:t>
      </w:r>
      <w:r w:rsidRPr="000B7C78">
        <w:rPr>
          <w:rFonts w:hint="cs"/>
          <w:color w:val="000000"/>
          <w:sz w:val="24"/>
          <w:rtl/>
          <w:lang w:bidi="fa-IR"/>
        </w:rPr>
        <w:t xml:space="preserve">جایی متناظر با </w:t>
      </w:r>
      <w:r w:rsidR="00C442E9" w:rsidRPr="000B7C78">
        <w:rPr>
          <w:rFonts w:hint="cs"/>
          <w:color w:val="000000"/>
          <w:sz w:val="24"/>
          <w:rtl/>
          <w:lang w:bidi="fa-IR"/>
        </w:rPr>
        <w:t>بیشینه</w:t>
      </w:r>
      <w:r w:rsidRPr="000B7C78">
        <w:rPr>
          <w:rFonts w:hint="cs"/>
          <w:color w:val="000000"/>
          <w:sz w:val="24"/>
          <w:rtl/>
          <w:lang w:bidi="fa-IR"/>
        </w:rPr>
        <w:t xml:space="preserve"> برش شاخه</w:t>
      </w:r>
      <w:r w:rsidRPr="000B7C78">
        <w:rPr>
          <w:color w:val="000000"/>
          <w:sz w:val="24"/>
          <w:rtl/>
          <w:lang w:bidi="fa-IR"/>
        </w:rPr>
        <w:softHyphen/>
      </w:r>
      <w:r w:rsidRPr="000B7C78">
        <w:rPr>
          <w:rFonts w:hint="cs"/>
          <w:color w:val="000000"/>
          <w:sz w:val="24"/>
          <w:rtl/>
          <w:lang w:bidi="fa-IR"/>
        </w:rPr>
        <w:t>ای</w:t>
      </w:r>
      <w:r w:rsidR="0098637B" w:rsidRPr="000B7C78">
        <w:rPr>
          <w:rFonts w:hint="cs"/>
          <w:color w:val="000000"/>
          <w:sz w:val="24"/>
          <w:rtl/>
          <w:lang w:bidi="fa-IR"/>
        </w:rPr>
        <w:t xml:space="preserve"> </w:t>
      </w:r>
      <w:r w:rsidR="0098637B" w:rsidRPr="000B7C78">
        <w:rPr>
          <w:position w:val="-10"/>
          <w:sz w:val="24"/>
        </w:rPr>
        <w:object w:dxaOrig="320" w:dyaOrig="300">
          <v:shape id="_x0000_i1061" type="#_x0000_t75" style="width:16.35pt;height:15pt" o:ole="">
            <v:imagedata r:id="rId69" o:title=""/>
          </v:shape>
          <o:OLEObject Type="Embed" ProgID="Equation.DSMT4" ShapeID="_x0000_i1061" DrawAspect="Content" ObjectID="_1702541193" r:id="rId70"/>
        </w:object>
      </w:r>
      <w:r w:rsidR="0098637B" w:rsidRPr="000B7C78">
        <w:rPr>
          <w:rFonts w:hint="cs"/>
          <w:color w:val="000000"/>
          <w:sz w:val="24"/>
          <w:rtl/>
          <w:lang w:bidi="fa-IR"/>
        </w:rPr>
        <w:t xml:space="preserve"> </w:t>
      </w:r>
      <w:r w:rsidRPr="000B7C78">
        <w:rPr>
          <w:rFonts w:hint="cs"/>
          <w:color w:val="000000"/>
          <w:sz w:val="24"/>
          <w:rtl/>
          <w:lang w:bidi="fa-IR"/>
        </w:rPr>
        <w:t xml:space="preserve">است. دولاسکا </w:t>
      </w:r>
      <w:r w:rsidRPr="000B7C78">
        <w:rPr>
          <w:noProof/>
          <w:color w:val="000000"/>
          <w:sz w:val="24"/>
          <w:rtl/>
          <w:lang w:bidi="fa-IR"/>
        </w:rPr>
        <w:t>[</w:t>
      </w:r>
      <w:r w:rsidR="003243B6" w:rsidRPr="000B7C78">
        <w:rPr>
          <w:noProof/>
          <w:color w:val="000000"/>
          <w:sz w:val="24"/>
          <w:lang w:bidi="fa-IR"/>
        </w:rPr>
        <w:t>12</w:t>
      </w:r>
      <w:r w:rsidRPr="000B7C78">
        <w:rPr>
          <w:noProof/>
          <w:color w:val="000000"/>
          <w:sz w:val="24"/>
          <w:rtl/>
          <w:lang w:bidi="fa-IR"/>
        </w:rPr>
        <w:t>]</w:t>
      </w:r>
      <w:r w:rsidRPr="000B7C78">
        <w:rPr>
          <w:rFonts w:hint="cs"/>
          <w:color w:val="000000"/>
          <w:sz w:val="24"/>
          <w:rtl/>
          <w:lang w:bidi="fa-IR"/>
        </w:rPr>
        <w:t xml:space="preserve"> و دی پولی </w:t>
      </w:r>
      <w:r w:rsidRPr="000B7C78">
        <w:rPr>
          <w:noProof/>
          <w:color w:val="000000"/>
          <w:sz w:val="24"/>
          <w:rtl/>
          <w:lang w:bidi="fa-IR"/>
        </w:rPr>
        <w:t>[</w:t>
      </w:r>
      <w:r w:rsidR="003243B6"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xml:space="preserve"> از نسبت</w:t>
      </w:r>
      <w:r w:rsidR="0098637B" w:rsidRPr="000B7C78">
        <w:rPr>
          <w:rFonts w:hint="cs"/>
          <w:color w:val="000000"/>
          <w:sz w:val="24"/>
          <w:rtl/>
          <w:lang w:bidi="fa-IR"/>
        </w:rPr>
        <w:t xml:space="preserve"> </w:t>
      </w:r>
      <w:r w:rsidR="0098637B" w:rsidRPr="000B7C78">
        <w:rPr>
          <w:position w:val="-26"/>
          <w:sz w:val="24"/>
        </w:rPr>
        <w:object w:dxaOrig="380" w:dyaOrig="600">
          <v:shape id="_x0000_i1062" type="#_x0000_t75" style="width:20.35pt;height:30pt" o:ole="">
            <v:imagedata r:id="rId71" o:title=""/>
          </v:shape>
          <o:OLEObject Type="Embed" ProgID="Equation.DSMT4" ShapeID="_x0000_i1062" DrawAspect="Content" ObjectID="_1702541194" r:id="rId72"/>
        </w:object>
      </w:r>
      <w:r w:rsidR="0098637B" w:rsidRPr="000B7C78">
        <w:rPr>
          <w:rFonts w:hint="cs"/>
          <w:color w:val="000000"/>
          <w:sz w:val="24"/>
          <w:rtl/>
          <w:lang w:bidi="fa-IR"/>
        </w:rPr>
        <w:t xml:space="preserve"> </w:t>
      </w:r>
      <w:r w:rsidRPr="000B7C78">
        <w:rPr>
          <w:rFonts w:hint="cs"/>
          <w:color w:val="000000"/>
          <w:sz w:val="24"/>
          <w:rtl/>
          <w:lang w:bidi="fa-IR"/>
        </w:rPr>
        <w:t>استفاده نمودند که</w:t>
      </w:r>
      <w:r w:rsidR="0098637B" w:rsidRPr="000B7C78">
        <w:rPr>
          <w:rFonts w:hint="cs"/>
          <w:color w:val="000000"/>
          <w:sz w:val="24"/>
          <w:rtl/>
          <w:lang w:bidi="fa-IR"/>
        </w:rPr>
        <w:t xml:space="preserve"> </w:t>
      </w:r>
      <w:r w:rsidR="0098637B" w:rsidRPr="000B7C78">
        <w:rPr>
          <w:position w:val="-10"/>
          <w:sz w:val="24"/>
        </w:rPr>
        <w:object w:dxaOrig="320" w:dyaOrig="300">
          <v:shape id="_x0000_i1063" type="#_x0000_t75" style="width:16.35pt;height:15pt" o:ole="">
            <v:imagedata r:id="rId69" o:title=""/>
          </v:shape>
          <o:OLEObject Type="Embed" ProgID="Equation.DSMT4" ShapeID="_x0000_i1063" DrawAspect="Content" ObjectID="_1702541195" r:id="rId73"/>
        </w:object>
      </w:r>
      <w:r w:rsidR="0098637B" w:rsidRPr="000B7C78">
        <w:rPr>
          <w:rFonts w:hint="cs"/>
          <w:color w:val="000000"/>
          <w:sz w:val="24"/>
          <w:rtl/>
          <w:lang w:bidi="fa-IR"/>
        </w:rPr>
        <w:t xml:space="preserve"> </w:t>
      </w:r>
      <w:r w:rsidRPr="000B7C78">
        <w:rPr>
          <w:rFonts w:hint="cs"/>
          <w:color w:val="000000"/>
          <w:sz w:val="24"/>
          <w:rtl/>
          <w:lang w:bidi="fa-IR"/>
        </w:rPr>
        <w:t>حداکثر برش شاخه</w:t>
      </w:r>
      <w:r w:rsidRPr="000B7C78">
        <w:rPr>
          <w:color w:val="000000"/>
          <w:sz w:val="24"/>
          <w:rtl/>
          <w:lang w:bidi="fa-IR"/>
        </w:rPr>
        <w:softHyphen/>
      </w:r>
      <w:r w:rsidRPr="000B7C78">
        <w:rPr>
          <w:rFonts w:hint="cs"/>
          <w:color w:val="000000"/>
          <w:sz w:val="24"/>
          <w:rtl/>
          <w:lang w:bidi="fa-IR"/>
        </w:rPr>
        <w:t>ای م</w:t>
      </w:r>
      <w:r w:rsidR="00C442E9" w:rsidRPr="000B7C78">
        <w:rPr>
          <w:rFonts w:hint="cs"/>
          <w:color w:val="000000"/>
          <w:sz w:val="24"/>
          <w:rtl/>
          <w:lang w:bidi="fa-IR"/>
        </w:rPr>
        <w:t>است</w:t>
      </w:r>
      <w:r w:rsidRPr="000B7C78">
        <w:rPr>
          <w:rFonts w:hint="cs"/>
          <w:color w:val="000000"/>
          <w:sz w:val="24"/>
          <w:rtl/>
          <w:lang w:bidi="fa-IR"/>
        </w:rPr>
        <w:t xml:space="preserve">. برنا </w:t>
      </w:r>
      <w:r w:rsidRPr="000B7C78">
        <w:rPr>
          <w:noProof/>
          <w:color w:val="000000"/>
          <w:sz w:val="24"/>
          <w:rtl/>
          <w:lang w:bidi="fa-IR"/>
        </w:rPr>
        <w:t>[</w:t>
      </w:r>
      <w:r w:rsidR="003243B6"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xml:space="preserve">، مائکاوا </w:t>
      </w:r>
      <w:r w:rsidRPr="000B7C78">
        <w:rPr>
          <w:noProof/>
          <w:color w:val="000000"/>
          <w:sz w:val="24"/>
          <w:rtl/>
          <w:lang w:bidi="fa-IR"/>
        </w:rPr>
        <w:t>[</w:t>
      </w:r>
      <w:r w:rsidR="003243B6" w:rsidRPr="000B7C78">
        <w:rPr>
          <w:noProof/>
          <w:color w:val="000000"/>
          <w:sz w:val="24"/>
          <w:lang w:bidi="fa-IR"/>
        </w:rPr>
        <w:t>16</w:t>
      </w:r>
      <w:r w:rsidRPr="000B7C78">
        <w:rPr>
          <w:noProof/>
          <w:color w:val="000000"/>
          <w:sz w:val="24"/>
          <w:rtl/>
          <w:lang w:bidi="fa-IR"/>
        </w:rPr>
        <w:t>]</w:t>
      </w:r>
      <w:r w:rsidRPr="000B7C78">
        <w:rPr>
          <w:rFonts w:hint="cs"/>
          <w:color w:val="000000"/>
          <w:sz w:val="24"/>
          <w:rtl/>
          <w:lang w:bidi="fa-IR"/>
        </w:rPr>
        <w:t xml:space="preserve"> و مرادی </w:t>
      </w:r>
      <w:r w:rsidRPr="000B7C78">
        <w:rPr>
          <w:noProof/>
          <w:color w:val="000000"/>
          <w:sz w:val="24"/>
          <w:rtl/>
          <w:lang w:bidi="fa-IR"/>
        </w:rPr>
        <w:t>[</w:t>
      </w:r>
      <w:r w:rsidR="003243B6" w:rsidRPr="000B7C78">
        <w:rPr>
          <w:noProof/>
          <w:color w:val="000000"/>
          <w:sz w:val="24"/>
          <w:lang w:bidi="fa-IR"/>
        </w:rPr>
        <w:t>10</w:t>
      </w:r>
      <w:r w:rsidRPr="000B7C78">
        <w:rPr>
          <w:noProof/>
          <w:color w:val="000000"/>
          <w:sz w:val="24"/>
          <w:rtl/>
          <w:lang w:bidi="fa-IR"/>
        </w:rPr>
        <w:t>]</w:t>
      </w:r>
      <w:r w:rsidRPr="000B7C78">
        <w:rPr>
          <w:rFonts w:hint="cs"/>
          <w:color w:val="000000"/>
          <w:sz w:val="24"/>
          <w:rtl/>
          <w:lang w:bidi="fa-IR"/>
        </w:rPr>
        <w:t xml:space="preserve"> از نسبت</w:t>
      </w:r>
      <w:r w:rsidR="0098637B" w:rsidRPr="000B7C78">
        <w:rPr>
          <w:position w:val="-26"/>
          <w:sz w:val="24"/>
        </w:rPr>
        <w:object w:dxaOrig="320" w:dyaOrig="600">
          <v:shape id="_x0000_i1064" type="#_x0000_t75" style="width:17.35pt;height:30pt" o:ole="">
            <v:imagedata r:id="rId64" o:title=""/>
          </v:shape>
          <o:OLEObject Type="Embed" ProgID="Equation.DSMT4" ShapeID="_x0000_i1064" DrawAspect="Content" ObjectID="_1702541196" r:id="rId74"/>
        </w:object>
      </w:r>
      <w:r w:rsidRPr="000B7C78">
        <w:rPr>
          <w:rFonts w:hint="cs"/>
          <w:color w:val="000000"/>
          <w:sz w:val="24"/>
          <w:rtl/>
          <w:lang w:bidi="fa-IR"/>
        </w:rPr>
        <w:t>به عنوان اندیس خرابی استفاده نمودند که</w:t>
      </w:r>
      <w:r w:rsidR="001E10F2" w:rsidRPr="000B7C78">
        <w:rPr>
          <w:rFonts w:hint="cs"/>
          <w:color w:val="000000"/>
          <w:sz w:val="24"/>
          <w:rtl/>
          <w:lang w:bidi="fa-IR"/>
        </w:rPr>
        <w:t xml:space="preserve"> </w:t>
      </w:r>
      <w:r w:rsidR="001E10F2" w:rsidRPr="000B7C78">
        <w:rPr>
          <w:i/>
          <w:iCs/>
          <w:color w:val="000000"/>
          <w:sz w:val="24"/>
          <w:lang w:bidi="fa-IR"/>
        </w:rPr>
        <w:t>d</w:t>
      </w:r>
      <w:r w:rsidR="001E10F2" w:rsidRPr="000B7C78">
        <w:rPr>
          <w:i/>
          <w:iCs/>
          <w:color w:val="000000"/>
          <w:sz w:val="24"/>
          <w:vertAlign w:val="subscript"/>
          <w:lang w:bidi="fa-IR"/>
        </w:rPr>
        <w:t>b</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6"/>
          <w:sz w:val="24"/>
        </w:rPr>
        <w:pict>
          <v:shape id="_x0000_i1065" type="#_x0000_t75" style="width:10.6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618DE&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A618DE&quot; wsp:rsidP=&quot;00A618DE&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قطر میلگرد است. در صورتی که از</w:t>
      </w:r>
      <w:r w:rsidR="00F80BBF" w:rsidRPr="000B7C78">
        <w:rPr>
          <w:rFonts w:hint="cs"/>
          <w:color w:val="000000"/>
          <w:sz w:val="24"/>
          <w:rtl/>
          <w:lang w:bidi="fa-IR"/>
        </w:rPr>
        <w:t xml:space="preserve"> </w:t>
      </w:r>
      <w:r w:rsidR="00F80BBF" w:rsidRPr="000B7C78">
        <w:rPr>
          <w:position w:val="-26"/>
          <w:sz w:val="24"/>
        </w:rPr>
        <w:object w:dxaOrig="320" w:dyaOrig="600">
          <v:shape id="_x0000_i1066" type="#_x0000_t75" style="width:17.35pt;height:30pt" o:ole="">
            <v:imagedata r:id="rId64" o:title=""/>
          </v:shape>
          <o:OLEObject Type="Embed" ProgID="Equation.DSMT4" ShapeID="_x0000_i1066" DrawAspect="Content" ObjectID="_1702541197" r:id="rId76"/>
        </w:object>
      </w:r>
      <w:r w:rsidR="00F80BBF" w:rsidRPr="000B7C78">
        <w:rPr>
          <w:rFonts w:hint="cs"/>
          <w:color w:val="000000"/>
          <w:sz w:val="24"/>
          <w:rtl/>
          <w:lang w:bidi="fa-IR"/>
        </w:rPr>
        <w:t xml:space="preserve"> </w:t>
      </w:r>
      <w:r w:rsidRPr="000B7C78">
        <w:rPr>
          <w:rFonts w:hint="cs"/>
          <w:color w:val="000000"/>
          <w:sz w:val="24"/>
          <w:rtl/>
          <w:lang w:bidi="fa-IR"/>
        </w:rPr>
        <w:t>و</w:t>
      </w:r>
      <w:r w:rsidR="00F80BBF" w:rsidRPr="000B7C78">
        <w:rPr>
          <w:rFonts w:hint="cs"/>
          <w:color w:val="000000"/>
          <w:sz w:val="24"/>
          <w:rtl/>
          <w:lang w:bidi="fa-IR"/>
        </w:rPr>
        <w:t xml:space="preserve"> </w:t>
      </w:r>
      <w:r w:rsidR="00F80BBF" w:rsidRPr="000B7C78">
        <w:rPr>
          <w:position w:val="-26"/>
          <w:sz w:val="24"/>
        </w:rPr>
        <w:object w:dxaOrig="380" w:dyaOrig="600">
          <v:shape id="_x0000_i1067" type="#_x0000_t75" style="width:20.35pt;height:30pt" o:ole="">
            <v:imagedata r:id="rId71" o:title=""/>
          </v:shape>
          <o:OLEObject Type="Embed" ProgID="Equation.DSMT4" ShapeID="_x0000_i1067" DrawAspect="Content" ObjectID="_1702541198" r:id="rId77"/>
        </w:object>
      </w:r>
      <w:r w:rsidR="00F80BBF" w:rsidRPr="000B7C78">
        <w:rPr>
          <w:rFonts w:hint="cs"/>
          <w:color w:val="000000"/>
          <w:sz w:val="24"/>
          <w:rtl/>
          <w:lang w:bidi="fa-IR"/>
        </w:rPr>
        <w:t xml:space="preserve"> </w:t>
      </w:r>
      <w:r w:rsidRPr="000B7C78">
        <w:rPr>
          <w:rFonts w:hint="cs"/>
          <w:color w:val="000000"/>
          <w:sz w:val="24"/>
          <w:rtl/>
          <w:lang w:bidi="fa-IR"/>
        </w:rPr>
        <w:t>به عنوان اندیس خرابی استفاده شود، نیاز است تا ابتدا رابطه</w:t>
      </w:r>
      <w:r w:rsidRPr="000B7C78">
        <w:rPr>
          <w:color w:val="000000"/>
          <w:sz w:val="24"/>
          <w:rtl/>
          <w:lang w:bidi="fa-IR"/>
        </w:rPr>
        <w:softHyphen/>
      </w:r>
      <w:r w:rsidRPr="000B7C78">
        <w:rPr>
          <w:rFonts w:hint="cs"/>
          <w:color w:val="000000"/>
          <w:sz w:val="24"/>
          <w:rtl/>
          <w:lang w:bidi="fa-IR"/>
        </w:rPr>
        <w:t xml:space="preserve">ای مناسب برای محاسبه مقدار </w:t>
      </w:r>
      <w:r w:rsidR="00F80BBF" w:rsidRPr="000B7C78">
        <w:rPr>
          <w:position w:val="-10"/>
          <w:sz w:val="24"/>
        </w:rPr>
        <w:object w:dxaOrig="260" w:dyaOrig="300">
          <v:shape id="_x0000_i1068" type="#_x0000_t75" style="width:12.65pt;height:15pt" o:ole="">
            <v:imagedata r:id="rId67" o:title=""/>
          </v:shape>
          <o:OLEObject Type="Embed" ProgID="Equation.DSMT4" ShapeID="_x0000_i1068" DrawAspect="Content" ObjectID="_1702541199" r:id="rId78"/>
        </w:object>
      </w:r>
      <w:r w:rsidRPr="000B7C78">
        <w:rPr>
          <w:rFonts w:hint="cs"/>
          <w:color w:val="000000"/>
          <w:sz w:val="24"/>
          <w:rtl/>
          <w:lang w:bidi="fa-IR"/>
        </w:rPr>
        <w:t xml:space="preserve"> و </w:t>
      </w:r>
      <w:r w:rsidR="00F80BBF" w:rsidRPr="000B7C78">
        <w:rPr>
          <w:position w:val="-10"/>
          <w:sz w:val="24"/>
        </w:rPr>
        <w:object w:dxaOrig="320" w:dyaOrig="300">
          <v:shape id="_x0000_i1069" type="#_x0000_t75" style="width:16.35pt;height:15pt" o:ole="">
            <v:imagedata r:id="rId69" o:title=""/>
          </v:shape>
          <o:OLEObject Type="Embed" ProgID="Equation.DSMT4" ShapeID="_x0000_i1069" DrawAspect="Content" ObjectID="_1702541200" r:id="rId79"/>
        </w:object>
      </w:r>
      <w:r w:rsidRPr="000B7C78">
        <w:rPr>
          <w:rFonts w:hint="cs"/>
          <w:color w:val="000000"/>
          <w:sz w:val="24"/>
          <w:rtl/>
          <w:lang w:bidi="fa-IR"/>
        </w:rPr>
        <w:t xml:space="preserve"> تعیین </w:t>
      </w:r>
      <w:r w:rsidR="00C442E9" w:rsidRPr="000B7C78">
        <w:rPr>
          <w:rFonts w:hint="cs"/>
          <w:color w:val="000000"/>
          <w:sz w:val="24"/>
          <w:rtl/>
          <w:lang w:bidi="fa-IR"/>
        </w:rPr>
        <w:t>شود</w:t>
      </w:r>
      <w:r w:rsidRPr="000B7C78">
        <w:rPr>
          <w:rFonts w:hint="cs"/>
          <w:color w:val="000000"/>
          <w:sz w:val="24"/>
          <w:rtl/>
          <w:lang w:bidi="fa-IR"/>
        </w:rPr>
        <w:t xml:space="preserve">. اما اندیس خرابی </w:t>
      </w:r>
      <w:r w:rsidR="00F80BBF" w:rsidRPr="000B7C78">
        <w:rPr>
          <w:position w:val="-26"/>
          <w:sz w:val="24"/>
        </w:rPr>
        <w:object w:dxaOrig="320" w:dyaOrig="600">
          <v:shape id="_x0000_i1070" type="#_x0000_t75" style="width:17.35pt;height:30pt" o:ole="">
            <v:imagedata r:id="rId80" o:title=""/>
          </v:shape>
          <o:OLEObject Type="Embed" ProgID="Equation.DSMT4" ShapeID="_x0000_i1070" DrawAspect="Content" ObjectID="_1702541201" r:id="rId81"/>
        </w:objec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15"/>
          <w:sz w:val="24"/>
        </w:rPr>
        <w:pict>
          <v:shape id="_x0000_i1071" type="#_x0000_t75" style="width:8.3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80573&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280573&quot; wsp:rsidP=&quot;00280573&quot;&gt;&lt;m:oMathPara&gt;&lt;m:oMath&gt;&lt;m:f&gt;&lt;m:fPr&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gt;&lt;wx:font wx:val=&quot;Cambria Math&quot;/&gt;&lt;w:i/&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بیان کننده نسبت بین جاب</w:t>
      </w:r>
      <w:r w:rsidR="00C442E9" w:rsidRPr="000B7C78">
        <w:rPr>
          <w:rFonts w:hint="cs"/>
          <w:color w:val="000000"/>
          <w:sz w:val="24"/>
          <w:rtl/>
          <w:lang w:bidi="fa-IR"/>
        </w:rPr>
        <w:t>ه</w:t>
      </w:r>
      <w:r w:rsidR="00C442E9" w:rsidRPr="000B7C78">
        <w:rPr>
          <w:rFonts w:hint="eastAsia"/>
          <w:color w:val="000000"/>
          <w:sz w:val="24"/>
          <w:rtl/>
          <w:lang w:bidi="fa-IR"/>
        </w:rPr>
        <w:t>‌</w:t>
      </w:r>
      <w:r w:rsidRPr="000B7C78">
        <w:rPr>
          <w:rFonts w:hint="cs"/>
          <w:color w:val="000000"/>
          <w:sz w:val="24"/>
          <w:rtl/>
          <w:lang w:bidi="fa-IR"/>
        </w:rPr>
        <w:t>جایی شاخه</w:t>
      </w:r>
      <w:r w:rsidRPr="000B7C78">
        <w:rPr>
          <w:color w:val="000000"/>
          <w:sz w:val="24"/>
          <w:rtl/>
          <w:lang w:bidi="fa-IR"/>
        </w:rPr>
        <w:softHyphen/>
      </w:r>
      <w:r w:rsidRPr="000B7C78">
        <w:rPr>
          <w:rFonts w:hint="cs"/>
          <w:color w:val="000000"/>
          <w:sz w:val="24"/>
          <w:rtl/>
          <w:lang w:bidi="fa-IR"/>
        </w:rPr>
        <w:t xml:space="preserve">ای و قطر میلگرد </w:t>
      </w:r>
      <w:r w:rsidR="00C442E9" w:rsidRPr="000B7C78">
        <w:rPr>
          <w:rFonts w:hint="cs"/>
          <w:color w:val="000000"/>
          <w:sz w:val="24"/>
          <w:rtl/>
          <w:lang w:bidi="fa-IR"/>
        </w:rPr>
        <w:t>است</w:t>
      </w:r>
      <w:r w:rsidRPr="000B7C78">
        <w:rPr>
          <w:rFonts w:hint="cs"/>
          <w:color w:val="000000"/>
          <w:sz w:val="24"/>
          <w:rtl/>
          <w:lang w:bidi="fa-IR"/>
        </w:rPr>
        <w:t>، از این</w:t>
      </w:r>
      <w:r w:rsidR="00C442E9" w:rsidRPr="000B7C78">
        <w:rPr>
          <w:rFonts w:hint="eastAsia"/>
          <w:color w:val="000000"/>
          <w:sz w:val="24"/>
          <w:rtl/>
          <w:lang w:bidi="fa-IR"/>
        </w:rPr>
        <w:t>‌</w:t>
      </w:r>
      <w:r w:rsidRPr="000B7C78">
        <w:rPr>
          <w:rFonts w:hint="cs"/>
          <w:color w:val="000000"/>
          <w:sz w:val="24"/>
          <w:rtl/>
          <w:lang w:bidi="fa-IR"/>
        </w:rPr>
        <w:t xml:space="preserve">رو در این </w:t>
      </w:r>
      <w:r w:rsidR="00C442E9" w:rsidRPr="000B7C78">
        <w:rPr>
          <w:rFonts w:hint="cs"/>
          <w:color w:val="000000"/>
          <w:sz w:val="24"/>
          <w:rtl/>
          <w:lang w:bidi="fa-IR"/>
        </w:rPr>
        <w:t>پژوهش</w:t>
      </w:r>
      <w:r w:rsidRPr="000B7C78">
        <w:rPr>
          <w:rFonts w:hint="cs"/>
          <w:color w:val="000000"/>
          <w:sz w:val="24"/>
          <w:rtl/>
          <w:lang w:bidi="fa-IR"/>
        </w:rPr>
        <w:t xml:space="preserve"> از این نسبت به عنوان اندیس خرابی استفاده می</w:t>
      </w:r>
      <w:r w:rsidR="00C442E9" w:rsidRPr="000B7C78">
        <w:rPr>
          <w:rFonts w:hint="eastAsia"/>
          <w:color w:val="000000"/>
          <w:sz w:val="24"/>
          <w:rtl/>
          <w:lang w:bidi="fa-IR"/>
        </w:rPr>
        <w:t>‌</w:t>
      </w:r>
      <w:r w:rsidR="00C442E9" w:rsidRPr="000B7C78">
        <w:rPr>
          <w:rFonts w:hint="cs"/>
          <w:color w:val="000000"/>
          <w:sz w:val="24"/>
          <w:rtl/>
          <w:lang w:bidi="fa-IR"/>
        </w:rPr>
        <w:t xml:space="preserve">شود. </w:t>
      </w:r>
    </w:p>
    <w:p w:rsidR="001A3D27" w:rsidRPr="000B7C78" w:rsidRDefault="001A3D27" w:rsidP="00A01482">
      <w:pPr>
        <w:spacing w:after="0"/>
        <w:ind w:firstLine="333"/>
        <w:rPr>
          <w:color w:val="000000"/>
          <w:sz w:val="24"/>
          <w:rtl/>
          <w:lang w:bidi="fa-IR"/>
        </w:rPr>
      </w:pPr>
      <w:r w:rsidRPr="000B7C78">
        <w:rPr>
          <w:rFonts w:hint="cs"/>
          <w:color w:val="000000"/>
          <w:sz w:val="24"/>
          <w:rtl/>
          <w:lang w:bidi="fa-IR"/>
        </w:rPr>
        <w:t>به منظور تعیین رابطه</w:t>
      </w:r>
      <w:r w:rsidRPr="000B7C78">
        <w:rPr>
          <w:color w:val="000000"/>
          <w:sz w:val="24"/>
          <w:rtl/>
          <w:lang w:bidi="fa-IR"/>
        </w:rPr>
        <w:softHyphen/>
      </w:r>
      <w:r w:rsidRPr="000B7C78">
        <w:rPr>
          <w:rFonts w:hint="cs"/>
          <w:color w:val="000000"/>
          <w:sz w:val="24"/>
          <w:rtl/>
          <w:lang w:bidi="fa-IR"/>
        </w:rPr>
        <w:t>ای مناسب برای ضریب</w:t>
      </w:r>
      <w:r w:rsidR="00CA3881" w:rsidRPr="000B7C78">
        <w:rPr>
          <w:rFonts w:hint="cs"/>
          <w:color w:val="000000"/>
          <w:sz w:val="24"/>
          <w:rtl/>
          <w:lang w:bidi="fa-IR"/>
        </w:rPr>
        <w:t xml:space="preserve"> </w:t>
      </w:r>
      <w:r w:rsidR="00CA3881" w:rsidRPr="000B7C78">
        <w:rPr>
          <w:rFonts w:ascii="Cambria" w:hAnsi="Cambria" w:cs="Cambria" w:hint="cs"/>
          <w:color w:val="000000"/>
          <w:sz w:val="24"/>
          <w:rtl/>
          <w:lang w:bidi="fa-IR"/>
        </w:rPr>
        <w:t>ω</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9C3D2E">
        <w:rPr>
          <w:position w:val="-6"/>
          <w:sz w:val="24"/>
        </w:rPr>
        <w:pict>
          <v:shape id="_x0000_i1072" type="#_x0000_t75" style="width:8.35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61B1&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DA61B1&quot; wsp:rsidP=&quot;00DA61B1&quot;&gt;&lt;m:oMathPara&gt;&lt;m:oMath&gt;&lt;m:r&gt;&lt;w:rPr&gt;&lt;w:rFonts w:ascii=&quot;Cambria Math&quot; w:h-ansi=&quot;Cambria Math&quot;/&gt;&lt;wx:font wx:val=&quot;Cambria Math&quot;/&gt;&lt;w:i/&gt;&lt;w:color w:val=&quot;000000&quot;/&gt;&lt;w:lang w:bidi=&quot;FA&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0B7C78">
        <w:rPr>
          <w:color w:val="000000"/>
          <w:sz w:val="24"/>
          <w:rtl/>
          <w:lang w:bidi="fa-IR"/>
        </w:rPr>
        <w:instrText xml:space="preserve"> </w:instrText>
      </w:r>
      <w:r w:rsidRPr="000B7C78">
        <w:rPr>
          <w:color w:val="000000"/>
          <w:sz w:val="24"/>
          <w:rtl/>
          <w:lang w:bidi="fa-IR"/>
        </w:rPr>
        <w:fldChar w:fldCharType="end"/>
      </w:r>
      <w:r w:rsidRPr="000B7C78">
        <w:rPr>
          <w:rFonts w:hint="cs"/>
          <w:color w:val="000000"/>
          <w:sz w:val="24"/>
          <w:rtl/>
          <w:lang w:bidi="fa-IR"/>
        </w:rPr>
        <w:t xml:space="preserve">، ابتدا نمودار پارامتر </w:t>
      </w:r>
      <w:r w:rsidRPr="000B7C78">
        <w:rPr>
          <w:color w:val="000000"/>
          <w:sz w:val="24"/>
          <w:lang w:bidi="fa-IR"/>
        </w:rPr>
        <w:t>b</w:t>
      </w:r>
      <w:r w:rsidRPr="000B7C78">
        <w:rPr>
          <w:rFonts w:hint="cs"/>
          <w:color w:val="000000"/>
          <w:sz w:val="24"/>
          <w:rtl/>
          <w:lang w:bidi="fa-IR"/>
        </w:rPr>
        <w:t xml:space="preserve"> (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6"/>
          <w:sz w:val="24"/>
        </w:rPr>
        <w:pict>
          <v:shape id="_x0000_i1073" type="#_x0000_t75" style="width:35.35pt;height:17.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D4F26&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AD4F26&quot; wsp:rsidP=&quot;00AD4F26&quot;&gt;&lt;m:oMathPara&gt;&lt;m:oMath&gt;&lt;m:sSup&gt;&lt;m:sSupPr&gt;&lt;m:ctrlPr&gt;&lt;w:rPr&gt;&lt;w:rFonts w:ascii=&quot;Cambria Math&quot; w:h-ansi=&quot;Cambria Math&quot;/&gt;&lt;wx:font wx:val=&quot;Cambria Math&quot;/&gt;&lt;w:color w:val=&quot;000000&quot;/&gt;&lt;w:lang w:bidi=&quot;FA&quot;/&gt;&lt;/w:rPr&gt;&lt;/m:ctrlPr&gt;&lt;/m:sSupPr&gt;&lt;m:e&gt;&lt;m:r&gt;&lt;w:rPr&gt;&lt;w:rFonts w:ascii=&quot;Cambria Math&quot; w:h-ansi=&quot;Cambria Math&quot;/&gt;&lt;wx:font wx:val=&quot;Cambria Math&quot;/&gt;&lt;w:i/&gt;&lt;w:color w:val=&quot;000000&quot;/&gt;&lt;w:lang w:bidi=&quot;FA&quot;/&gt;&lt;/w:rPr&gt;&lt;m:t&gt;I‰&lt;/m:t&gt;&lt;/m:r&gt;&lt;/m:e&gt;&lt;m:sup&gt;&lt;m:r&gt;&lt;m:rPr&gt;&lt;m:sty m:val=&quot;p&quot;/&gt;&lt;/m:rPr&gt;&lt;w:rPr&gt;&lt;w:rFonts w:ascii=&quot;Cambria Math&quot; w:h-ansi=&quot;Cambria Math&quot;/&gt;&lt;wx:font wx:val=&quot;Cambria Math&quot;/&gt;&lt;w:color w:val=&quot;000000&quot;/&gt;&lt;w:lang w:bidi=&quot;FA&quot;/&gt;&lt;/w:rPr&gt;&lt;m:t&gt;-&lt;/m:t&gt;&lt;/m:r&gt;&lt;m:f&gt;&lt;m:fPr&gt;&lt;m:ctrlPr&gt;&lt;w:rPr&gt;&lt;w:rFonts w:ascii=&quot;Cambria Math&quot; w:h-ansi=&quot;Cambria Math&quot;/&gt;&lt;wx:font wx:val=&quot;Cambria Math&quot;/&gt;&lt;w:color w:val=&quot;000000&quot;/&gt;&lt;w:lang w:bidi=&quot;FA&quot;/&gt;&lt;/w:rPr&gt;&lt;/m:ctrlPr&gt;&lt;/m:fPr&gt;&lt;m:num&gt;&lt;m:r&gt;&lt;m:rPr&gt;&lt;m:sty m:val=&quot;p&quot;/&gt;&lt;/m:rPr&gt;&lt;w:rPr&gt;&lt;w:rFonts w:ascii=&quot;Cambria Math&quot; w:h-ansi=&quot;Cambria Math&quot;/&gt;&lt;wx:font wx:val=&quot;Cambria Math&quot;/&gt;&lt;w:color w:val=&quot;000000&quot;/&gt;&lt;w:lang w:bidi=&quot;FA&quot;/&gt;&lt;/w:rPr&gt;&lt;m:t&gt;3&lt;/m:t&gt;&lt;/m:r&gt;&lt;/m:num&gt;&lt;m:den&gt;&lt;m:r&gt;&lt;m:rPr&gt;&lt;m:sty m:val=&quot;p&quot;/&gt;&lt;/m:rPr&gt;&lt;w:rPr&gt;&lt;w:rFonts w:ascii=&quot;Cambria Math&quot; w:h-ansi=&quot;Cambria Math&quot;/&gt;&lt;wx:font wx:val=&quot;Cambria Math&quot;/&gt;&lt;w:color w:val=&quot;000000&quot;/&gt;&lt;w:lang w:bidi=&quot;FA&quot;/&gt;&lt;/w:rPr&gt;&lt;m:t&gt;4&lt;/m:t&gt;&lt;/m:r&gt;&lt;/m:den&gt;&lt;/m:f&gt;&lt;/m:sup&gt;&lt;/m:sSup&gt;&lt;m:r&gt;&lt;m:rPr&gt;&lt;m:sty m:val=&quot;p&quot;/&gt;&lt;/m:rPr&gt;&lt;w:rPr&gt;&lt;w:rFonts w:ascii=&quot;Cambria Math&quot; w:h-ansi=&quot;Cambria Math&quot;/&gt;&lt;wx:font wx:val=&quot;Cambria Math&quot;/&gt;&lt;w:color w:val=&quot;000000&quot;/&gt;&lt;w:lang w:bidi=&quot;FA&quot;/&gt;&lt;/w:rPr&gt;&lt;m:t&gt;=&lt;/m:t&gt;&lt;/m:r&gt;&lt;m:r&gt;&lt;w:rPr&gt;&lt;w:rFonts w:ascii=&quot;Cambria Math&quot; w:h-ansi=&quot;Cambria Math&quot;/&gt;&lt;wx:font wx:val=&quot;Cambria Math&quot;/&gt;&lt;w:i/&gt;&lt;w:color w:val=&quot;000000&quot;/&gt;&lt;w:lang w:bidi=&quot;FA&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0B7C78">
        <w:rPr>
          <w:color w:val="000000"/>
          <w:sz w:val="24"/>
          <w:rtl/>
          <w:lang w:bidi="fa-IR"/>
        </w:rPr>
        <w:instrText xml:space="preserve"> </w:instrText>
      </w:r>
      <w:r w:rsidRPr="000B7C78">
        <w:rPr>
          <w:color w:val="000000"/>
          <w:sz w:val="24"/>
          <w:rtl/>
          <w:lang w:bidi="fa-IR"/>
        </w:rPr>
        <w:fldChar w:fldCharType="separate"/>
      </w:r>
      <m:oMath>
        <m:sSup>
          <m:sSupPr>
            <m:ctrlPr>
              <w:rPr>
                <w:rFonts w:ascii="Cambria Math" w:hAnsi="Cambria Math"/>
                <w:i/>
                <w:color w:val="000000"/>
                <w:sz w:val="24"/>
              </w:rPr>
            </m:ctrlPr>
          </m:sSupPr>
          <m:e>
            <m:r>
              <m:rPr>
                <m:sty m:val="p"/>
              </m:rPr>
              <w:rPr>
                <w:rFonts w:ascii="Cambria Math" w:hAnsi="Cambria Math"/>
                <w:color w:val="000000"/>
                <w:sz w:val="24"/>
              </w:rPr>
              <m:t>ω</m:t>
            </m:r>
          </m:e>
          <m:sup>
            <m:r>
              <m:rPr>
                <m:sty m:val="p"/>
              </m:rPr>
              <w:rPr>
                <w:rFonts w:ascii="Cambria Math" w:hAnsi="Cambria Math"/>
                <w:color w:val="000000"/>
                <w:sz w:val="24"/>
              </w:rPr>
              <m:t>-</m:t>
            </m:r>
            <m:f>
              <m:fPr>
                <m:ctrlPr>
                  <w:rPr>
                    <w:rFonts w:ascii="Cambria Math" w:hAnsi="Cambria Math"/>
                    <w:i/>
                    <w:color w:val="000000"/>
                    <w:sz w:val="24"/>
                  </w:rPr>
                </m:ctrlPr>
              </m:fPr>
              <m:num>
                <m:r>
                  <m:rPr>
                    <m:sty m:val="p"/>
                  </m:rPr>
                  <w:rPr>
                    <w:rFonts w:ascii="Cambria Math" w:hAnsi="Cambria Math"/>
                    <w:color w:val="000000"/>
                    <w:sz w:val="24"/>
                  </w:rPr>
                  <m:t>3</m:t>
                </m:r>
              </m:num>
              <m:den>
                <m:r>
                  <m:rPr>
                    <m:sty m:val="p"/>
                  </m:rPr>
                  <w:rPr>
                    <w:rFonts w:ascii="Cambria Math" w:hAnsi="Cambria Math"/>
                    <w:color w:val="000000"/>
                    <w:sz w:val="24"/>
                  </w:rPr>
                  <m:t>4</m:t>
                </m:r>
              </m:den>
            </m:f>
          </m:sup>
        </m:sSup>
        <m:r>
          <m:rPr>
            <m:sty m:val="p"/>
          </m:rPr>
          <w:rPr>
            <w:rFonts w:ascii="Cambria Math" w:hAnsi="Cambria Math"/>
            <w:color w:val="000000"/>
            <w:sz w:val="24"/>
          </w:rPr>
          <m:t>=</m:t>
        </m:r>
        <m:r>
          <m:rPr>
            <m:sty m:val="p"/>
          </m:rPr>
          <w:rPr>
            <w:rFonts w:ascii="Cambria Math" w:hAnsi="Cambria Math"/>
            <w:sz w:val="24"/>
          </w:rPr>
          <m:t>b</m:t>
        </m:r>
      </m:oMath>
      <w:r w:rsidR="00855F12" w:rsidRPr="000B7C78">
        <w:rPr>
          <w:sz w:val="24"/>
        </w:rPr>
        <w:t xml:space="preserve"> </w:t>
      </w:r>
      <w:r w:rsidRPr="000B7C78">
        <w:rPr>
          <w:color w:val="000000"/>
          <w:sz w:val="24"/>
          <w:rtl/>
          <w:lang w:bidi="fa-IR"/>
        </w:rPr>
        <w:fldChar w:fldCharType="end"/>
      </w:r>
      <w:r w:rsidRPr="000B7C78">
        <w:rPr>
          <w:rFonts w:hint="cs"/>
          <w:color w:val="000000"/>
          <w:sz w:val="24"/>
          <w:rtl/>
          <w:lang w:bidi="fa-IR"/>
        </w:rPr>
        <w:t xml:space="preserve">) در برابر اندیس خرابی </w:t>
      </w:r>
      <w:r w:rsidRPr="000B7C78">
        <w:rPr>
          <w:color w:val="000000"/>
          <w:sz w:val="24"/>
          <w:lang w:bidi="fa-IR"/>
        </w:rPr>
        <w:t xml:space="preserve">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15"/>
          <w:sz w:val="24"/>
        </w:rPr>
        <w:pict>
          <v:shape id="_x0000_i1074" type="#_x0000_t75" style="width:8.3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84679&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384679&quot; wsp:rsidP=&quot;00384679&quot;&gt;&lt;m:oMathPara&gt;&lt;m:oMath&gt;&lt;m:f&gt;&lt;m:fPr&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gt;&lt;wx:font wx:val=&quot;Cambria Math&quot;/&gt;&lt;w:i/&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FC68AF" w:rsidRPr="000B7C78">
        <w:rPr>
          <w:position w:val="-26"/>
          <w:sz w:val="24"/>
        </w:rPr>
        <w:object w:dxaOrig="320" w:dyaOrig="600">
          <v:shape id="_x0000_i1075" type="#_x0000_t75" style="width:17.35pt;height:30pt" o:ole="">
            <v:imagedata r:id="rId80" o:title=""/>
          </v:shape>
          <o:OLEObject Type="Embed" ProgID="Equation.DSMT4" ShapeID="_x0000_i1075" DrawAspect="Content" ObjectID="_1702541202" r:id="rId85"/>
        </w:object>
      </w:r>
      <w:r w:rsidR="00FC68AF" w:rsidRPr="000B7C78">
        <w:rPr>
          <w:color w:val="000000"/>
          <w:sz w:val="24"/>
          <w:rtl/>
          <w:lang w:bidi="fa-IR"/>
        </w:rPr>
        <w:fldChar w:fldCharType="begin"/>
      </w:r>
      <w:r w:rsidR="00FC68AF" w:rsidRPr="000B7C78">
        <w:rPr>
          <w:color w:val="000000"/>
          <w:sz w:val="24"/>
          <w:rtl/>
          <w:lang w:bidi="fa-IR"/>
        </w:rPr>
        <w:instrText xml:space="preserve"> </w:instrText>
      </w:r>
      <w:r w:rsidR="00FC68AF" w:rsidRPr="000B7C78">
        <w:rPr>
          <w:color w:val="000000"/>
          <w:sz w:val="24"/>
          <w:lang w:bidi="fa-IR"/>
        </w:rPr>
        <w:instrText>QUOTE</w:instrText>
      </w:r>
      <w:r w:rsidR="00FC68AF" w:rsidRPr="000B7C78">
        <w:rPr>
          <w:color w:val="000000"/>
          <w:sz w:val="24"/>
          <w:rtl/>
          <w:lang w:bidi="fa-IR"/>
        </w:rPr>
        <w:instrText xml:space="preserve"> </w:instrText>
      </w:r>
      <w:r w:rsidR="00B17632">
        <w:rPr>
          <w:position w:val="-15"/>
          <w:sz w:val="24"/>
        </w:rPr>
        <w:pict>
          <v:shape id="_x0000_i1076" type="#_x0000_t75" style="width:8.3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80573&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280573&quot; wsp:rsidP=&quot;00280573&quot;&gt;&lt;m:oMathPara&gt;&lt;m:oMath&gt;&lt;m:f&gt;&lt;m:fPr&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gt;&lt;wx:font wx:val=&quot;Cambria Math&quot;/&gt;&lt;w:i/&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FC68AF" w:rsidRPr="000B7C78">
        <w:rPr>
          <w:color w:val="000000"/>
          <w:sz w:val="24"/>
          <w:rtl/>
          <w:lang w:bidi="fa-IR"/>
        </w:rPr>
        <w:instrText xml:space="preserve"> </w:instrText>
      </w:r>
      <w:r w:rsidR="00FC68AF" w:rsidRPr="000B7C78">
        <w:rPr>
          <w:color w:val="000000"/>
          <w:sz w:val="24"/>
          <w:rtl/>
          <w:lang w:bidi="fa-IR"/>
        </w:rPr>
        <w:fldChar w:fldCharType="end"/>
      </w:r>
      <w:r w:rsidR="00FC68AF" w:rsidRPr="000B7C78">
        <w:rPr>
          <w:rFonts w:hint="cs"/>
          <w:color w:val="000000"/>
          <w:sz w:val="24"/>
          <w:rtl/>
          <w:lang w:bidi="fa-IR"/>
        </w:rPr>
        <w:t xml:space="preserve"> </w:t>
      </w:r>
      <w:r w:rsidRPr="000B7C78">
        <w:rPr>
          <w:color w:val="000000"/>
          <w:sz w:val="24"/>
          <w:rtl/>
          <w:lang w:bidi="fa-IR"/>
        </w:rPr>
        <w:fldChar w:fldCharType="end"/>
      </w:r>
      <w:r w:rsidRPr="000B7C78">
        <w:rPr>
          <w:color w:val="000000"/>
          <w:sz w:val="24"/>
          <w:rtl/>
          <w:lang w:bidi="fa-IR"/>
        </w:rPr>
        <w:t xml:space="preserve"> </w:t>
      </w:r>
      <w:r w:rsidRPr="000B7C78">
        <w:rPr>
          <w:rFonts w:hint="cs"/>
          <w:color w:val="000000"/>
          <w:sz w:val="24"/>
          <w:rtl/>
          <w:lang w:bidi="fa-IR"/>
        </w:rPr>
        <w:t>برای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B1</w:t>
      </w:r>
      <w:r w:rsidRPr="000B7C78">
        <w:rPr>
          <w:rFonts w:hint="cs"/>
          <w:color w:val="000000"/>
          <w:sz w:val="24"/>
          <w:rtl/>
          <w:lang w:bidi="fa-IR"/>
        </w:rPr>
        <w:t xml:space="preserve">، </w:t>
      </w:r>
      <w:r w:rsidRPr="000B7C78">
        <w:rPr>
          <w:color w:val="000000"/>
          <w:sz w:val="24"/>
          <w:lang w:bidi="fa-IR"/>
        </w:rPr>
        <w:t>B2</w:t>
      </w:r>
      <w:r w:rsidRPr="000B7C78">
        <w:rPr>
          <w:rFonts w:hint="cs"/>
          <w:color w:val="000000"/>
          <w:sz w:val="24"/>
          <w:rtl/>
          <w:lang w:bidi="fa-IR"/>
        </w:rPr>
        <w:t xml:space="preserve">، </w:t>
      </w:r>
      <w:r w:rsidRPr="000B7C78">
        <w:rPr>
          <w:color w:val="000000"/>
          <w:sz w:val="24"/>
          <w:lang w:bidi="fa-IR"/>
        </w:rPr>
        <w:t>B3</w:t>
      </w:r>
      <w:r w:rsidRPr="000B7C78">
        <w:rPr>
          <w:rFonts w:hint="cs"/>
          <w:color w:val="000000"/>
          <w:sz w:val="24"/>
          <w:rtl/>
          <w:lang w:bidi="fa-IR"/>
        </w:rPr>
        <w:t xml:space="preserve">، </w:t>
      </w:r>
      <w:r w:rsidRPr="000B7C78">
        <w:rPr>
          <w:color w:val="000000"/>
          <w:sz w:val="24"/>
          <w:lang w:bidi="fa-IR"/>
        </w:rPr>
        <w:t>B4</w:t>
      </w:r>
      <w:r w:rsidRPr="000B7C78">
        <w:rPr>
          <w:rFonts w:hint="cs"/>
          <w:color w:val="000000"/>
          <w:sz w:val="24"/>
          <w:rtl/>
          <w:lang w:bidi="fa-IR"/>
        </w:rPr>
        <w:t xml:space="preserve">، </w:t>
      </w:r>
      <w:r w:rsidRPr="000B7C78">
        <w:rPr>
          <w:color w:val="000000"/>
          <w:sz w:val="24"/>
          <w:lang w:bidi="fa-IR"/>
        </w:rPr>
        <w:t>B5</w:t>
      </w:r>
      <w:r w:rsidRPr="000B7C78">
        <w:rPr>
          <w:rFonts w:hint="cs"/>
          <w:color w:val="000000"/>
          <w:sz w:val="24"/>
          <w:rtl/>
          <w:lang w:bidi="fa-IR"/>
        </w:rPr>
        <w:t xml:space="preserve">  و نیز منحنی پوش نمونه</w:t>
      </w:r>
      <w:r w:rsidRPr="000B7C78">
        <w:rPr>
          <w:color w:val="000000"/>
          <w:sz w:val="24"/>
          <w:rtl/>
          <w:lang w:bidi="fa-IR"/>
        </w:rPr>
        <w:softHyphen/>
      </w:r>
      <w:r w:rsidRPr="000B7C78">
        <w:rPr>
          <w:rFonts w:hint="cs"/>
          <w:color w:val="000000"/>
          <w:sz w:val="24"/>
          <w:rtl/>
          <w:lang w:bidi="fa-IR"/>
        </w:rPr>
        <w:t xml:space="preserve">های </w:t>
      </w:r>
      <w:r w:rsidRPr="000B7C78">
        <w:rPr>
          <w:color w:val="000000"/>
          <w:sz w:val="24"/>
          <w:lang w:bidi="fa-IR"/>
        </w:rPr>
        <w:t>B9</w:t>
      </w:r>
      <w:r w:rsidRPr="000B7C78">
        <w:rPr>
          <w:rFonts w:hint="cs"/>
          <w:color w:val="000000"/>
          <w:sz w:val="24"/>
          <w:rtl/>
          <w:lang w:bidi="fa-IR"/>
        </w:rPr>
        <w:t xml:space="preserve">، </w:t>
      </w:r>
      <w:r w:rsidRPr="000B7C78">
        <w:rPr>
          <w:color w:val="000000"/>
          <w:sz w:val="24"/>
          <w:lang w:bidi="fa-IR"/>
        </w:rPr>
        <w:t>B10</w:t>
      </w:r>
      <w:r w:rsidRPr="000B7C78">
        <w:rPr>
          <w:rFonts w:hint="cs"/>
          <w:color w:val="000000"/>
          <w:sz w:val="24"/>
          <w:rtl/>
          <w:lang w:bidi="fa-IR"/>
        </w:rPr>
        <w:t xml:space="preserve"> و </w:t>
      </w:r>
      <w:r w:rsidRPr="000B7C78">
        <w:rPr>
          <w:color w:val="000000"/>
          <w:sz w:val="24"/>
          <w:lang w:bidi="fa-IR"/>
        </w:rPr>
        <w:t>B11</w:t>
      </w:r>
      <w:r w:rsidRPr="000B7C78">
        <w:rPr>
          <w:rFonts w:hint="cs"/>
          <w:color w:val="000000"/>
          <w:sz w:val="24"/>
          <w:rtl/>
          <w:lang w:bidi="fa-IR"/>
        </w:rPr>
        <w:t xml:space="preserve"> که تحت اثر بارگذاری تکراری قرار گرفته</w:t>
      </w:r>
      <w:r w:rsidRPr="000B7C78">
        <w:rPr>
          <w:color w:val="000000"/>
          <w:sz w:val="24"/>
          <w:rtl/>
          <w:lang w:bidi="fa-IR"/>
        </w:rPr>
        <w:softHyphen/>
      </w:r>
      <w:r w:rsidRPr="000B7C78">
        <w:rPr>
          <w:rFonts w:hint="cs"/>
          <w:color w:val="000000"/>
          <w:sz w:val="24"/>
          <w:rtl/>
          <w:lang w:bidi="fa-IR"/>
        </w:rPr>
        <w:t>اند، رسم می</w:t>
      </w:r>
      <w:r w:rsidRPr="000B7C78">
        <w:rPr>
          <w:color w:val="000000"/>
          <w:sz w:val="24"/>
          <w:rtl/>
          <w:lang w:bidi="fa-IR"/>
        </w:rPr>
        <w:softHyphen/>
      </w:r>
      <w:r w:rsidR="00C442E9" w:rsidRPr="000B7C78">
        <w:rPr>
          <w:rFonts w:hint="cs"/>
          <w:color w:val="000000"/>
          <w:sz w:val="24"/>
          <w:rtl/>
          <w:lang w:bidi="fa-IR"/>
        </w:rPr>
        <w:t>شود</w:t>
      </w:r>
      <w:r w:rsidRPr="000B7C78">
        <w:rPr>
          <w:rFonts w:hint="cs"/>
          <w:color w:val="000000"/>
          <w:sz w:val="24"/>
          <w:rtl/>
          <w:lang w:bidi="fa-IR"/>
        </w:rPr>
        <w:t xml:space="preserve">. در ادامه به عنوان نمونه، نمودار رسم شده برای تیر </w:t>
      </w:r>
      <w:r w:rsidRPr="000B7C78">
        <w:rPr>
          <w:color w:val="000000"/>
          <w:sz w:val="24"/>
          <w:lang w:bidi="fa-IR"/>
        </w:rPr>
        <w:t>B1</w:t>
      </w:r>
      <w:r w:rsidRPr="000B7C78">
        <w:rPr>
          <w:rFonts w:hint="cs"/>
          <w:color w:val="000000"/>
          <w:sz w:val="24"/>
          <w:rtl/>
          <w:lang w:bidi="fa-IR"/>
        </w:rPr>
        <w:t xml:space="preserve"> در شکل </w:t>
      </w:r>
      <w:r w:rsidR="00C442E9" w:rsidRPr="000B7C78">
        <w:rPr>
          <w:rFonts w:hint="cs"/>
          <w:color w:val="000000"/>
          <w:sz w:val="24"/>
          <w:rtl/>
          <w:lang w:bidi="fa-IR"/>
        </w:rPr>
        <w:t>(8)</w:t>
      </w:r>
      <w:r w:rsidRPr="000B7C78">
        <w:rPr>
          <w:rFonts w:hint="cs"/>
          <w:color w:val="000000"/>
          <w:sz w:val="24"/>
          <w:rtl/>
          <w:lang w:bidi="fa-IR"/>
        </w:rPr>
        <w:t xml:space="preserve"> به نمایش درآمده است. </w:t>
      </w:r>
    </w:p>
    <w:p w:rsidR="001A3D27" w:rsidRPr="000B7C78" w:rsidRDefault="00122EC5" w:rsidP="003C0049">
      <w:pPr>
        <w:pStyle w:val="Caption"/>
        <w:keepNext/>
        <w:spacing w:after="0"/>
        <w:rPr>
          <w:color w:val="000000"/>
          <w:sz w:val="24"/>
          <w:szCs w:val="24"/>
        </w:rPr>
      </w:pPr>
      <w:r w:rsidRPr="008520AF">
        <w:rPr>
          <w:b/>
          <w:bCs/>
          <w:sz w:val="20"/>
          <w:rtl/>
        </w:rPr>
        <w:t xml:space="preserve">شکل </w:t>
      </w:r>
      <w:r w:rsidR="00A67635" w:rsidRPr="008520AF">
        <w:rPr>
          <w:rFonts w:hint="cs"/>
          <w:b/>
          <w:bCs/>
          <w:sz w:val="20"/>
          <w:rtl/>
        </w:rPr>
        <w:t>8.</w:t>
      </w:r>
      <w:r w:rsidRPr="008520AF">
        <w:rPr>
          <w:rFonts w:hint="cs"/>
          <w:b/>
          <w:bCs/>
          <w:sz w:val="20"/>
          <w:rtl/>
          <w:lang w:bidi="fa-IR"/>
        </w:rPr>
        <w:t xml:space="preserve"> </w:t>
      </w:r>
      <w:r w:rsidRPr="008520AF">
        <w:rPr>
          <w:rFonts w:hint="cs"/>
          <w:color w:val="000000"/>
          <w:sz w:val="20"/>
          <w:rtl/>
        </w:rPr>
        <w:t xml:space="preserve">تغییرات پارامتر </w:t>
      </w:r>
      <w:r w:rsidRPr="008520AF">
        <w:rPr>
          <w:color w:val="000000"/>
          <w:sz w:val="20"/>
        </w:rPr>
        <w:t>b</w:t>
      </w:r>
      <w:r w:rsidRPr="008520AF">
        <w:rPr>
          <w:rFonts w:hint="cs"/>
          <w:color w:val="000000"/>
          <w:sz w:val="20"/>
          <w:rtl/>
          <w:lang w:bidi="fa-IR"/>
        </w:rPr>
        <w:t xml:space="preserve"> در برابر </w:t>
      </w:r>
      <w:r w:rsidRPr="008520AF">
        <w:rPr>
          <w:i/>
          <w:color w:val="000000"/>
          <w:sz w:val="20"/>
          <w:rtl/>
          <w:lang w:bidi="fa-IR"/>
        </w:rPr>
        <w:fldChar w:fldCharType="begin"/>
      </w:r>
      <w:r w:rsidRPr="008520AF">
        <w:rPr>
          <w:color w:val="000000"/>
          <w:sz w:val="20"/>
          <w:rtl/>
          <w:lang w:bidi="fa-IR"/>
        </w:rPr>
        <w:instrText xml:space="preserve"> </w:instrText>
      </w:r>
      <w:r w:rsidRPr="008520AF">
        <w:rPr>
          <w:color w:val="000000"/>
          <w:sz w:val="20"/>
          <w:lang w:bidi="fa-IR"/>
        </w:rPr>
        <w:instrText>QUOTE</w:instrText>
      </w:r>
      <w:r w:rsidRPr="008520AF">
        <w:rPr>
          <w:color w:val="000000"/>
          <w:sz w:val="20"/>
          <w:rtl/>
          <w:lang w:bidi="fa-IR"/>
        </w:rPr>
        <w:instrText xml:space="preserve"> </w:instrText>
      </w:r>
      <w:r w:rsidR="009C3D2E">
        <w:rPr>
          <w:i/>
          <w:position w:val="-11"/>
          <w:sz w:val="20"/>
        </w:rPr>
        <w:pict>
          <v:shape id="_x0000_i1077" type="#_x0000_t75" style="width:17.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360F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8360FC&quot; wsp:rsidP=&quot;008360FC&quot;&gt;&lt;m:oMathPara&gt;&lt;m:oMath&gt;&lt;m:f&gt;&lt;m:fPr&gt;&lt;m:type m:val=&quot;skw&quot;/&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 w:cs=&quot;Cambria Math&quot;/&gt;&lt;wx:font wx:val=&quot;Cambria Math&quot;/&gt;&lt;w:i/&gt;&lt;w:i-cs/&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i-cs/&gt;&lt;w:color w:val=&quot;000000&quot;/&gt;&lt;w:lang w:bidi=&quot;FA&quot;/&gt;&lt;/w:rPr&gt;&lt;m:t&gt;d&lt;/m:t&gt;&lt;/m:r&gt;&lt;/m:e&gt;&lt;m:sub&gt;&lt;m:r&gt;&lt;w:rPr&gt;&lt;w:rFonts w:ascii=&quot;Cambria Math&quot; w:h-ansi=&quot;Cambria Math&quot;/&gt;&lt;wx:font wx:val=&quot;Cambria Math&quot;/&gt;&lt;w:i/&gt;&lt;w:i-cs/&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8520AF">
        <w:rPr>
          <w:color w:val="000000"/>
          <w:sz w:val="20"/>
          <w:rtl/>
          <w:lang w:bidi="fa-IR"/>
        </w:rPr>
        <w:instrText xml:space="preserve"> </w:instrText>
      </w:r>
      <w:r w:rsidRPr="008520AF">
        <w:rPr>
          <w:i/>
          <w:color w:val="000000"/>
          <w:sz w:val="20"/>
          <w:rtl/>
          <w:lang w:bidi="fa-IR"/>
        </w:rPr>
        <w:fldChar w:fldCharType="end"/>
      </w:r>
      <w:r w:rsidR="00B50340" w:rsidRPr="008520AF">
        <w:rPr>
          <w:position w:val="-20"/>
          <w:sz w:val="20"/>
        </w:rPr>
        <w:object w:dxaOrig="460" w:dyaOrig="460">
          <v:shape id="_x0000_i1078" type="#_x0000_t75" style="width:24.65pt;height:23.35pt" o:ole="">
            <v:imagedata r:id="rId87" o:title=""/>
          </v:shape>
          <o:OLEObject Type="Embed" ProgID="Equation.DSMT4" ShapeID="_x0000_i1078" DrawAspect="Content" ObjectID="_1702541203" r:id="rId88"/>
        </w:object>
      </w:r>
      <w:r w:rsidR="00822A81" w:rsidRPr="000B7C78">
        <w:rPr>
          <w:noProof/>
          <w:sz w:val="24"/>
          <w:szCs w:val="24"/>
        </w:rPr>
        <w:drawing>
          <wp:inline distT="0" distB="0" distL="0" distR="0" wp14:anchorId="1C5D87B0" wp14:editId="4B2B247B">
            <wp:extent cx="2684678" cy="1741017"/>
            <wp:effectExtent l="0" t="0" r="190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A3D27" w:rsidRPr="008520AF" w:rsidRDefault="0066518C" w:rsidP="003C0049">
      <w:pPr>
        <w:pStyle w:val="Caption"/>
        <w:spacing w:after="0"/>
        <w:rPr>
          <w:color w:val="000000"/>
          <w:szCs w:val="18"/>
          <w:lang w:bidi="fa-IR"/>
        </w:rPr>
      </w:pPr>
      <w:r w:rsidRPr="008520AF">
        <w:rPr>
          <w:color w:val="000000"/>
          <w:szCs w:val="18"/>
        </w:rPr>
        <w:t>Fig</w:t>
      </w:r>
      <w:r w:rsidR="009868CF" w:rsidRPr="008520AF">
        <w:rPr>
          <w:color w:val="000000"/>
          <w:szCs w:val="18"/>
        </w:rPr>
        <w:t xml:space="preserve">. </w:t>
      </w:r>
      <w:r w:rsidR="00704FEC" w:rsidRPr="008520AF">
        <w:rPr>
          <w:color w:val="000000"/>
          <w:szCs w:val="18"/>
        </w:rPr>
        <w:t>8</w:t>
      </w:r>
      <w:r w:rsidRPr="008520AF">
        <w:rPr>
          <w:color w:val="000000"/>
          <w:szCs w:val="18"/>
        </w:rPr>
        <w:t>.</w:t>
      </w:r>
      <w:r w:rsidRPr="008520AF">
        <w:rPr>
          <w:szCs w:val="18"/>
        </w:rPr>
        <w:t xml:space="preserve"> </w:t>
      </w:r>
      <w:r w:rsidRPr="008520AF">
        <w:rPr>
          <w:rFonts w:ascii="Times New Roman" w:hAnsi="Times New Roman"/>
          <w:szCs w:val="18"/>
        </w:rPr>
        <w:t>Changes in the parameter b versus</w:t>
      </w:r>
      <w:r w:rsidRPr="008520AF">
        <w:rPr>
          <w:color w:val="000000"/>
          <w:szCs w:val="18"/>
        </w:rPr>
        <w:t xml:space="preserve"> </w:t>
      </w:r>
      <w:r w:rsidR="00B50340" w:rsidRPr="008520AF">
        <w:rPr>
          <w:position w:val="-20"/>
          <w:szCs w:val="18"/>
        </w:rPr>
        <w:object w:dxaOrig="460" w:dyaOrig="460">
          <v:shape id="_x0000_i1079" type="#_x0000_t75" style="width:24.65pt;height:23.35pt" o:ole="">
            <v:imagedata r:id="rId87" o:title=""/>
          </v:shape>
          <o:OLEObject Type="Embed" ProgID="Equation.DSMT4" ShapeID="_x0000_i1079" DrawAspect="Content" ObjectID="_1702541204" r:id="rId90"/>
        </w:object>
      </w:r>
    </w:p>
    <w:p w:rsidR="001A3D27" w:rsidRPr="000B7C78" w:rsidRDefault="001A3D27" w:rsidP="003C0049">
      <w:pPr>
        <w:spacing w:after="0"/>
        <w:rPr>
          <w:color w:val="000000"/>
          <w:sz w:val="24"/>
          <w:rtl/>
          <w:lang w:bidi="fa-IR"/>
        </w:rPr>
      </w:pPr>
      <w:r w:rsidRPr="000B7C78">
        <w:rPr>
          <w:rFonts w:hint="cs"/>
          <w:color w:val="000000"/>
          <w:sz w:val="24"/>
          <w:rtl/>
          <w:lang w:bidi="fa-IR"/>
        </w:rPr>
        <w:lastRenderedPageBreak/>
        <w:t xml:space="preserve">شکل </w:t>
      </w:r>
      <w:r w:rsidR="00C442E9" w:rsidRPr="000B7C78">
        <w:rPr>
          <w:rFonts w:hint="cs"/>
          <w:color w:val="000000"/>
          <w:sz w:val="24"/>
          <w:rtl/>
          <w:lang w:bidi="fa-IR"/>
        </w:rPr>
        <w:t xml:space="preserve">(8) </w:t>
      </w:r>
      <w:r w:rsidRPr="000B7C78">
        <w:rPr>
          <w:rFonts w:hint="cs"/>
          <w:color w:val="000000"/>
          <w:sz w:val="24"/>
          <w:rtl/>
          <w:lang w:bidi="fa-IR"/>
        </w:rPr>
        <w:t>نشان می</w:t>
      </w:r>
      <w:r w:rsidRPr="000B7C78">
        <w:rPr>
          <w:color w:val="000000"/>
          <w:sz w:val="24"/>
          <w:rtl/>
          <w:lang w:bidi="fa-IR"/>
        </w:rPr>
        <w:softHyphen/>
      </w:r>
      <w:r w:rsidRPr="000B7C78">
        <w:rPr>
          <w:rFonts w:hint="cs"/>
          <w:color w:val="000000"/>
          <w:sz w:val="24"/>
          <w:rtl/>
          <w:lang w:bidi="fa-IR"/>
        </w:rPr>
        <w:t xml:space="preserve">دهد که که رابطه بین </w:t>
      </w:r>
      <w:r w:rsidRPr="000B7C78">
        <w:rPr>
          <w:color w:val="000000"/>
          <w:sz w:val="24"/>
          <w:lang w:bidi="fa-IR"/>
        </w:rPr>
        <w:t>b</w:t>
      </w:r>
      <w:r w:rsidRPr="000B7C78">
        <w:rPr>
          <w:rFonts w:hint="cs"/>
          <w:color w:val="000000"/>
          <w:sz w:val="24"/>
          <w:rtl/>
          <w:lang w:bidi="fa-IR"/>
        </w:rPr>
        <w:t xml:space="preserve"> و </w:t>
      </w:r>
      <w:r w:rsidRPr="000B7C78">
        <w:rPr>
          <w:color w:val="000000"/>
          <w:sz w:val="24"/>
          <w:rtl/>
          <w:lang w:bidi="fa-IR"/>
        </w:rPr>
        <w:fldChar w:fldCharType="begin"/>
      </w:r>
      <w:r w:rsidRPr="000B7C78">
        <w:rPr>
          <w:color w:val="000000"/>
          <w:sz w:val="24"/>
          <w:rtl/>
          <w:lang w:bidi="fa-IR"/>
        </w:rPr>
        <w:instrText xml:space="preserve"> </w:instrText>
      </w:r>
      <w:r w:rsidRPr="000B7C78">
        <w:rPr>
          <w:color w:val="000000"/>
          <w:sz w:val="24"/>
          <w:lang w:bidi="fa-IR"/>
        </w:rPr>
        <w:instrText>QUOTE</w:instrText>
      </w:r>
      <w:r w:rsidRPr="000B7C78">
        <w:rPr>
          <w:color w:val="000000"/>
          <w:sz w:val="24"/>
          <w:rtl/>
          <w:lang w:bidi="fa-IR"/>
        </w:rPr>
        <w:instrText xml:space="preserve"> </w:instrText>
      </w:r>
      <w:r w:rsidR="00B17632">
        <w:rPr>
          <w:position w:val="-15"/>
          <w:sz w:val="24"/>
        </w:rPr>
        <w:pict>
          <v:shape id="_x0000_i1080" type="#_x0000_t75" style="width:8.35pt;height:2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C56B5&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9C56B5&quot; wsp:rsidP=&quot;009C56B5&quot;&gt;&lt;m:oMathPara&gt;&lt;m:oMath&gt;&lt;m:f&gt;&lt;m:fPr&gt;&lt;m:ctrlPr&gt;&lt;w:rPr&gt;&lt;w:rFonts w:ascii=&quot;Cambria Math&quot; w:h-ansi=&quot;Cambria Math&quot;/&gt;&lt;wx:font wx:val=&quot;Cambria Math&quot;/&gt;&lt;w:color w:val=&quot;000000&quot;/&gt;&lt;w:lang w:bidi=&quot;FA&quot;/&gt;&lt;/w:rPr&gt;&lt;/m:ctrlPr&gt;&lt;/m:fPr&gt;&lt;m:num&gt;&lt;m:r&gt;&lt;w:rPr&gt;&lt;w:rFonts w:ascii=&quot;Cambria Math&quot; w:h-ansi=&quot;Cambria Math&quot;/&gt;&lt;wx:font wx:val=&quot;Cambria Math&quot;/&gt;&lt;w:i/&gt;&lt;w:color w:val=&quot;000000&quot;/&gt;&lt;w:lang w:bidi=&quot;FA&quot;/&gt;&lt;/w:rPr&gt;&lt;m:t&gt;I´&lt;/m:t&gt;&lt;/m:r&gt;&lt;/m:num&gt;&lt;m:den&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d&lt;/m:t&gt;&lt;/m:r&gt;&lt;/m:e&gt;&lt;m:sub&gt;&lt;m:r&gt;&lt;w:rPr&gt;&lt;w:rFonts w:ascii=&quot;Cambria Math&quot; w:h-ansi=&quot;Cambria Math&quot;/&gt;&lt;wx:font wx:val=&quot;Cambria Math&quot;/&gt;&lt;w:i/&gt;&lt;w:color w:val=&quot;000000&quot;/&gt;&lt;w:lang w:bidi=&quot;FA&quot;/&gt;&lt;/w:rPr&gt;&lt;m:t&gt;b&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0B7C78">
        <w:rPr>
          <w:color w:val="000000"/>
          <w:sz w:val="24"/>
          <w:rtl/>
          <w:lang w:bidi="fa-IR"/>
        </w:rPr>
        <w:instrText xml:space="preserve"> </w:instrText>
      </w:r>
      <w:r w:rsidRPr="000B7C78">
        <w:rPr>
          <w:color w:val="000000"/>
          <w:sz w:val="24"/>
          <w:rtl/>
          <w:lang w:bidi="fa-IR"/>
        </w:rPr>
        <w:fldChar w:fldCharType="separate"/>
      </w:r>
      <w:r w:rsidR="00B50340" w:rsidRPr="000B7C78">
        <w:rPr>
          <w:position w:val="-26"/>
          <w:sz w:val="24"/>
        </w:rPr>
        <w:object w:dxaOrig="320" w:dyaOrig="600">
          <v:shape id="_x0000_i1081" type="#_x0000_t75" style="width:17.35pt;height:30pt" o:ole="">
            <v:imagedata r:id="rId80" o:title=""/>
          </v:shape>
          <o:OLEObject Type="Embed" ProgID="Equation.DSMT4" ShapeID="_x0000_i1081" DrawAspect="Content" ObjectID="_1702541205" r:id="rId91"/>
        </w:object>
      </w:r>
      <w:r w:rsidRPr="000B7C78">
        <w:rPr>
          <w:color w:val="000000"/>
          <w:sz w:val="24"/>
          <w:rtl/>
          <w:lang w:bidi="fa-IR"/>
        </w:rPr>
        <w:fldChar w:fldCharType="end"/>
      </w:r>
      <w:r w:rsidRPr="000B7C78">
        <w:rPr>
          <w:rFonts w:hint="cs"/>
          <w:color w:val="000000"/>
          <w:sz w:val="24"/>
          <w:rtl/>
          <w:lang w:bidi="fa-IR"/>
        </w:rPr>
        <w:t xml:space="preserve"> را می</w:t>
      </w:r>
      <w:r w:rsidRPr="000B7C78">
        <w:rPr>
          <w:color w:val="000000"/>
          <w:sz w:val="24"/>
          <w:rtl/>
          <w:lang w:bidi="fa-IR"/>
        </w:rPr>
        <w:softHyphen/>
      </w:r>
      <w:r w:rsidRPr="000B7C78">
        <w:rPr>
          <w:rFonts w:hint="cs"/>
          <w:color w:val="000000"/>
          <w:sz w:val="24"/>
          <w:rtl/>
          <w:lang w:bidi="fa-IR"/>
        </w:rPr>
        <w:t xml:space="preserve">توان با تقریب مناسبی به وسیله یک تابع </w:t>
      </w:r>
      <w:r w:rsidR="00E423C5" w:rsidRPr="000B7C78">
        <w:rPr>
          <w:rFonts w:hint="cs"/>
          <w:color w:val="000000"/>
          <w:sz w:val="24"/>
          <w:rtl/>
          <w:lang w:bidi="fa-IR"/>
        </w:rPr>
        <w:t>خطی</w:t>
      </w:r>
      <w:r w:rsidRPr="000B7C78">
        <w:rPr>
          <w:rFonts w:hint="cs"/>
          <w:color w:val="000000"/>
          <w:sz w:val="24"/>
          <w:rtl/>
          <w:lang w:bidi="fa-IR"/>
        </w:rPr>
        <w:t xml:space="preserve"> تخمین زد. تابع مورد نظر برای هر کدام از نمونه</w:t>
      </w:r>
      <w:r w:rsidRPr="000B7C78">
        <w:rPr>
          <w:color w:val="000000"/>
          <w:sz w:val="24"/>
          <w:rtl/>
          <w:lang w:bidi="fa-IR"/>
        </w:rPr>
        <w:softHyphen/>
      </w:r>
      <w:r w:rsidRPr="000B7C78">
        <w:rPr>
          <w:rFonts w:hint="cs"/>
          <w:color w:val="000000"/>
          <w:sz w:val="24"/>
          <w:rtl/>
          <w:lang w:bidi="fa-IR"/>
        </w:rPr>
        <w:t xml:space="preserve">های مورد اشاره تعیین شده است. فرمت کلی معادله در نظر گرفته شده برای پارامتر </w:t>
      </w:r>
      <w:r w:rsidRPr="000B7C78">
        <w:rPr>
          <w:color w:val="000000"/>
          <w:sz w:val="24"/>
          <w:lang w:bidi="fa-IR"/>
        </w:rPr>
        <w:t>b</w:t>
      </w:r>
      <w:r w:rsidRPr="000B7C78">
        <w:rPr>
          <w:rFonts w:hint="cs"/>
          <w:color w:val="000000"/>
          <w:sz w:val="24"/>
          <w:rtl/>
          <w:lang w:bidi="fa-IR"/>
        </w:rPr>
        <w:t xml:space="preserve"> به صورت زیر </w:t>
      </w:r>
      <w:r w:rsidR="00C442E9" w:rsidRPr="000B7C78">
        <w:rPr>
          <w:rFonts w:hint="cs"/>
          <w:color w:val="000000"/>
          <w:sz w:val="24"/>
          <w:rtl/>
          <w:lang w:bidi="fa-IR"/>
        </w:rPr>
        <w:t>است</w:t>
      </w:r>
      <w:r w:rsidRPr="000B7C78">
        <w:rPr>
          <w:rFonts w:hint="cs"/>
          <w:color w:val="000000"/>
          <w:sz w:val="24"/>
          <w:rtl/>
          <w:lang w:bidi="fa-IR"/>
        </w:rPr>
        <w:t>.</w:t>
      </w:r>
    </w:p>
    <w:tbl>
      <w:tblPr>
        <w:bidiVisual/>
        <w:tblW w:w="0" w:type="auto"/>
        <w:tblLook w:val="04A0" w:firstRow="1" w:lastRow="0" w:firstColumn="1" w:lastColumn="0" w:noHBand="0" w:noVBand="1"/>
      </w:tblPr>
      <w:tblGrid>
        <w:gridCol w:w="2281"/>
        <w:gridCol w:w="2305"/>
      </w:tblGrid>
      <w:tr w:rsidR="001A3D27" w:rsidRPr="000B7C78" w:rsidTr="006F2656">
        <w:tc>
          <w:tcPr>
            <w:tcW w:w="4544" w:type="dxa"/>
            <w:shd w:val="clear" w:color="auto" w:fill="auto"/>
          </w:tcPr>
          <w:p w:rsidR="001A3D27" w:rsidRPr="000B7C78" w:rsidRDefault="001A3D27" w:rsidP="003C0049">
            <w:pPr>
              <w:spacing w:after="0"/>
              <w:rPr>
                <w:color w:val="000000"/>
                <w:sz w:val="24"/>
                <w:rtl/>
                <w:lang w:bidi="fa-IR"/>
              </w:rPr>
            </w:pPr>
            <w:r w:rsidRPr="000B7C78">
              <w:rPr>
                <w:rFonts w:hint="cs"/>
                <w:color w:val="000000"/>
                <w:sz w:val="24"/>
                <w:rtl/>
                <w:lang w:bidi="fa-IR"/>
              </w:rPr>
              <w:t>(8)</w:t>
            </w:r>
          </w:p>
        </w:tc>
        <w:tc>
          <w:tcPr>
            <w:tcW w:w="4545" w:type="dxa"/>
            <w:shd w:val="clear" w:color="auto" w:fill="auto"/>
          </w:tcPr>
          <w:p w:rsidR="001A3D27" w:rsidRPr="000B7C78" w:rsidRDefault="0050452C" w:rsidP="003C0049">
            <w:pPr>
              <w:spacing w:after="0"/>
              <w:jc w:val="right"/>
              <w:rPr>
                <w:color w:val="000000"/>
                <w:sz w:val="24"/>
                <w:rtl/>
                <w:lang w:bidi="fa-IR"/>
              </w:rPr>
            </w:pPr>
            <m:oMathPara>
              <m:oMathParaPr>
                <m:jc m:val="left"/>
              </m:oMathParaPr>
              <m:oMath>
                <m:r>
                  <w:rPr>
                    <w:rFonts w:ascii="Cambria Math" w:hAnsi="Cambria Math"/>
                    <w:sz w:val="24"/>
                  </w:rPr>
                  <m:t>b</m:t>
                </m:r>
                <m:r>
                  <m:rPr>
                    <m:sty m:val="p"/>
                  </m:rPr>
                  <w:rPr>
                    <w:rFonts w:ascii="Cambria Math" w:hAnsi="Cambria Math"/>
                    <w:sz w:val="24"/>
                  </w:rPr>
                  <m:t>=</m:t>
                </m:r>
                <m:r>
                  <w:rPr>
                    <w:rFonts w:ascii="Cambria Math" w:hAnsi="Cambria Math"/>
                    <w:sz w:val="24"/>
                  </w:rPr>
                  <m:t>A</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e>
                </m:d>
                <m:r>
                  <m:rPr>
                    <m:sty m:val="p"/>
                  </m:rPr>
                  <w:rPr>
                    <w:rFonts w:ascii="Cambria Math" w:hAnsi="Cambria Math"/>
                    <w:sz w:val="24"/>
                  </w:rPr>
                  <m:t>+</m:t>
                </m:r>
                <m:r>
                  <w:rPr>
                    <w:rFonts w:ascii="Cambria Math" w:hAnsi="Cambria Math"/>
                    <w:sz w:val="24"/>
                  </w:rPr>
                  <m:t>B</m:t>
                </m:r>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t xml:space="preserve">در ادامه به منظور تعیین ضرایب </w:t>
      </w:r>
      <w:r w:rsidRPr="000B7C78">
        <w:rPr>
          <w:color w:val="000000"/>
          <w:sz w:val="24"/>
          <w:lang w:bidi="fa-IR"/>
        </w:rPr>
        <w:t>A</w:t>
      </w:r>
      <w:r w:rsidRPr="000B7C78">
        <w:rPr>
          <w:rFonts w:hint="cs"/>
          <w:color w:val="000000"/>
          <w:sz w:val="24"/>
          <w:rtl/>
          <w:lang w:bidi="fa-IR"/>
        </w:rPr>
        <w:t xml:space="preserve"> و </w:t>
      </w:r>
      <w:r w:rsidRPr="000B7C78">
        <w:rPr>
          <w:color w:val="000000"/>
          <w:sz w:val="24"/>
          <w:lang w:bidi="fa-IR"/>
        </w:rPr>
        <w:t>B</w:t>
      </w:r>
      <w:r w:rsidRPr="000B7C78">
        <w:rPr>
          <w:rFonts w:hint="cs"/>
          <w:color w:val="000000"/>
          <w:sz w:val="24"/>
          <w:rtl/>
          <w:lang w:bidi="fa-IR"/>
        </w:rPr>
        <w:t xml:space="preserve"> از برازش استفاده می</w:t>
      </w:r>
      <w:r w:rsidRPr="000B7C78">
        <w:rPr>
          <w:color w:val="000000"/>
          <w:sz w:val="24"/>
          <w:rtl/>
          <w:lang w:bidi="fa-IR"/>
        </w:rPr>
        <w:softHyphen/>
      </w:r>
      <w:r w:rsidR="00C442E9" w:rsidRPr="000B7C78">
        <w:rPr>
          <w:rFonts w:hint="cs"/>
          <w:color w:val="000000"/>
          <w:sz w:val="24"/>
          <w:rtl/>
          <w:lang w:bidi="fa-IR"/>
        </w:rPr>
        <w:t>شود</w:t>
      </w:r>
      <w:r w:rsidRPr="000B7C78">
        <w:rPr>
          <w:rFonts w:hint="cs"/>
          <w:color w:val="000000"/>
          <w:sz w:val="24"/>
          <w:rtl/>
          <w:lang w:bidi="fa-IR"/>
        </w:rPr>
        <w:t>. برای این منظور در جدول</w:t>
      </w:r>
      <w:r w:rsidR="00C442E9" w:rsidRPr="000B7C78">
        <w:rPr>
          <w:rFonts w:hint="cs"/>
          <w:color w:val="000000"/>
          <w:sz w:val="24"/>
          <w:rtl/>
          <w:lang w:bidi="fa-IR"/>
        </w:rPr>
        <w:t xml:space="preserve"> (2)</w:t>
      </w:r>
      <w:r w:rsidRPr="000B7C78">
        <w:rPr>
          <w:rFonts w:hint="cs"/>
          <w:color w:val="000000"/>
          <w:sz w:val="24"/>
          <w:rtl/>
          <w:lang w:bidi="fa-IR"/>
        </w:rPr>
        <w:t xml:space="preserve"> اعداد به دست آمده برای ضرایب </w:t>
      </w:r>
      <w:r w:rsidRPr="000B7C78">
        <w:rPr>
          <w:color w:val="000000"/>
          <w:sz w:val="24"/>
          <w:lang w:bidi="fa-IR"/>
        </w:rPr>
        <w:t xml:space="preserve"> A</w:t>
      </w:r>
      <w:r w:rsidRPr="000B7C78">
        <w:rPr>
          <w:rFonts w:hint="cs"/>
          <w:color w:val="000000"/>
          <w:sz w:val="24"/>
          <w:rtl/>
          <w:lang w:bidi="fa-IR"/>
        </w:rPr>
        <w:t xml:space="preserve"> و </w:t>
      </w:r>
      <w:r w:rsidRPr="000B7C78">
        <w:rPr>
          <w:color w:val="000000"/>
          <w:sz w:val="24"/>
          <w:lang w:bidi="fa-IR"/>
        </w:rPr>
        <w:t>B</w:t>
      </w:r>
      <w:r w:rsidRPr="000B7C78">
        <w:rPr>
          <w:rFonts w:hint="cs"/>
          <w:color w:val="000000"/>
          <w:sz w:val="24"/>
          <w:rtl/>
          <w:lang w:bidi="fa-IR"/>
        </w:rPr>
        <w:t xml:space="preserve"> در کنار قطر میلگرد و مقاومت نمونه</w:t>
      </w:r>
      <w:r w:rsidRPr="000B7C78">
        <w:rPr>
          <w:color w:val="000000"/>
          <w:sz w:val="24"/>
          <w:rtl/>
          <w:lang w:bidi="fa-IR"/>
        </w:rPr>
        <w:softHyphen/>
      </w:r>
      <w:r w:rsidRPr="000B7C78">
        <w:rPr>
          <w:rFonts w:hint="cs"/>
          <w:color w:val="000000"/>
          <w:sz w:val="24"/>
          <w:rtl/>
          <w:lang w:bidi="fa-IR"/>
        </w:rPr>
        <w:t>های مورد نظر جمع</w:t>
      </w:r>
      <w:r w:rsidRPr="000B7C78">
        <w:rPr>
          <w:color w:val="000000"/>
          <w:sz w:val="24"/>
          <w:rtl/>
          <w:lang w:bidi="fa-IR"/>
        </w:rPr>
        <w:softHyphen/>
      </w:r>
      <w:r w:rsidRPr="000B7C78">
        <w:rPr>
          <w:rFonts w:hint="cs"/>
          <w:color w:val="000000"/>
          <w:sz w:val="24"/>
          <w:rtl/>
          <w:lang w:bidi="fa-IR"/>
        </w:rPr>
        <w:t xml:space="preserve">آوری شده است. برای به دست آوردن تابع مناسب از الگوریتم </w:t>
      </w:r>
      <w:r w:rsidR="007C04CD" w:rsidRPr="000B7C78">
        <w:rPr>
          <w:color w:val="000000"/>
          <w:sz w:val="24"/>
          <w:lang w:bidi="fa-IR"/>
        </w:rPr>
        <w:t xml:space="preserve"> </w:t>
      </w:r>
      <w:r w:rsidRPr="000B7C78">
        <w:rPr>
          <w:color w:val="000000"/>
          <w:sz w:val="24"/>
          <w:lang w:bidi="fa-IR"/>
        </w:rPr>
        <w:t>Levenberg–Marquardt</w:t>
      </w:r>
      <w:r w:rsidR="007C04CD" w:rsidRPr="000B7C78">
        <w:rPr>
          <w:color w:val="000000"/>
          <w:sz w:val="24"/>
          <w:lang w:bidi="fa-IR"/>
        </w:rPr>
        <w:t xml:space="preserve"> (LM)</w:t>
      </w:r>
      <w:r w:rsidRPr="000B7C78">
        <w:rPr>
          <w:rFonts w:hint="cs"/>
          <w:color w:val="000000"/>
          <w:sz w:val="24"/>
          <w:rtl/>
          <w:lang w:bidi="fa-IR"/>
        </w:rPr>
        <w:t xml:space="preserve"> در نرم</w:t>
      </w:r>
      <w:r w:rsidRPr="000B7C78">
        <w:rPr>
          <w:color w:val="000000"/>
          <w:sz w:val="24"/>
          <w:rtl/>
          <w:lang w:bidi="fa-IR"/>
        </w:rPr>
        <w:softHyphen/>
      </w:r>
      <w:r w:rsidRPr="000B7C78">
        <w:rPr>
          <w:rFonts w:hint="cs"/>
          <w:color w:val="000000"/>
          <w:sz w:val="24"/>
          <w:rtl/>
          <w:lang w:bidi="fa-IR"/>
        </w:rPr>
        <w:t xml:space="preserve">افزار </w:t>
      </w:r>
      <w:r w:rsidRPr="000B7C78">
        <w:rPr>
          <w:color w:val="000000"/>
          <w:sz w:val="24"/>
          <w:lang w:bidi="fa-IR"/>
        </w:rPr>
        <w:t>Minitab</w:t>
      </w:r>
      <w:r w:rsidRPr="000B7C78">
        <w:rPr>
          <w:rFonts w:hint="cs"/>
          <w:color w:val="000000"/>
          <w:sz w:val="24"/>
          <w:rtl/>
          <w:lang w:bidi="fa-IR"/>
        </w:rPr>
        <w:t xml:space="preserve"> استفاده شده است.</w:t>
      </w:r>
      <w:r w:rsidR="007C04CD" w:rsidRPr="000B7C78">
        <w:rPr>
          <w:rFonts w:hint="cs"/>
          <w:color w:val="000000"/>
          <w:sz w:val="24"/>
          <w:rtl/>
          <w:lang w:bidi="fa-IR"/>
        </w:rPr>
        <w:t xml:space="preserve"> این الگوریتم یک روش استاندارد برای حل مسایل حداقل مربعات غیرخطی</w:t>
      </w:r>
      <w:r w:rsidR="00364FC0" w:rsidRPr="000B7C78">
        <w:rPr>
          <w:rStyle w:val="FootnoteReference"/>
          <w:color w:val="000000"/>
          <w:sz w:val="24"/>
          <w:rtl/>
          <w:lang w:bidi="fa-IR"/>
        </w:rPr>
        <w:footnoteReference w:id="15"/>
      </w:r>
      <w:r w:rsidR="007C04CD" w:rsidRPr="000B7C78">
        <w:rPr>
          <w:rFonts w:hint="cs"/>
          <w:color w:val="000000"/>
          <w:sz w:val="24"/>
          <w:rtl/>
          <w:lang w:bidi="fa-IR"/>
        </w:rPr>
        <w:t xml:space="preserve"> بوده و به عنوان ترکیبی از روش نیوتن-گوس و بیشترین شیب نزول بیان می</w:t>
      </w:r>
      <w:r w:rsidR="00C442E9" w:rsidRPr="000B7C78">
        <w:rPr>
          <w:rFonts w:hint="eastAsia"/>
          <w:color w:val="000000"/>
          <w:sz w:val="24"/>
          <w:rtl/>
          <w:lang w:bidi="fa-IR"/>
        </w:rPr>
        <w:t>‌</w:t>
      </w:r>
      <w:r w:rsidR="007C04CD" w:rsidRPr="000B7C78">
        <w:rPr>
          <w:rFonts w:hint="cs"/>
          <w:color w:val="000000"/>
          <w:sz w:val="24"/>
          <w:rtl/>
          <w:lang w:bidi="fa-IR"/>
        </w:rPr>
        <w:t xml:space="preserve">شود. </w:t>
      </w:r>
      <w:r w:rsidR="007C04CD" w:rsidRPr="000B7C78">
        <w:rPr>
          <w:color w:val="000000"/>
          <w:sz w:val="24"/>
          <w:lang w:bidi="fa-IR"/>
        </w:rPr>
        <w:t>LM</w:t>
      </w:r>
      <w:r w:rsidR="007C04CD" w:rsidRPr="000B7C78">
        <w:rPr>
          <w:rFonts w:hint="cs"/>
          <w:color w:val="000000"/>
          <w:sz w:val="24"/>
          <w:rtl/>
          <w:lang w:bidi="fa-IR"/>
        </w:rPr>
        <w:t xml:space="preserve"> در بسیاری</w:t>
      </w:r>
      <w:r w:rsidR="003F1D68" w:rsidRPr="000B7C78">
        <w:rPr>
          <w:rFonts w:hint="cs"/>
          <w:color w:val="000000"/>
          <w:sz w:val="24"/>
          <w:rtl/>
          <w:lang w:bidi="fa-IR"/>
        </w:rPr>
        <w:t xml:space="preserve"> از</w:t>
      </w:r>
      <w:r w:rsidR="007C04CD" w:rsidRPr="000B7C78">
        <w:rPr>
          <w:rFonts w:hint="cs"/>
          <w:color w:val="000000"/>
          <w:sz w:val="24"/>
          <w:rtl/>
          <w:lang w:bidi="fa-IR"/>
        </w:rPr>
        <w:t xml:space="preserve"> نرم</w:t>
      </w:r>
      <w:r w:rsidR="00C442E9" w:rsidRPr="000B7C78">
        <w:rPr>
          <w:rFonts w:hint="eastAsia"/>
          <w:color w:val="000000"/>
          <w:sz w:val="24"/>
          <w:rtl/>
          <w:lang w:bidi="fa-IR"/>
        </w:rPr>
        <w:t>‌</w:t>
      </w:r>
      <w:r w:rsidR="007C04CD" w:rsidRPr="000B7C78">
        <w:rPr>
          <w:rFonts w:hint="cs"/>
          <w:color w:val="000000"/>
          <w:sz w:val="24"/>
          <w:rtl/>
          <w:lang w:bidi="fa-IR"/>
        </w:rPr>
        <w:t>افزارها برای حل مسائل مربوط به برازش منحنی مورد استفاده قرار می</w:t>
      </w:r>
      <w:r w:rsidR="00C442E9" w:rsidRPr="000B7C78">
        <w:rPr>
          <w:rFonts w:hint="eastAsia"/>
          <w:color w:val="000000"/>
          <w:sz w:val="24"/>
          <w:rtl/>
          <w:lang w:bidi="fa-IR"/>
        </w:rPr>
        <w:t>‌</w:t>
      </w:r>
      <w:r w:rsidR="007C04CD" w:rsidRPr="000B7C78">
        <w:rPr>
          <w:rFonts w:hint="cs"/>
          <w:color w:val="000000"/>
          <w:sz w:val="24"/>
          <w:rtl/>
          <w:lang w:bidi="fa-IR"/>
        </w:rPr>
        <w:t>گیرد.</w:t>
      </w:r>
      <w:r w:rsidR="00F02D8D" w:rsidRPr="000B7C78">
        <w:rPr>
          <w:rFonts w:hint="cs"/>
          <w:color w:val="000000"/>
          <w:sz w:val="24"/>
          <w:rtl/>
          <w:lang w:bidi="fa-IR"/>
        </w:rPr>
        <w:t xml:space="preserve"> </w:t>
      </w:r>
    </w:p>
    <w:p w:rsidR="00E12D40" w:rsidRPr="000B7C78" w:rsidRDefault="00E12D40" w:rsidP="003C0049">
      <w:pPr>
        <w:spacing w:after="0"/>
        <w:rPr>
          <w:color w:val="000000"/>
          <w:sz w:val="24"/>
          <w:rtl/>
          <w:lang w:bidi="fa-IR"/>
        </w:rPr>
      </w:pPr>
    </w:p>
    <w:p w:rsidR="001A3D27" w:rsidRPr="008520AF" w:rsidRDefault="001A3D27" w:rsidP="003C0049">
      <w:pPr>
        <w:pStyle w:val="Caption"/>
        <w:keepNext/>
        <w:spacing w:after="0"/>
        <w:rPr>
          <w:color w:val="000000"/>
          <w:sz w:val="20"/>
          <w:rtl/>
          <w:lang w:bidi="fa-IR"/>
        </w:rPr>
      </w:pPr>
      <w:bookmarkStart w:id="1" w:name="_Ref505869448"/>
      <w:r w:rsidRPr="008520AF">
        <w:rPr>
          <w:b/>
          <w:bCs/>
          <w:color w:val="000000"/>
          <w:sz w:val="20"/>
          <w:rtl/>
        </w:rPr>
        <w:t xml:space="preserve">جدول </w:t>
      </w:r>
      <w:bookmarkEnd w:id="1"/>
      <w:r w:rsidR="00A67635" w:rsidRPr="008520AF">
        <w:rPr>
          <w:rFonts w:hint="cs"/>
          <w:b/>
          <w:bCs/>
          <w:color w:val="000000"/>
          <w:sz w:val="20"/>
          <w:rtl/>
        </w:rPr>
        <w:t>2.</w:t>
      </w:r>
      <w:r w:rsidRPr="008520AF">
        <w:rPr>
          <w:rFonts w:hint="cs"/>
          <w:color w:val="000000"/>
          <w:sz w:val="20"/>
          <w:rtl/>
        </w:rPr>
        <w:t xml:space="preserve"> استخراج پارامترهای مورد نیاز برای تعیین ضرایب </w:t>
      </w:r>
      <w:r w:rsidRPr="008520AF">
        <w:rPr>
          <w:color w:val="000000"/>
          <w:sz w:val="20"/>
        </w:rPr>
        <w:t>A</w:t>
      </w:r>
      <w:r w:rsidRPr="008520AF">
        <w:rPr>
          <w:rFonts w:hint="cs"/>
          <w:color w:val="000000"/>
          <w:sz w:val="20"/>
          <w:rtl/>
          <w:lang w:bidi="fa-IR"/>
        </w:rPr>
        <w:t xml:space="preserve"> و </w:t>
      </w:r>
      <w:r w:rsidRPr="008520AF">
        <w:rPr>
          <w:color w:val="000000"/>
          <w:sz w:val="20"/>
          <w:lang w:bidi="fa-IR"/>
        </w:rPr>
        <w:t>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21"/>
        <w:gridCol w:w="821"/>
        <w:gridCol w:w="720"/>
        <w:gridCol w:w="720"/>
        <w:gridCol w:w="1203"/>
      </w:tblGrid>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bCs/>
                <w:sz w:val="22"/>
                <w:szCs w:val="22"/>
              </w:rPr>
            </w:pPr>
            <w:r w:rsidRPr="008520AF">
              <w:rPr>
                <w:bCs/>
                <w:sz w:val="22"/>
                <w:szCs w:val="22"/>
              </w:rPr>
              <w:t>B</w:t>
            </w:r>
          </w:p>
        </w:tc>
        <w:tc>
          <w:tcPr>
            <w:tcW w:w="766" w:type="dxa"/>
            <w:shd w:val="clear" w:color="auto" w:fill="auto"/>
            <w:vAlign w:val="center"/>
          </w:tcPr>
          <w:p w:rsidR="00AC5DCD" w:rsidRPr="008520AF" w:rsidRDefault="00AC5DCD" w:rsidP="003C0049">
            <w:pPr>
              <w:pStyle w:val="Caption"/>
              <w:bidi w:val="0"/>
              <w:spacing w:after="0"/>
              <w:rPr>
                <w:bCs/>
                <w:sz w:val="22"/>
                <w:szCs w:val="22"/>
              </w:rPr>
            </w:pPr>
            <w:r w:rsidRPr="008520AF">
              <w:rPr>
                <w:bCs/>
                <w:sz w:val="22"/>
                <w:szCs w:val="22"/>
              </w:rPr>
              <w:t>A</w:t>
            </w:r>
          </w:p>
        </w:tc>
        <w:tc>
          <w:tcPr>
            <w:tcW w:w="720" w:type="dxa"/>
            <w:shd w:val="clear" w:color="auto" w:fill="auto"/>
            <w:vAlign w:val="center"/>
          </w:tcPr>
          <w:p w:rsidR="00AC5DCD" w:rsidRPr="008520AF" w:rsidRDefault="00AC5DCD" w:rsidP="003C0049">
            <w:pPr>
              <w:pStyle w:val="Caption"/>
              <w:bidi w:val="0"/>
              <w:spacing w:after="0"/>
              <w:rPr>
                <w:bCs/>
                <w:sz w:val="22"/>
                <w:szCs w:val="22"/>
              </w:rPr>
            </w:pPr>
            <w:r w:rsidRPr="008520AF">
              <w:rPr>
                <w:bCs/>
                <w:position w:val="-12"/>
                <w:sz w:val="22"/>
                <w:szCs w:val="22"/>
              </w:rPr>
              <w:object w:dxaOrig="260" w:dyaOrig="360">
                <v:shape id="_x0000_i1082" type="#_x0000_t75" style="width:15pt;height:18.65pt" o:ole="">
                  <v:imagedata r:id="rId92" o:title=""/>
                </v:shape>
                <o:OLEObject Type="Embed" ProgID="Equation.DSMT4" ShapeID="_x0000_i1082" DrawAspect="Content" ObjectID="_1702541206" r:id="rId93"/>
              </w:object>
            </w:r>
          </w:p>
        </w:tc>
        <w:tc>
          <w:tcPr>
            <w:tcW w:w="720" w:type="dxa"/>
            <w:shd w:val="clear" w:color="auto" w:fill="auto"/>
            <w:vAlign w:val="center"/>
          </w:tcPr>
          <w:p w:rsidR="00AC5DCD" w:rsidRPr="008520AF" w:rsidRDefault="00AC5DCD" w:rsidP="003C0049">
            <w:pPr>
              <w:pStyle w:val="Caption"/>
              <w:bidi w:val="0"/>
              <w:spacing w:after="0"/>
              <w:rPr>
                <w:bCs/>
                <w:sz w:val="22"/>
                <w:szCs w:val="22"/>
              </w:rPr>
            </w:pPr>
            <w:r w:rsidRPr="008520AF">
              <w:rPr>
                <w:bCs/>
                <w:position w:val="-12"/>
                <w:sz w:val="22"/>
                <w:szCs w:val="22"/>
              </w:rPr>
              <w:object w:dxaOrig="279" w:dyaOrig="360">
                <v:shape id="_x0000_i1083" type="#_x0000_t75" style="width:15pt;height:18.65pt" o:ole="">
                  <v:imagedata r:id="rId94" o:title=""/>
                </v:shape>
                <o:OLEObject Type="Embed" ProgID="Equation.DSMT4" ShapeID="_x0000_i1083" DrawAspect="Content" ObjectID="_1702541207" r:id="rId95"/>
              </w:object>
            </w:r>
          </w:p>
        </w:tc>
        <w:tc>
          <w:tcPr>
            <w:tcW w:w="1203" w:type="dxa"/>
            <w:shd w:val="clear" w:color="auto" w:fill="auto"/>
            <w:vAlign w:val="center"/>
          </w:tcPr>
          <w:p w:rsidR="00AC5DCD" w:rsidRPr="008520AF" w:rsidRDefault="00AC5DCD" w:rsidP="003C0049">
            <w:pPr>
              <w:pStyle w:val="Caption"/>
              <w:bidi w:val="0"/>
              <w:spacing w:after="0"/>
              <w:rPr>
                <w:bCs/>
                <w:sz w:val="22"/>
                <w:szCs w:val="22"/>
              </w:rPr>
            </w:pPr>
            <w:r w:rsidRPr="008520AF">
              <w:rPr>
                <w:bCs/>
                <w:sz w:val="22"/>
                <w:szCs w:val="22"/>
              </w:rPr>
              <w:t>Specimen</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0.2059</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10.875</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110.5</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14</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B1</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0.1785</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10.521</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105.1</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20</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B2</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0.1832</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12.832</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98.2</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18</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B3</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0.0832</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11.935</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110.3</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25</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B4</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0.1656</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13.053</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104.6</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18</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B5</w:t>
            </w:r>
          </w:p>
        </w:tc>
      </w:tr>
      <w:tr w:rsidR="00AC5DCD" w:rsidRPr="000B7C78" w:rsidTr="0058651C">
        <w:trPr>
          <w:jc w:val="center"/>
        </w:trPr>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0.2026</w:t>
            </w:r>
          </w:p>
        </w:tc>
        <w:tc>
          <w:tcPr>
            <w:tcW w:w="766"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12.581</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106.9</w:t>
            </w:r>
          </w:p>
        </w:tc>
        <w:tc>
          <w:tcPr>
            <w:tcW w:w="720"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18</w:t>
            </w:r>
          </w:p>
        </w:tc>
        <w:tc>
          <w:tcPr>
            <w:tcW w:w="1203" w:type="dxa"/>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B9</w:t>
            </w:r>
          </w:p>
        </w:tc>
      </w:tr>
      <w:tr w:rsidR="00AC5DCD" w:rsidRPr="000B7C78" w:rsidTr="00C54FBF">
        <w:trPr>
          <w:jc w:val="center"/>
        </w:trPr>
        <w:tc>
          <w:tcPr>
            <w:tcW w:w="766"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0.2084</w:t>
            </w:r>
          </w:p>
        </w:tc>
        <w:tc>
          <w:tcPr>
            <w:tcW w:w="766"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10.598</w:t>
            </w:r>
          </w:p>
        </w:tc>
        <w:tc>
          <w:tcPr>
            <w:tcW w:w="720"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110.0</w:t>
            </w:r>
          </w:p>
        </w:tc>
        <w:tc>
          <w:tcPr>
            <w:tcW w:w="720"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20</w:t>
            </w:r>
          </w:p>
        </w:tc>
        <w:tc>
          <w:tcPr>
            <w:tcW w:w="1203"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B10</w:t>
            </w:r>
          </w:p>
        </w:tc>
      </w:tr>
      <w:tr w:rsidR="00AC5DCD" w:rsidRPr="000B7C78" w:rsidTr="00C54FBF">
        <w:trPr>
          <w:jc w:val="center"/>
        </w:trPr>
        <w:tc>
          <w:tcPr>
            <w:tcW w:w="766"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0.2174</w:t>
            </w:r>
          </w:p>
        </w:tc>
        <w:tc>
          <w:tcPr>
            <w:tcW w:w="766"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12.670</w:t>
            </w:r>
          </w:p>
        </w:tc>
        <w:tc>
          <w:tcPr>
            <w:tcW w:w="720"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96.6</w:t>
            </w:r>
          </w:p>
        </w:tc>
        <w:tc>
          <w:tcPr>
            <w:tcW w:w="720"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18</w:t>
            </w:r>
          </w:p>
        </w:tc>
        <w:tc>
          <w:tcPr>
            <w:tcW w:w="1203" w:type="dxa"/>
            <w:tcBorders>
              <w:bottom w:val="single" w:sz="4" w:space="0" w:color="auto"/>
            </w:tcBorders>
            <w:shd w:val="clear" w:color="auto" w:fill="auto"/>
            <w:vAlign w:val="center"/>
          </w:tcPr>
          <w:p w:rsidR="00AC5DCD" w:rsidRPr="008520AF" w:rsidRDefault="00AC5DCD" w:rsidP="003C0049">
            <w:pPr>
              <w:pStyle w:val="Caption"/>
              <w:bidi w:val="0"/>
              <w:spacing w:after="0"/>
              <w:rPr>
                <w:sz w:val="22"/>
                <w:szCs w:val="22"/>
              </w:rPr>
            </w:pPr>
            <w:r w:rsidRPr="008520AF">
              <w:rPr>
                <w:sz w:val="22"/>
                <w:szCs w:val="22"/>
              </w:rPr>
              <w:t>B11</w:t>
            </w:r>
          </w:p>
        </w:tc>
      </w:tr>
      <w:tr w:rsidR="00AC5DCD" w:rsidRPr="000B7C78" w:rsidTr="00C54FBF">
        <w:trPr>
          <w:jc w:val="center"/>
        </w:trPr>
        <w:tc>
          <w:tcPr>
            <w:tcW w:w="4175" w:type="dxa"/>
            <w:gridSpan w:val="5"/>
            <w:tcBorders>
              <w:top w:val="single" w:sz="4" w:space="0" w:color="auto"/>
              <w:left w:val="nil"/>
              <w:bottom w:val="nil"/>
              <w:right w:val="nil"/>
            </w:tcBorders>
            <w:shd w:val="clear" w:color="auto" w:fill="auto"/>
            <w:vAlign w:val="center"/>
          </w:tcPr>
          <w:p w:rsidR="00AC5DCD" w:rsidRPr="008520AF" w:rsidRDefault="00AC5DCD" w:rsidP="008520AF">
            <w:pPr>
              <w:pStyle w:val="Caption"/>
              <w:bidi w:val="0"/>
              <w:spacing w:after="0"/>
              <w:jc w:val="both"/>
              <w:rPr>
                <w:bCs/>
                <w:color w:val="000000"/>
                <w:sz w:val="22"/>
                <w:szCs w:val="22"/>
                <w:rtl/>
                <w:lang w:bidi="fa-IR"/>
              </w:rPr>
            </w:pPr>
            <w:r w:rsidRPr="008520AF">
              <w:rPr>
                <w:b/>
                <w:bCs/>
                <w:szCs w:val="18"/>
                <w:lang w:bidi="fa-IR"/>
              </w:rPr>
              <w:t>Tbale</w:t>
            </w:r>
            <w:r w:rsidR="00A67635" w:rsidRPr="008520AF">
              <w:rPr>
                <w:b/>
                <w:bCs/>
                <w:szCs w:val="18"/>
                <w:lang w:bidi="fa-IR"/>
              </w:rPr>
              <w:t xml:space="preserve"> </w:t>
            </w:r>
            <w:r w:rsidR="00934C23" w:rsidRPr="008520AF">
              <w:rPr>
                <w:b/>
                <w:bCs/>
                <w:szCs w:val="18"/>
                <w:lang w:bidi="fa-IR"/>
              </w:rPr>
              <w:t>2</w:t>
            </w:r>
            <w:r w:rsidR="00A67635" w:rsidRPr="008520AF">
              <w:rPr>
                <w:b/>
                <w:bCs/>
                <w:szCs w:val="18"/>
                <w:lang w:bidi="fa-IR"/>
              </w:rPr>
              <w:t>.</w:t>
            </w:r>
            <w:r w:rsidRPr="008520AF">
              <w:rPr>
                <w:szCs w:val="18"/>
                <w:lang w:bidi="fa-IR"/>
              </w:rPr>
              <w:t xml:space="preserve"> </w:t>
            </w:r>
            <w:r w:rsidRPr="008520AF">
              <w:rPr>
                <w:szCs w:val="18"/>
              </w:rPr>
              <w:t>Extraction of the parameters to determine the coefficients A and B</w:t>
            </w:r>
          </w:p>
        </w:tc>
      </w:tr>
    </w:tbl>
    <w:p w:rsidR="001A3D27" w:rsidRPr="000B7C78" w:rsidRDefault="001A3D27" w:rsidP="003C0049">
      <w:pPr>
        <w:spacing w:after="0"/>
        <w:rPr>
          <w:color w:val="000000"/>
          <w:sz w:val="24"/>
          <w:rtl/>
          <w:lang w:bidi="fa-IR"/>
        </w:rPr>
      </w:pPr>
      <w:r w:rsidRPr="000B7C78">
        <w:rPr>
          <w:rFonts w:hint="cs"/>
          <w:color w:val="000000"/>
          <w:sz w:val="24"/>
          <w:rtl/>
          <w:lang w:bidi="fa-IR"/>
        </w:rPr>
        <w:t xml:space="preserve">ضرایب </w:t>
      </w:r>
      <w:r w:rsidRPr="000B7C78">
        <w:rPr>
          <w:color w:val="000000"/>
          <w:sz w:val="24"/>
          <w:lang w:bidi="fa-IR"/>
        </w:rPr>
        <w:t>A</w:t>
      </w:r>
      <w:r w:rsidRPr="000B7C78">
        <w:rPr>
          <w:rFonts w:hint="cs"/>
          <w:color w:val="000000"/>
          <w:sz w:val="24"/>
          <w:rtl/>
          <w:lang w:bidi="fa-IR"/>
        </w:rPr>
        <w:t xml:space="preserve"> و </w:t>
      </w:r>
      <w:r w:rsidRPr="000B7C78">
        <w:rPr>
          <w:color w:val="000000"/>
          <w:sz w:val="24"/>
          <w:lang w:bidi="fa-IR"/>
        </w:rPr>
        <w:t>B</w:t>
      </w:r>
      <w:r w:rsidRPr="000B7C78">
        <w:rPr>
          <w:rFonts w:hint="cs"/>
          <w:color w:val="000000"/>
          <w:sz w:val="24"/>
          <w:rtl/>
          <w:lang w:bidi="fa-IR"/>
        </w:rPr>
        <w:t xml:space="preserve"> با استفاده از برازش داده</w:t>
      </w:r>
      <w:r w:rsidRPr="000B7C78">
        <w:rPr>
          <w:color w:val="000000"/>
          <w:sz w:val="24"/>
          <w:rtl/>
          <w:lang w:bidi="fa-IR"/>
        </w:rPr>
        <w:softHyphen/>
      </w:r>
      <w:r w:rsidRPr="000B7C78">
        <w:rPr>
          <w:rFonts w:hint="cs"/>
          <w:color w:val="000000"/>
          <w:sz w:val="24"/>
          <w:rtl/>
          <w:lang w:bidi="fa-IR"/>
        </w:rPr>
        <w:t>های مربوط به نمونه</w:t>
      </w:r>
      <w:r w:rsidRPr="000B7C78">
        <w:rPr>
          <w:color w:val="000000"/>
          <w:sz w:val="24"/>
          <w:rtl/>
          <w:lang w:bidi="fa-IR"/>
        </w:rPr>
        <w:softHyphen/>
      </w:r>
      <w:r w:rsidRPr="000B7C78">
        <w:rPr>
          <w:rFonts w:hint="cs"/>
          <w:color w:val="000000"/>
          <w:sz w:val="24"/>
          <w:rtl/>
          <w:lang w:bidi="fa-IR"/>
        </w:rPr>
        <w:t>های آزمایش به صورت زیر تخمین زده شده است:</w:t>
      </w:r>
    </w:p>
    <w:tbl>
      <w:tblPr>
        <w:bidiVisual/>
        <w:tblW w:w="0" w:type="auto"/>
        <w:tblLook w:val="04A0" w:firstRow="1" w:lastRow="0" w:firstColumn="1" w:lastColumn="0" w:noHBand="0" w:noVBand="1"/>
      </w:tblPr>
      <w:tblGrid>
        <w:gridCol w:w="1025"/>
        <w:gridCol w:w="3510"/>
      </w:tblGrid>
      <w:tr w:rsidR="001A3D27" w:rsidRPr="000B7C78" w:rsidTr="006F2656">
        <w:tc>
          <w:tcPr>
            <w:tcW w:w="1025" w:type="dxa"/>
            <w:shd w:val="clear" w:color="auto" w:fill="auto"/>
            <w:vAlign w:val="center"/>
          </w:tcPr>
          <w:p w:rsidR="001A3D27" w:rsidRPr="000B7C78" w:rsidRDefault="001A3D27" w:rsidP="003C0049">
            <w:pPr>
              <w:spacing w:after="0"/>
              <w:ind w:firstLine="0"/>
              <w:jc w:val="left"/>
              <w:rPr>
                <w:color w:val="000000"/>
                <w:sz w:val="24"/>
                <w:rtl/>
                <w:lang w:bidi="fa-IR"/>
              </w:rPr>
            </w:pPr>
            <w:r w:rsidRPr="000B7C78">
              <w:rPr>
                <w:rFonts w:hint="cs"/>
                <w:color w:val="000000"/>
                <w:sz w:val="24"/>
                <w:rtl/>
                <w:lang w:bidi="fa-IR"/>
              </w:rPr>
              <w:t>(9)</w:t>
            </w:r>
          </w:p>
        </w:tc>
        <w:tc>
          <w:tcPr>
            <w:tcW w:w="3510" w:type="dxa"/>
            <w:shd w:val="clear" w:color="auto" w:fill="auto"/>
          </w:tcPr>
          <w:p w:rsidR="001A3D27" w:rsidRPr="000B7C78" w:rsidRDefault="002A70FC" w:rsidP="003C0049">
            <w:pPr>
              <w:spacing w:after="0"/>
              <w:ind w:firstLine="0"/>
              <w:rPr>
                <w:color w:val="000000"/>
                <w:sz w:val="24"/>
                <w:lang w:bidi="fa-IR"/>
              </w:rPr>
            </w:pPr>
            <m:oMathPara>
              <m:oMath>
                <m:r>
                  <w:rPr>
                    <w:rFonts w:ascii="Cambria Math" w:hAnsi="Cambria Math"/>
                    <w:color w:val="000000"/>
                    <w:sz w:val="22"/>
                    <w:szCs w:val="22"/>
                  </w:rPr>
                  <m:t>A=-0.1081</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c</m:t>
                    </m:r>
                  </m:sub>
                </m:sSub>
                <m:r>
                  <w:rPr>
                    <w:rFonts w:ascii="Cambria Math" w:hAnsi="Cambria Math"/>
                    <w:color w:val="000000"/>
                    <w:sz w:val="22"/>
                    <w:szCs w:val="22"/>
                  </w:rPr>
                  <m:t>+0.0199</m:t>
                </m:r>
                <m:sSub>
                  <m:sSubPr>
                    <m:ctrlPr>
                      <w:rPr>
                        <w:rFonts w:ascii="Cambria Math" w:hAnsi="Cambria Math"/>
                        <w:i/>
                        <w:color w:val="000000"/>
                        <w:sz w:val="22"/>
                        <w:szCs w:val="22"/>
                      </w:rPr>
                    </m:ctrlPr>
                  </m:sSubPr>
                  <m:e>
                    <m:r>
                      <w:rPr>
                        <w:rFonts w:ascii="Cambria Math" w:hAnsi="Cambria Math"/>
                        <w:color w:val="000000"/>
                        <w:sz w:val="22"/>
                        <w:szCs w:val="22"/>
                      </w:rPr>
                      <m:t>d</m:t>
                    </m:r>
                  </m:e>
                  <m:sub>
                    <m:r>
                      <w:rPr>
                        <w:rFonts w:ascii="Cambria Math" w:hAnsi="Cambria Math"/>
                        <w:color w:val="000000"/>
                        <w:sz w:val="22"/>
                        <w:szCs w:val="22"/>
                      </w:rPr>
                      <m:t>b</m:t>
                    </m:r>
                  </m:sub>
                </m:sSub>
                <m:r>
                  <w:rPr>
                    <w:rFonts w:ascii="Cambria Math" w:hAnsi="Cambria Math"/>
                    <w:color w:val="000000"/>
                    <w:sz w:val="22"/>
                    <w:szCs w:val="22"/>
                  </w:rPr>
                  <m:t>+22.765</m:t>
                </m:r>
              </m:oMath>
            </m:oMathPara>
          </w:p>
          <w:p w:rsidR="001A3D27" w:rsidRPr="000B7C78" w:rsidRDefault="002A70FC" w:rsidP="003C0049">
            <w:pPr>
              <w:spacing w:after="0"/>
              <w:ind w:firstLine="0"/>
              <w:rPr>
                <w:color w:val="000000"/>
                <w:sz w:val="24"/>
                <w:rtl/>
                <w:lang w:bidi="fa-IR"/>
              </w:rPr>
            </w:pPr>
            <m:oMathPara>
              <m:oMath>
                <m:r>
                  <w:rPr>
                    <w:rFonts w:ascii="Cambria Math" w:hAnsi="Cambria Math"/>
                    <w:color w:val="000000"/>
                    <w:sz w:val="22"/>
                    <w:szCs w:val="22"/>
                  </w:rPr>
                  <m:t>B=-0.0026</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c</m:t>
                    </m:r>
                  </m:sub>
                </m:sSub>
                <m:r>
                  <w:rPr>
                    <w:rFonts w:ascii="Cambria Math" w:hAnsi="Cambria Math"/>
                    <w:color w:val="000000"/>
                    <w:sz w:val="22"/>
                    <w:szCs w:val="22"/>
                  </w:rPr>
                  <m:t>-0.0101</m:t>
                </m:r>
                <m:sSub>
                  <m:sSubPr>
                    <m:ctrlPr>
                      <w:rPr>
                        <w:rFonts w:ascii="Cambria Math" w:hAnsi="Cambria Math"/>
                        <w:i/>
                        <w:color w:val="000000"/>
                        <w:sz w:val="22"/>
                        <w:szCs w:val="22"/>
                      </w:rPr>
                    </m:ctrlPr>
                  </m:sSubPr>
                  <m:e>
                    <m:r>
                      <w:rPr>
                        <w:rFonts w:ascii="Cambria Math" w:hAnsi="Cambria Math"/>
                        <w:color w:val="000000"/>
                        <w:sz w:val="22"/>
                        <w:szCs w:val="22"/>
                      </w:rPr>
                      <m:t>d</m:t>
                    </m:r>
                  </m:e>
                  <m:sub>
                    <m:r>
                      <w:rPr>
                        <w:rFonts w:ascii="Cambria Math" w:hAnsi="Cambria Math"/>
                        <w:color w:val="000000"/>
                        <w:sz w:val="22"/>
                        <w:szCs w:val="22"/>
                      </w:rPr>
                      <m:t>b</m:t>
                    </m:r>
                  </m:sub>
                </m:sSub>
                <m:r>
                  <w:rPr>
                    <w:rFonts w:ascii="Cambria Math" w:hAnsi="Cambria Math"/>
                    <w:color w:val="000000"/>
                    <w:sz w:val="22"/>
                    <w:szCs w:val="22"/>
                  </w:rPr>
                  <m:t>+0.6440</m:t>
                </m:r>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t xml:space="preserve">بنابراین ضریب </w:t>
      </w:r>
      <w:r w:rsidRPr="000B7C78">
        <w:rPr>
          <w:rFonts w:ascii="Cambria" w:hAnsi="Cambria" w:cs="Cambria" w:hint="cs"/>
          <w:color w:val="000000"/>
          <w:sz w:val="24"/>
          <w:rtl/>
          <w:lang w:bidi="fa-IR"/>
        </w:rPr>
        <w:t>ω</w:t>
      </w:r>
      <w:r w:rsidRPr="000B7C78">
        <w:rPr>
          <w:rFonts w:hint="cs"/>
          <w:color w:val="000000"/>
          <w:sz w:val="24"/>
          <w:rtl/>
          <w:lang w:bidi="fa-IR"/>
        </w:rPr>
        <w:t xml:space="preserve"> به صورت زیر به دست می</w:t>
      </w:r>
      <w:r w:rsidRPr="000B7C78">
        <w:rPr>
          <w:color w:val="000000"/>
          <w:sz w:val="24"/>
          <w:rtl/>
          <w:lang w:bidi="fa-IR"/>
        </w:rPr>
        <w:softHyphen/>
      </w:r>
      <w:r w:rsidRPr="000B7C78">
        <w:rPr>
          <w:rFonts w:hint="cs"/>
          <w:color w:val="000000"/>
          <w:sz w:val="24"/>
          <w:rtl/>
          <w:lang w:bidi="fa-IR"/>
        </w:rPr>
        <w:t>آید:</w:t>
      </w:r>
    </w:p>
    <w:tbl>
      <w:tblPr>
        <w:bidiVisual/>
        <w:tblW w:w="0" w:type="auto"/>
        <w:tblLook w:val="04A0" w:firstRow="1" w:lastRow="0" w:firstColumn="1" w:lastColumn="0" w:noHBand="0" w:noVBand="1"/>
      </w:tblPr>
      <w:tblGrid>
        <w:gridCol w:w="665"/>
        <w:gridCol w:w="3870"/>
      </w:tblGrid>
      <w:tr w:rsidR="001A3D27" w:rsidRPr="000B7C78" w:rsidTr="00C20454">
        <w:tc>
          <w:tcPr>
            <w:tcW w:w="665" w:type="dxa"/>
            <w:shd w:val="clear" w:color="auto" w:fill="auto"/>
            <w:vAlign w:val="center"/>
          </w:tcPr>
          <w:p w:rsidR="001A3D27" w:rsidRPr="000B7C78" w:rsidRDefault="001A3D27" w:rsidP="003C0049">
            <w:pPr>
              <w:spacing w:after="0"/>
              <w:ind w:firstLine="0"/>
              <w:jc w:val="left"/>
              <w:rPr>
                <w:color w:val="000000"/>
                <w:sz w:val="24"/>
                <w:rtl/>
                <w:lang w:bidi="fa-IR"/>
              </w:rPr>
            </w:pPr>
            <w:r w:rsidRPr="000B7C78">
              <w:rPr>
                <w:rFonts w:hint="cs"/>
                <w:color w:val="000000"/>
                <w:sz w:val="24"/>
                <w:rtl/>
                <w:lang w:bidi="fa-IR"/>
              </w:rPr>
              <w:lastRenderedPageBreak/>
              <w:t>(10)</w:t>
            </w:r>
          </w:p>
        </w:tc>
        <w:tc>
          <w:tcPr>
            <w:tcW w:w="3870" w:type="dxa"/>
            <w:shd w:val="clear" w:color="auto" w:fill="auto"/>
            <w:vAlign w:val="center"/>
          </w:tcPr>
          <w:p w:rsidR="001A3D27" w:rsidRPr="000B7C78" w:rsidRDefault="00B17632" w:rsidP="003C0049">
            <w:pPr>
              <w:spacing w:after="0"/>
              <w:ind w:firstLine="0"/>
              <w:jc w:val="right"/>
              <w:rPr>
                <w:color w:val="000000"/>
                <w:sz w:val="24"/>
                <w:rtl/>
                <w:lang w:bidi="fa-IR"/>
              </w:rPr>
            </w:pPr>
            <m:oMathPara>
              <m:oMath>
                <m:sSup>
                  <m:sSupPr>
                    <m:ctrlPr>
                      <w:rPr>
                        <w:rFonts w:ascii="Cambria Math" w:hAnsi="Cambria Math"/>
                        <w:sz w:val="24"/>
                      </w:rPr>
                    </m:ctrlPr>
                  </m:sSupPr>
                  <m:e>
                    <m:r>
                      <w:rPr>
                        <w:rFonts w:ascii="Cambria Math" w:hAnsi="Cambria Math"/>
                        <w:sz w:val="24"/>
                      </w:rPr>
                      <m:t>ω</m:t>
                    </m:r>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m:rPr>
                    <m:sty m:val="p"/>
                  </m:rPr>
                  <w:rPr>
                    <w:rFonts w:ascii="Cambria Math" w:hAnsi="Cambria Math"/>
                    <w:sz w:val="24"/>
                  </w:rPr>
                  <m:t>=</m:t>
                </m:r>
                <m:r>
                  <w:rPr>
                    <w:rFonts w:ascii="Cambria Math" w:hAnsi="Cambria Math"/>
                    <w:sz w:val="24"/>
                  </w:rPr>
                  <m:t>b</m:t>
                </m:r>
                <m:r>
                  <m:rPr>
                    <m:sty m:val="p"/>
                  </m:rPr>
                  <w:rPr>
                    <w:rFonts w:ascii="Cambria Math" w:hAnsi="Cambria Math"/>
                    <w:sz w:val="24"/>
                  </w:rPr>
                  <m:t xml:space="preserve">  →  </m:t>
                </m:r>
                <m:r>
                  <w:rPr>
                    <w:rFonts w:ascii="Cambria Math" w:hAnsi="Cambria Math"/>
                    <w:sz w:val="24"/>
                  </w:rPr>
                  <m:t>ω</m:t>
                </m:r>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b</m:t>
                    </m:r>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r>
                  <m:rPr>
                    <m:sty m:val="p"/>
                  </m:rP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r>
                          <w:rPr>
                            <w:rFonts w:ascii="Cambria Math" w:hAnsi="Cambria Math"/>
                            <w:sz w:val="24"/>
                          </w:rPr>
                          <m:t>A</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e>
                        </m:d>
                        <m:r>
                          <m:rPr>
                            <m:sty m:val="p"/>
                          </m:rPr>
                          <w:rPr>
                            <w:rFonts w:ascii="Cambria Math" w:hAnsi="Cambria Math"/>
                            <w:sz w:val="24"/>
                          </w:rPr>
                          <m:t>+</m:t>
                        </m:r>
                        <m:r>
                          <w:rPr>
                            <w:rFonts w:ascii="Cambria Math" w:hAnsi="Cambria Math"/>
                            <w:sz w:val="24"/>
                          </w:rPr>
                          <m:t>B</m:t>
                        </m:r>
                      </m:e>
                    </m:d>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oMath>
            </m:oMathPara>
          </w:p>
        </w:tc>
      </w:tr>
    </w:tbl>
    <w:p w:rsidR="001A3D27" w:rsidRPr="000B7C78" w:rsidRDefault="001A3D27" w:rsidP="003C0049">
      <w:pPr>
        <w:spacing w:after="0"/>
        <w:ind w:firstLine="0"/>
        <w:rPr>
          <w:b/>
          <w:bCs/>
          <w:color w:val="000000"/>
          <w:sz w:val="24"/>
          <w:rtl/>
          <w:lang w:bidi="fa-IR"/>
        </w:rPr>
      </w:pPr>
      <w:r w:rsidRPr="000B7C78">
        <w:rPr>
          <w:rFonts w:hint="cs"/>
          <w:b/>
          <w:bCs/>
          <w:color w:val="000000"/>
          <w:sz w:val="24"/>
          <w:rtl/>
          <w:lang w:bidi="fa-IR"/>
        </w:rPr>
        <w:t>تاثیر زاویه میلگرد بر ظرفیت شاخه</w:t>
      </w:r>
      <w:r w:rsidRPr="000B7C78">
        <w:rPr>
          <w:b/>
          <w:bCs/>
          <w:color w:val="000000"/>
          <w:sz w:val="24"/>
          <w:rtl/>
          <w:lang w:bidi="fa-IR"/>
        </w:rPr>
        <w:softHyphen/>
      </w:r>
      <w:r w:rsidRPr="000B7C78">
        <w:rPr>
          <w:rFonts w:hint="cs"/>
          <w:b/>
          <w:bCs/>
          <w:color w:val="000000"/>
          <w:sz w:val="24"/>
          <w:rtl/>
          <w:lang w:bidi="fa-IR"/>
        </w:rPr>
        <w:t>ای</w:t>
      </w:r>
    </w:p>
    <w:p w:rsidR="001A3D27" w:rsidRPr="000B7C78" w:rsidRDefault="001A3D27" w:rsidP="003C0049">
      <w:pPr>
        <w:spacing w:after="0"/>
        <w:rPr>
          <w:color w:val="000000" w:themeColor="text1"/>
          <w:sz w:val="24"/>
          <w:rtl/>
          <w:lang w:bidi="fa-IR"/>
        </w:rPr>
      </w:pPr>
      <w:r w:rsidRPr="000B7C78">
        <w:rPr>
          <w:rFonts w:hint="cs"/>
          <w:color w:val="000000"/>
          <w:sz w:val="24"/>
          <w:rtl/>
          <w:lang w:bidi="fa-IR"/>
        </w:rPr>
        <w:t>مایل بودن زاویه بین میلگرد عبوری و ترک باعث کاهش ظرفیت شاخه</w:t>
      </w:r>
      <w:r w:rsidRPr="000B7C78">
        <w:rPr>
          <w:color w:val="000000"/>
          <w:sz w:val="24"/>
          <w:rtl/>
          <w:lang w:bidi="fa-IR"/>
        </w:rPr>
        <w:softHyphen/>
      </w:r>
      <w:r w:rsidRPr="000B7C78">
        <w:rPr>
          <w:rFonts w:hint="cs"/>
          <w:color w:val="000000"/>
          <w:sz w:val="24"/>
          <w:rtl/>
          <w:lang w:bidi="fa-IR"/>
        </w:rPr>
        <w:t>ای می</w:t>
      </w:r>
      <w:r w:rsidRPr="000B7C78">
        <w:rPr>
          <w:color w:val="000000"/>
          <w:sz w:val="24"/>
          <w:rtl/>
          <w:lang w:bidi="fa-IR"/>
        </w:rPr>
        <w:softHyphen/>
      </w:r>
      <w:r w:rsidR="00C442E9" w:rsidRPr="000B7C78">
        <w:rPr>
          <w:rFonts w:hint="cs"/>
          <w:color w:val="000000"/>
          <w:sz w:val="24"/>
          <w:rtl/>
          <w:lang w:bidi="fa-IR"/>
        </w:rPr>
        <w:t>شود</w:t>
      </w:r>
      <w:r w:rsidRPr="000B7C78">
        <w:rPr>
          <w:rFonts w:hint="cs"/>
          <w:color w:val="000000" w:themeColor="text1"/>
          <w:sz w:val="24"/>
          <w:rtl/>
          <w:lang w:bidi="fa-IR"/>
        </w:rPr>
        <w:t xml:space="preserve">. </w:t>
      </w:r>
      <w:r w:rsidR="0011122E" w:rsidRPr="000B7C78">
        <w:rPr>
          <w:rFonts w:hint="cs"/>
          <w:color w:val="000000" w:themeColor="text1"/>
          <w:sz w:val="24"/>
          <w:rtl/>
          <w:lang w:bidi="fa-IR"/>
        </w:rPr>
        <w:t xml:space="preserve">پروجسرس </w:t>
      </w:r>
      <w:r w:rsidR="0011122E" w:rsidRPr="000B7C78">
        <w:rPr>
          <w:noProof/>
          <w:color w:val="000000" w:themeColor="text1"/>
          <w:sz w:val="24"/>
          <w:rtl/>
          <w:lang w:bidi="fa-IR"/>
        </w:rPr>
        <w:t>[</w:t>
      </w:r>
      <w:r w:rsidR="0011122E" w:rsidRPr="000B7C78">
        <w:rPr>
          <w:noProof/>
          <w:color w:val="000000" w:themeColor="text1"/>
          <w:sz w:val="24"/>
          <w:lang w:bidi="fa-IR"/>
        </w:rPr>
        <w:t>22</w:t>
      </w:r>
      <w:r w:rsidR="0011122E" w:rsidRPr="000B7C78">
        <w:rPr>
          <w:noProof/>
          <w:color w:val="000000" w:themeColor="text1"/>
          <w:sz w:val="24"/>
          <w:rtl/>
          <w:lang w:bidi="fa-IR"/>
        </w:rPr>
        <w:t>]</w:t>
      </w:r>
      <w:r w:rsidR="0011122E" w:rsidRPr="000B7C78">
        <w:rPr>
          <w:rFonts w:hint="cs"/>
          <w:color w:val="000000" w:themeColor="text1"/>
          <w:sz w:val="24"/>
          <w:rtl/>
          <w:lang w:bidi="fa-IR"/>
        </w:rPr>
        <w:t xml:space="preserve"> </w:t>
      </w:r>
      <w:r w:rsidR="00841D50" w:rsidRPr="000B7C78">
        <w:rPr>
          <w:rFonts w:hint="cs"/>
          <w:color w:val="000000" w:themeColor="text1"/>
          <w:sz w:val="24"/>
          <w:rtl/>
          <w:lang w:bidi="fa-IR"/>
        </w:rPr>
        <w:t xml:space="preserve">برای اصلاح </w:t>
      </w:r>
      <w:r w:rsidR="00C442E9" w:rsidRPr="000B7C78">
        <w:rPr>
          <w:rFonts w:hint="cs"/>
          <w:color w:val="000000" w:themeColor="text1"/>
          <w:sz w:val="24"/>
          <w:rtl/>
          <w:lang w:bidi="fa-IR"/>
        </w:rPr>
        <w:t>بیشینه</w:t>
      </w:r>
      <w:r w:rsidR="0011122E" w:rsidRPr="000B7C78">
        <w:rPr>
          <w:rFonts w:hint="cs"/>
          <w:color w:val="000000" w:themeColor="text1"/>
          <w:sz w:val="24"/>
          <w:rtl/>
          <w:lang w:bidi="fa-IR"/>
        </w:rPr>
        <w:t xml:space="preserve"> ظرفیت شاخه</w:t>
      </w:r>
      <w:r w:rsidR="0011122E" w:rsidRPr="000B7C78">
        <w:rPr>
          <w:color w:val="000000" w:themeColor="text1"/>
          <w:sz w:val="24"/>
          <w:rtl/>
          <w:lang w:bidi="fa-IR"/>
        </w:rPr>
        <w:softHyphen/>
      </w:r>
      <w:r w:rsidR="00841D50" w:rsidRPr="000B7C78">
        <w:rPr>
          <w:rFonts w:hint="cs"/>
          <w:color w:val="000000" w:themeColor="text1"/>
          <w:sz w:val="24"/>
          <w:rtl/>
          <w:lang w:bidi="fa-IR"/>
        </w:rPr>
        <w:t xml:space="preserve">ای </w:t>
      </w:r>
      <w:r w:rsidR="0011122E" w:rsidRPr="000B7C78">
        <w:rPr>
          <w:rFonts w:hint="cs"/>
          <w:color w:val="000000" w:themeColor="text1"/>
          <w:sz w:val="24"/>
          <w:rtl/>
          <w:lang w:bidi="fa-IR"/>
        </w:rPr>
        <w:t xml:space="preserve">به ازای تغییرات کوچک زاویه میلگرد و ترک نسبت به حالت قائم، </w:t>
      </w:r>
      <w:r w:rsidR="00841D50" w:rsidRPr="000B7C78">
        <w:rPr>
          <w:rFonts w:hint="cs"/>
          <w:color w:val="000000" w:themeColor="text1"/>
          <w:sz w:val="24"/>
          <w:rtl/>
          <w:lang w:bidi="fa-IR"/>
        </w:rPr>
        <w:t xml:space="preserve">از ضریب اصلاح </w:t>
      </w:r>
      <m:oMath>
        <m:func>
          <m:funcPr>
            <m:ctrlPr>
              <w:rPr>
                <w:rFonts w:ascii="Cambria Math" w:hAnsi="Cambria Math"/>
                <w:i/>
                <w:color w:val="000000" w:themeColor="text1"/>
                <w:sz w:val="24"/>
                <w:lang w:bidi="fa-IR"/>
              </w:rPr>
            </m:ctrlPr>
          </m:funcPr>
          <m:fName>
            <m:r>
              <m:rPr>
                <m:sty m:val="p"/>
              </m:rPr>
              <w:rPr>
                <w:rFonts w:ascii="Cambria Math" w:hAnsi="Cambria Math"/>
                <w:color w:val="000000" w:themeColor="text1"/>
                <w:sz w:val="24"/>
                <w:lang w:bidi="fa-IR"/>
              </w:rPr>
              <m:t>sin</m:t>
            </m:r>
          </m:fName>
          <m:e>
            <m:r>
              <w:rPr>
                <w:rFonts w:ascii="Cambria Math" w:hAnsi="Cambria Math"/>
                <w:color w:val="000000" w:themeColor="text1"/>
                <w:sz w:val="24"/>
                <w:lang w:bidi="fa-IR"/>
              </w:rPr>
              <m:t xml:space="preserve">θ </m:t>
            </m:r>
          </m:e>
        </m:func>
      </m:oMath>
      <w:r w:rsidR="0011122E" w:rsidRPr="000B7C78">
        <w:rPr>
          <w:rFonts w:hint="cs"/>
          <w:color w:val="000000" w:themeColor="text1"/>
          <w:sz w:val="24"/>
          <w:rtl/>
          <w:lang w:bidi="fa-IR"/>
        </w:rPr>
        <w:t xml:space="preserve"> و به ازای تغییرات بزرگتر </w:t>
      </w:r>
      <w:r w:rsidR="00841D50" w:rsidRPr="000B7C78">
        <w:rPr>
          <w:rFonts w:hint="cs"/>
          <w:color w:val="000000" w:themeColor="text1"/>
          <w:sz w:val="24"/>
          <w:rtl/>
          <w:lang w:bidi="fa-IR"/>
        </w:rPr>
        <w:t>ا</w:t>
      </w:r>
      <w:r w:rsidR="00B74EB2" w:rsidRPr="000B7C78">
        <w:rPr>
          <w:rFonts w:hint="cs"/>
          <w:color w:val="000000" w:themeColor="text1"/>
          <w:sz w:val="24"/>
          <w:rtl/>
          <w:lang w:bidi="fa-IR"/>
        </w:rPr>
        <w:t>ز ضریب اصلاح</w:t>
      </w:r>
      <w:r w:rsidR="0011122E" w:rsidRPr="000B7C78">
        <w:rPr>
          <w:color w:val="000000" w:themeColor="text1"/>
          <w:sz w:val="24"/>
          <w:rtl/>
          <w:lang w:bidi="fa-IR"/>
        </w:rPr>
        <w:fldChar w:fldCharType="begin"/>
      </w:r>
      <w:r w:rsidR="0011122E" w:rsidRPr="000B7C78">
        <w:rPr>
          <w:color w:val="000000" w:themeColor="text1"/>
          <w:sz w:val="24"/>
          <w:rtl/>
          <w:lang w:bidi="fa-IR"/>
        </w:rPr>
        <w:instrText xml:space="preserve"> </w:instrText>
      </w:r>
      <w:r w:rsidR="0011122E" w:rsidRPr="000B7C78">
        <w:rPr>
          <w:color w:val="000000" w:themeColor="text1"/>
          <w:sz w:val="24"/>
          <w:lang w:bidi="fa-IR"/>
        </w:rPr>
        <w:instrText>QUOTE</w:instrText>
      </w:r>
      <w:r w:rsidR="0011122E" w:rsidRPr="000B7C78">
        <w:rPr>
          <w:color w:val="000000" w:themeColor="text1"/>
          <w:sz w:val="24"/>
          <w:rtl/>
          <w:lang w:bidi="fa-IR"/>
        </w:rPr>
        <w:instrText xml:space="preserve"> </w:instrText>
      </w:r>
      <w:r w:rsidR="009C3D2E">
        <w:rPr>
          <w:color w:val="000000" w:themeColor="text1"/>
          <w:position w:val="-6"/>
          <w:sz w:val="24"/>
        </w:rPr>
        <w:pict>
          <v:shape id="_x0000_i1084" type="#_x0000_t75" style="width:42pt;height:12.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Numbered&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wtvfeds09txer0ez906paw9jx5sw2wr0d9v0&amp;quot;&amp;gt;?¯UŒU„?§U† 2&amp;lt;record-ids&amp;gt;&amp;lt;item&amp;gt;1&amp;lt;/item&amp;gt;&amp;lt;item&amp;gt;2&amp;lt;/item&amp;gt;&amp;lt;item&amp;gt;3&amp;lt;/item&amp;gt;&amp;lt;item&amp;gt;4&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18&amp;lt;/item&amp;gt;&amp;lt;item&amp;gt;19&amp;lt;/item&amp;gt;&amp;lt;item&amp;gt;20&amp;lt;/item&amp;gt;&amp;lt;/record-ids&amp;gt;&amp;lt;/item&amp;gt;&amp;lt;/Libraries&amp;gt;&quot;/&gt;&lt;/w:docVars&gt;&lt;wsp:rsids&gt;&lt;wsp:rsidRoot wsp:val=&quot;001F31EE&quot;/&gt;&lt;wsp:rsid wsp:val=&quot;00004A37&quot;/&gt;&lt;wsp:rsid wsp:val=&quot;0001079F&quot;/&gt;&lt;wsp:rsid wsp:val=&quot;00011D91&quot;/&gt;&lt;wsp:rsid wsp:val=&quot;0001589D&quot;/&gt;&lt;wsp:rsid wsp:val=&quot;00026E38&quot;/&gt;&lt;wsp:rsid wsp:val=&quot;00061D64&quot;/&gt;&lt;wsp:rsid wsp:val=&quot;00085171&quot;/&gt;&lt;wsp:rsid wsp:val=&quot;00085F4A&quot;/&gt;&lt;wsp:rsid wsp:val=&quot;000A0D10&quot;/&gt;&lt;wsp:rsid wsp:val=&quot;000D3AA5&quot;/&gt;&lt;wsp:rsid wsp:val=&quot;000F1D45&quot;/&gt;&lt;wsp:rsid wsp:val=&quot;001042EF&quot;/&gt;&lt;wsp:rsid wsp:val=&quot;00117DCB&quot;/&gt;&lt;wsp:rsid wsp:val=&quot;001328E2&quot;/&gt;&lt;wsp:rsid wsp:val=&quot;00133BA5&quot;/&gt;&lt;wsp:rsid wsp:val=&quot;0013425C&quot;/&gt;&lt;wsp:rsid wsp:val=&quot;001A09E8&quot;/&gt;&lt;wsp:rsid wsp:val=&quot;001A2734&quot;/&gt;&lt;wsp:rsid wsp:val=&quot;001A2CAD&quot;/&gt;&lt;wsp:rsid wsp:val=&quot;001B43C0&quot;/&gt;&lt;wsp:rsid wsp:val=&quot;001D0BC4&quot;/&gt;&lt;wsp:rsid wsp:val=&quot;001D13DF&quot;/&gt;&lt;wsp:rsid wsp:val=&quot;001E29FA&quot;/&gt;&lt;wsp:rsid wsp:val=&quot;001F31EE&quot;/&gt;&lt;wsp:rsid wsp:val=&quot;001F651F&quot;/&gt;&lt;wsp:rsid wsp:val=&quot;00200E6B&quot;/&gt;&lt;wsp:rsid wsp:val=&quot;00201D76&quot;/&gt;&lt;wsp:rsid wsp:val=&quot;002049FF&quot;/&gt;&lt;wsp:rsid wsp:val=&quot;00237BD1&quot;/&gt;&lt;wsp:rsid wsp:val=&quot;002443F5&quot;/&gt;&lt;wsp:rsid wsp:val=&quot;002461A6&quot;/&gt;&lt;wsp:rsid wsp:val=&quot;00263F24&quot;/&gt;&lt;wsp:rsid wsp:val=&quot;00275715&quot;/&gt;&lt;wsp:rsid wsp:val=&quot;00294FFE&quot;/&gt;&lt;wsp:rsid wsp:val=&quot;002B7BE1&quot;/&gt;&lt;wsp:rsid wsp:val=&quot;002C080D&quot;/&gt;&lt;wsp:rsid wsp:val=&quot;002C37C8&quot;/&gt;&lt;wsp:rsid wsp:val=&quot;002D0806&quot;/&gt;&lt;wsp:rsid wsp:val=&quot;002E035A&quot;/&gt;&lt;wsp:rsid wsp:val=&quot;002F1EDB&quot;/&gt;&lt;wsp:rsid wsp:val=&quot;002F2221&quot;/&gt;&lt;wsp:rsid wsp:val=&quot;00303128&quot;/&gt;&lt;wsp:rsid wsp:val=&quot;00320AE1&quot;/&gt;&lt;wsp:rsid wsp:val=&quot;00323D1E&quot;/&gt;&lt;wsp:rsid wsp:val=&quot;0032547B&quot;/&gt;&lt;wsp:rsid wsp:val=&quot;003348F8&quot;/&gt;&lt;wsp:rsid wsp:val=&quot;00341535&quot;/&gt;&lt;wsp:rsid wsp:val=&quot;003517D5&quot;/&gt;&lt;wsp:rsid wsp:val=&quot;003D3DE2&quot;/&gt;&lt;wsp:rsid wsp:val=&quot;003E095A&quot;/&gt;&lt;wsp:rsid wsp:val=&quot;003E6C21&quot;/&gt;&lt;wsp:rsid wsp:val=&quot;003F1A74&quot;/&gt;&lt;wsp:rsid wsp:val=&quot;003F3091&quot;/&gt;&lt;wsp:rsid wsp:val=&quot;00405A7B&quot;/&gt;&lt;wsp:rsid wsp:val=&quot;00407AA4&quot;/&gt;&lt;wsp:rsid wsp:val=&quot;004115CA&quot;/&gt;&lt;wsp:rsid wsp:val=&quot;00427EFE&quot;/&gt;&lt;wsp:rsid wsp:val=&quot;004326BA&quot;/&gt;&lt;wsp:rsid wsp:val=&quot;004479F2&quot;/&gt;&lt;wsp:rsid wsp:val=&quot;004524E4&quot;/&gt;&lt;wsp:rsid wsp:val=&quot;00460069&quot;/&gt;&lt;wsp:rsid wsp:val=&quot;004634FD&quot;/&gt;&lt;wsp:rsid wsp:val=&quot;00473BF2&quot;/&gt;&lt;wsp:rsid wsp:val=&quot;004A4A90&quot;/&gt;&lt;wsp:rsid wsp:val=&quot;004B2790&quot;/&gt;&lt;wsp:rsid wsp:val=&quot;004B3A3F&quot;/&gt;&lt;wsp:rsid wsp:val=&quot;004C3219&quot;/&gt;&lt;wsp:rsid wsp:val=&quot;004F535E&quot;/&gt;&lt;wsp:rsid wsp:val=&quot;004F5D41&quot;/&gt;&lt;wsp:rsid wsp:val=&quot;004F6394&quot;/&gt;&lt;wsp:rsid wsp:val=&quot;00501ECD&quot;/&gt;&lt;wsp:rsid wsp:val=&quot;00515420&quot;/&gt;&lt;wsp:rsid wsp:val=&quot;005310F8&quot;/&gt;&lt;wsp:rsid wsp:val=&quot;00545B61&quot;/&gt;&lt;wsp:rsid wsp:val=&quot;0055146D&quot;/&gt;&lt;wsp:rsid wsp:val=&quot;00573CD0&quot;/&gt;&lt;wsp:rsid wsp:val=&quot;00587936&quot;/&gt;&lt;wsp:rsid wsp:val=&quot;005903D9&quot;/&gt;&lt;wsp:rsid wsp:val=&quot;00591241&quot;/&gt;&lt;wsp:rsid wsp:val=&quot;005A0024&quot;/&gt;&lt;wsp:rsid wsp:val=&quot;005A0DC7&quot;/&gt;&lt;wsp:rsid wsp:val=&quot;005F1003&quot;/&gt;&lt;wsp:rsid wsp:val=&quot;005F3F19&quot;/&gt;&lt;wsp:rsid wsp:val=&quot;0061397B&quot;/&gt;&lt;wsp:rsid wsp:val=&quot;00614DAF&quot;/&gt;&lt;wsp:rsid wsp:val=&quot;00622EDA&quot;/&gt;&lt;wsp:rsid wsp:val=&quot;006355AE&quot;/&gt;&lt;wsp:rsid wsp:val=&quot;0063681E&quot;/&gt;&lt;wsp:rsid wsp:val=&quot;00647608&quot;/&gt;&lt;wsp:rsid wsp:val=&quot;00657F6C&quot;/&gt;&lt;wsp:rsid wsp:val=&quot;00662DE2&quot;/&gt;&lt;wsp:rsid wsp:val=&quot;00676E5F&quot;/&gt;&lt;wsp:rsid wsp:val=&quot;00677B45&quot;/&gt;&lt;wsp:rsid wsp:val=&quot;006857E2&quot;/&gt;&lt;wsp:rsid wsp:val=&quot;00690266&quot;/&gt;&lt;wsp:rsid wsp:val=&quot;00691C86&quot;/&gt;&lt;wsp:rsid wsp:val=&quot;0069238C&quot;/&gt;&lt;wsp:rsid wsp:val=&quot;006C4F60&quot;/&gt;&lt;wsp:rsid wsp:val=&quot;006C544B&quot;/&gt;&lt;wsp:rsid wsp:val=&quot;006E4874&quot;/&gt;&lt;wsp:rsid wsp:val=&quot;006F208F&quot;/&gt;&lt;wsp:rsid wsp:val=&quot;00726C38&quot;/&gt;&lt;wsp:rsid wsp:val=&quot;0073181A&quot;/&gt;&lt;wsp:rsid wsp:val=&quot;007459DE&quot;/&gt;&lt;wsp:rsid wsp:val=&quot;00745C3F&quot;/&gt;&lt;wsp:rsid wsp:val=&quot;0076171D&quot;/&gt;&lt;wsp:rsid wsp:val=&quot;00784F3D&quot;/&gt;&lt;wsp:rsid wsp:val=&quot;00791B93&quot;/&gt;&lt;wsp:rsid wsp:val=&quot;007A2FB5&quot;/&gt;&lt;wsp:rsid wsp:val=&quot;007C1297&quot;/&gt;&lt;wsp:rsid wsp:val=&quot;007F5A91&quot;/&gt;&lt;wsp:rsid wsp:val=&quot;00827EB7&quot;/&gt;&lt;wsp:rsid wsp:val=&quot;00830911&quot;/&gt;&lt;wsp:rsid wsp:val=&quot;00833D70&quot;/&gt;&lt;wsp:rsid wsp:val=&quot;00835A9C&quot;/&gt;&lt;wsp:rsid wsp:val=&quot;00842583&quot;/&gt;&lt;wsp:rsid wsp:val=&quot;00843D81&quot;/&gt;&lt;wsp:rsid wsp:val=&quot;00857AF7&quot;/&gt;&lt;wsp:rsid wsp:val=&quot;00865E58&quot;/&gt;&lt;wsp:rsid wsp:val=&quot;00872AA6&quot;/&gt;&lt;wsp:rsid wsp:val=&quot;00873DE7&quot;/&gt;&lt;wsp:rsid wsp:val=&quot;0089142E&quot;/&gt;&lt;wsp:rsid wsp:val=&quot;008963B0&quot;/&gt;&lt;wsp:rsid wsp:val=&quot;00900184&quot;/&gt;&lt;wsp:rsid wsp:val=&quot;00902B25&quot;/&gt;&lt;wsp:rsid wsp:val=&quot;00935D66&quot;/&gt;&lt;wsp:rsid wsp:val=&quot;009368EE&quot;/&gt;&lt;wsp:rsid wsp:val=&quot;00936C56&quot;/&gt;&lt;wsp:rsid wsp:val=&quot;009378C3&quot;/&gt;&lt;wsp:rsid wsp:val=&quot;009432ED&quot;/&gt;&lt;wsp:rsid wsp:val=&quot;00967FF0&quot;/&gt;&lt;wsp:rsid wsp:val=&quot;00995E29&quot;/&gt;&lt;wsp:rsid wsp:val=&quot;00996705&quot;/&gt;&lt;wsp:rsid wsp:val=&quot;009A449D&quot;/&gt;&lt;wsp:rsid wsp:val=&quot;009B47D3&quot;/&gt;&lt;wsp:rsid wsp:val=&quot;009D1793&quot;/&gt;&lt;wsp:rsid wsp:val=&quot;009D4053&quot;/&gt;&lt;wsp:rsid wsp:val=&quot;009D7357&quot;/&gt;&lt;wsp:rsid wsp:val=&quot;009E59EE&quot;/&gt;&lt;wsp:rsid wsp:val=&quot;00A05883&quot;/&gt;&lt;wsp:rsid wsp:val=&quot;00A26987&quot;/&gt;&lt;wsp:rsid wsp:val=&quot;00A32C37&quot;/&gt;&lt;wsp:rsid wsp:val=&quot;00A377E9&quot;/&gt;&lt;wsp:rsid wsp:val=&quot;00A5454D&quot;/&gt;&lt;wsp:rsid wsp:val=&quot;00A57BB5&quot;/&gt;&lt;wsp:rsid wsp:val=&quot;00A720F1&quot;/&gt;&lt;wsp:rsid wsp:val=&quot;00A905E0&quot;/&gt;&lt;wsp:rsid wsp:val=&quot;00A92898&quot;/&gt;&lt;wsp:rsid wsp:val=&quot;00A93091&quot;/&gt;&lt;wsp:rsid wsp:val=&quot;00A93882&quot;/&gt;&lt;wsp:rsid wsp:val=&quot;00AA069F&quot;/&gt;&lt;wsp:rsid wsp:val=&quot;00AA7773&quot;/&gt;&lt;wsp:rsid wsp:val=&quot;00AB0D05&quot;/&gt;&lt;wsp:rsid wsp:val=&quot;00AC0A85&quot;/&gt;&lt;wsp:rsid wsp:val=&quot;00AC178F&quot;/&gt;&lt;wsp:rsid wsp:val=&quot;00AC391C&quot;/&gt;&lt;wsp:rsid wsp:val=&quot;00AE0479&quot;/&gt;&lt;wsp:rsid wsp:val=&quot;00AE4915&quot;/&gt;&lt;wsp:rsid wsp:val=&quot;00B54024&quot;/&gt;&lt;wsp:rsid wsp:val=&quot;00B55711&quot;/&gt;&lt;wsp:rsid wsp:val=&quot;00B60020&quot;/&gt;&lt;wsp:rsid wsp:val=&quot;00B7679E&quot;/&gt;&lt;wsp:rsid wsp:val=&quot;00B8727D&quot;/&gt;&lt;wsp:rsid wsp:val=&quot;00B9211F&quot;/&gt;&lt;wsp:rsid wsp:val=&quot;00B95874&quot;/&gt;&lt;wsp:rsid wsp:val=&quot;00B97725&quot;/&gt;&lt;wsp:rsid wsp:val=&quot;00BA5634&quot;/&gt;&lt;wsp:rsid wsp:val=&quot;00BB6864&quot;/&gt;&lt;wsp:rsid wsp:val=&quot;00C07A48&quot;/&gt;&lt;wsp:rsid wsp:val=&quot;00C224DC&quot;/&gt;&lt;wsp:rsid wsp:val=&quot;00C2528B&quot;/&gt;&lt;wsp:rsid wsp:val=&quot;00C255FC&quot;/&gt;&lt;wsp:rsid wsp:val=&quot;00C40344&quot;/&gt;&lt;wsp:rsid wsp:val=&quot;00C44D35&quot;/&gt;&lt;wsp:rsid wsp:val=&quot;00C460F7&quot;/&gt;&lt;wsp:rsid wsp:val=&quot;00C51CC3&quot;/&gt;&lt;wsp:rsid wsp:val=&quot;00C60975&quot;/&gt;&lt;wsp:rsid wsp:val=&quot;00C62576&quot;/&gt;&lt;wsp:rsid wsp:val=&quot;00C72AB6&quot;/&gt;&lt;wsp:rsid wsp:val=&quot;00C7423F&quot;/&gt;&lt;wsp:rsid wsp:val=&quot;00CA2DD8&quot;/&gt;&lt;wsp:rsid wsp:val=&quot;00CC50BF&quot;/&gt;&lt;wsp:rsid wsp:val=&quot;00CE7F78&quot;/&gt;&lt;wsp:rsid wsp:val=&quot;00D0055A&quot;/&gt;&lt;wsp:rsid wsp:val=&quot;00D043B3&quot;/&gt;&lt;wsp:rsid wsp:val=&quot;00D11262&quot;/&gt;&lt;wsp:rsid wsp:val=&quot;00D12AF6&quot;/&gt;&lt;wsp:rsid wsp:val=&quot;00D21587&quot;/&gt;&lt;wsp:rsid wsp:val=&quot;00D23069&quot;/&gt;&lt;wsp:rsid wsp:val=&quot;00D24B6A&quot;/&gt;&lt;wsp:rsid wsp:val=&quot;00D35A13&quot;/&gt;&lt;wsp:rsid wsp:val=&quot;00D45476&quot;/&gt;&lt;wsp:rsid wsp:val=&quot;00D5597A&quot;/&gt;&lt;wsp:rsid wsp:val=&quot;00D662B3&quot;/&gt;&lt;wsp:rsid wsp:val=&quot;00D8677C&quot;/&gt;&lt;wsp:rsid wsp:val=&quot;00D94D88&quot;/&gt;&lt;wsp:rsid wsp:val=&quot;00DA7EF1&quot;/&gt;&lt;wsp:rsid wsp:val=&quot;00DC6A69&quot;/&gt;&lt;wsp:rsid wsp:val=&quot;00DC7676&quot;/&gt;&lt;wsp:rsid wsp:val=&quot;00DD4E0C&quot;/&gt;&lt;wsp:rsid wsp:val=&quot;00DE668D&quot;/&gt;&lt;wsp:rsid wsp:val=&quot;00DF3B82&quot;/&gt;&lt;wsp:rsid wsp:val=&quot;00E06BD4&quot;/&gt;&lt;wsp:rsid wsp:val=&quot;00E111F2&quot;/&gt;&lt;wsp:rsid wsp:val=&quot;00E167D2&quot;/&gt;&lt;wsp:rsid wsp:val=&quot;00E23ED4&quot;/&gt;&lt;wsp:rsid wsp:val=&quot;00E37FD7&quot;/&gt;&lt;wsp:rsid wsp:val=&quot;00E44ACA&quot;/&gt;&lt;wsp:rsid wsp:val=&quot;00E71FEE&quot;/&gt;&lt;wsp:rsid wsp:val=&quot;00E73C93&quot;/&gt;&lt;wsp:rsid wsp:val=&quot;00E82C81&quot;/&gt;&lt;wsp:rsid wsp:val=&quot;00EA7A4C&quot;/&gt;&lt;wsp:rsid wsp:val=&quot;00EC627B&quot;/&gt;&lt;wsp:rsid wsp:val=&quot;00ED0A41&quot;/&gt;&lt;wsp:rsid wsp:val=&quot;00EE10E9&quot;/&gt;&lt;wsp:rsid wsp:val=&quot;00EE4E70&quot;/&gt;&lt;wsp:rsid wsp:val=&quot;00F0164B&quot;/&gt;&lt;wsp:rsid wsp:val=&quot;00F15F06&quot;/&gt;&lt;wsp:rsid wsp:val=&quot;00F220DB&quot;/&gt;&lt;wsp:rsid wsp:val=&quot;00F46741&quot;/&gt;&lt;wsp:rsid wsp:val=&quot;00F50767&quot;/&gt;&lt;wsp:rsid wsp:val=&quot;00F838D0&quot;/&gt;&lt;wsp:rsid wsp:val=&quot;00FA2106&quot;/&gt;&lt;wsp:rsid wsp:val=&quot;00FA3D6B&quot;/&gt;&lt;wsp:rsid wsp:val=&quot;00FB461E&quot;/&gt;&lt;wsp:rsid wsp:val=&quot;00FB664A&quot;/&gt;&lt;wsp:rsid wsp:val=&quot;00FC326F&quot;/&gt;&lt;wsp:rsid wsp:val=&quot;00FC4F2C&quot;/&gt;&lt;wsp:rsid wsp:val=&quot;00FD34E0&quot;/&gt;&lt;wsp:rsid wsp:val=&quot;00FE354D&quot;/&gt;&lt;wsp:rsid wsp:val=&quot;00FF64C6&quot;/&gt;&lt;/wsp:rsids&gt;&lt;/w:docPr&gt;&lt;w:body&gt;&lt;wx:sect&gt;&lt;w:p wsp:rsidR=&quot;00000000&quot; wsp:rsidRDefault=&quot;00E23ED4&quot; wsp:rsidP=&quot;00E23ED4&quot;&gt;&lt;m:oMathPara&gt;&lt;m:oMath&gt;&lt;m:sSub&gt;&lt;m:sSubPr&gt;&lt;m:ctrlPr&gt;&lt;w:rPr&gt;&lt;w:rFonts w:ascii=&quot;Cambria Math&quot; w:h-ansi=&quot;Cambria Math&quot;/&gt;&lt;wx:font wx:val=&quot;Cambria Math&quot;/&gt;&lt;w:color w:val=&quot;000000&quot;/&gt;&lt;w:lang w:bidi=&quot;FA&quot;/&gt;&lt;/w:rPr&gt;&lt;/m:ctrlPr&gt;&lt;/m:sSubPr&gt;&lt;m:e&gt;&lt;m:r&gt;&lt;w:rPr&gt;&lt;w:rFonts w:ascii=&quot;Cambria Math&quot; w:h-ansi=&quot;Cambria Math&quot;/&gt;&lt;wx:font wx:val=&quot;Cambria Math&quot;/&gt;&lt;w:i/&gt;&lt;w:color w:val=&quot;000000&quot;/&gt;&lt;w:lang w:bidi=&quot;FA&quot;/&gt;&lt;/w:rPr&gt;&lt;m:t&gt;F&lt;/m:t&gt;&lt;/m:r&gt;&lt;/m:e&gt;&lt;m:sub&gt;&lt;m:r&gt;&lt;w:rPr&gt;&lt;w:rFonts w:ascii=&quot;Cambria Math&quot; w:h-ansi=&quot;Cambria Math&quot;/&gt;&lt;wx:font wx:val=&quot;Cambria Math&quot;/&gt;&lt;w:i/&gt;&lt;w:color w:val=&quot;000000&quot;/&gt;&lt;w:lang w:bidi=&quot;FA&quot;/&gt;&lt;/w:rPr&gt;&lt;m:t&gt;du&lt;/m:t&gt;&lt;/m:r&gt;&lt;/m:sub&gt;&lt;/m:sSub&gt;&lt;m:func&gt;&lt;m:funcPr&gt;&lt;m:ctrlPr&gt;&lt;w:rPr&gt;&lt;w:rFonts w:ascii=&quot;Cambria Math&quot; w:h-ansi=&quot;Cambria Math&quot;/&gt;&lt;wx:font wx:val=&quot;Cambria Math&quot;/&gt;&lt;w:color w:val=&quot;000000&quot;/&gt;&lt;w:lang w:bidi=&quot;FA&quot;/&gt;&lt;/w:rPr&gt;&lt;/m:ctrlPr&gt;&lt;/m:funcPr&gt;&lt;m:fName&gt;&lt;m:sSup&gt;&lt;m:sSupPr&gt;&lt;m:ctrlPr&gt;&lt;w:rPr&gt;&lt;w:rFonts w:ascii=&quot;Cambria Math&quot; w:h-ansi=&quot;Cambria Math&quot;/&gt;&lt;wx:font wx:val=&quot;Cambria Math&quot;/&gt;&lt;w:color w:val=&quot;000000&quot;/&gt;&lt;w:lang w:bidi=&quot;FA&quot;/&gt;&lt;/w:rPr&gt;&lt;/m:ctrlPr&gt;&lt;/m:sSupPr&gt;&lt;m:e&gt;&lt;m:r&gt;&lt;m:rPr&gt;&lt;m:sty m:val=&quot;p&quot;/&gt;&lt;/m:rPr&gt;&lt;w:rPr&gt;&lt;w:rFonts w:ascii=&quot;Cambria Math&quot; w:h-ansi=&quot;Cambria Math&quot;/&gt;&lt;wx:font wx:val=&quot;Cambria Math&quot;/&gt;&lt;w:color w:val=&quot;000000&quot;/&gt;&lt;w:lang w:bidi=&quot;FA&quot;/&gt;&lt;/w:rPr&gt;&lt;m:t&gt;sin&lt;/m:t&gt;&lt;/m:r&gt;&lt;/m:e&gt;&lt;m:sup&gt;&lt;m:r&gt;&lt;m:rPr&gt;&lt;m:sty m:val=&quot;p&quot;/&gt;&lt;/m:rPr&gt;&lt;w:rPr&gt;&lt;w:rFonts w:ascii=&quot;Cambria Math&quot; w:h-ansi=&quot;Cambria Math&quot;/&gt;&lt;wx:font wx:val=&quot;Cambria Math&quot;/&gt;&lt;w:color w:val=&quot;000000&quot;/&gt;&lt;w:lang w:bidi=&quot;FA&quot;/&gt;&lt;/w:rPr&gt;&lt;m:t&gt;2&lt;/m:t&gt;&lt;/m:r&gt;&lt;/m:sup&gt;&lt;/m:sSup&gt;&lt;/m:fName&gt;&lt;m:e&gt;&lt;m:r&gt;&lt;w:rPr&gt;&lt;w:rFonts w:ascii=&quot;Cambria Math&quot; w:h-ansi=&quot;Cambria Math&quot;/&gt;&lt;wx:font wx:val=&quot;Cambria Math&quot;/&gt;&lt;w:i/&gt;&lt;w:color w:val=&quot;000000&quot;/&gt;&lt;w:lang w:bidi=&quot;FA&quot;/&gt;&lt;/w:rPr&gt;&lt;m:t&gt;I¸&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11122E" w:rsidRPr="000B7C78">
        <w:rPr>
          <w:color w:val="000000" w:themeColor="text1"/>
          <w:sz w:val="24"/>
          <w:rtl/>
          <w:lang w:bidi="fa-IR"/>
        </w:rPr>
        <w:instrText xml:space="preserve"> </w:instrText>
      </w:r>
      <w:r w:rsidR="0011122E" w:rsidRPr="000B7C78">
        <w:rPr>
          <w:color w:val="000000" w:themeColor="text1"/>
          <w:sz w:val="24"/>
          <w:rtl/>
          <w:lang w:bidi="fa-IR"/>
        </w:rPr>
        <w:fldChar w:fldCharType="end"/>
      </w:r>
      <w:r w:rsidR="0011122E" w:rsidRPr="000B7C78">
        <w:rPr>
          <w:rFonts w:hint="cs"/>
          <w:color w:val="000000" w:themeColor="text1"/>
          <w:sz w:val="24"/>
          <w:rtl/>
          <w:lang w:bidi="fa-IR"/>
        </w:rPr>
        <w:t xml:space="preserve"> </w:t>
      </w:r>
      <m:oMath>
        <m:sSup>
          <m:sSupPr>
            <m:ctrlPr>
              <w:rPr>
                <w:rFonts w:ascii="Cambria Math" w:hAnsi="Cambria Math"/>
                <w:i/>
                <w:color w:val="000000" w:themeColor="text1"/>
                <w:sz w:val="24"/>
                <w:lang w:bidi="fa-IR"/>
              </w:rPr>
            </m:ctrlPr>
          </m:sSupPr>
          <m:e>
            <m:r>
              <w:rPr>
                <w:rFonts w:ascii="Cambria Math" w:hAnsi="Cambria Math"/>
                <w:color w:val="000000" w:themeColor="text1"/>
                <w:sz w:val="24"/>
                <w:lang w:bidi="fa-IR"/>
              </w:rPr>
              <m:t>sin</m:t>
            </m:r>
          </m:e>
          <m:sup>
            <m:r>
              <w:rPr>
                <w:rFonts w:ascii="Cambria Math" w:hAnsi="Cambria Math"/>
                <w:color w:val="000000" w:themeColor="text1"/>
                <w:sz w:val="24"/>
                <w:lang w:bidi="fa-IR"/>
              </w:rPr>
              <m:t>2</m:t>
            </m:r>
          </m:sup>
        </m:sSup>
        <m:r>
          <w:rPr>
            <w:rFonts w:ascii="Cambria Math" w:hAnsi="Cambria Math"/>
            <w:color w:val="000000" w:themeColor="text1"/>
            <w:sz w:val="24"/>
            <w:lang w:bidi="fa-IR"/>
          </w:rPr>
          <m:t>θ</m:t>
        </m:r>
      </m:oMath>
      <w:r w:rsidR="0011122E" w:rsidRPr="000B7C78">
        <w:rPr>
          <w:rFonts w:hint="cs"/>
          <w:color w:val="000000" w:themeColor="text1"/>
          <w:sz w:val="24"/>
          <w:rtl/>
          <w:lang w:bidi="fa-IR"/>
        </w:rPr>
        <w:t xml:space="preserve"> </w:t>
      </w:r>
      <w:r w:rsidR="00B74EB2" w:rsidRPr="000B7C78">
        <w:rPr>
          <w:rFonts w:hint="cs"/>
          <w:color w:val="000000" w:themeColor="text1"/>
          <w:sz w:val="24"/>
          <w:rtl/>
          <w:lang w:bidi="fa-IR"/>
        </w:rPr>
        <w:t>استفاده نمود.</w:t>
      </w:r>
      <w:r w:rsidR="00D47EEA" w:rsidRPr="000B7C78">
        <w:rPr>
          <w:rFonts w:hint="cs"/>
          <w:color w:val="000000" w:themeColor="text1"/>
          <w:sz w:val="24"/>
          <w:rtl/>
          <w:lang w:bidi="fa-IR"/>
        </w:rPr>
        <w:t xml:space="preserve"> مرادی</w:t>
      </w:r>
      <w:r w:rsidR="00C442E9" w:rsidRPr="000B7C78">
        <w:rPr>
          <w:rFonts w:hint="cs"/>
          <w:color w:val="000000" w:themeColor="text1"/>
          <w:sz w:val="24"/>
          <w:rtl/>
          <w:lang w:bidi="fa-IR"/>
        </w:rPr>
        <w:t xml:space="preserve"> </w:t>
      </w:r>
      <w:r w:rsidR="00D47EEA" w:rsidRPr="000B7C78">
        <w:rPr>
          <w:noProof/>
          <w:color w:val="000000" w:themeColor="text1"/>
          <w:sz w:val="24"/>
          <w:lang w:bidi="fa-IR"/>
        </w:rPr>
        <w:t>[4]</w:t>
      </w:r>
      <w:r w:rsidR="00D47EEA" w:rsidRPr="000B7C78">
        <w:rPr>
          <w:rFonts w:hint="cs"/>
          <w:color w:val="000000" w:themeColor="text1"/>
          <w:sz w:val="24"/>
          <w:rtl/>
          <w:lang w:bidi="fa-IR"/>
        </w:rPr>
        <w:t xml:space="preserve"> برای اصلاح شاخص خرابی (</w:t>
      </w:r>
      <m:oMath>
        <m:r>
          <w:rPr>
            <w:rFonts w:ascii="Cambria Math" w:hAnsi="Cambria Math"/>
            <w:color w:val="000000" w:themeColor="text1"/>
            <w:sz w:val="24"/>
          </w:rPr>
          <m:t>DI=</m:t>
        </m:r>
        <m:f>
          <m:fPr>
            <m:ctrlPr>
              <w:rPr>
                <w:rFonts w:ascii="Cambria Math" w:hAnsi="Cambria Math"/>
                <w:color w:val="000000" w:themeColor="text1"/>
                <w:sz w:val="24"/>
              </w:rPr>
            </m:ctrlPr>
          </m:fPr>
          <m:num>
            <m:r>
              <w:rPr>
                <w:rFonts w:ascii="Cambria Math" w:hAnsi="Cambria Math"/>
                <w:color w:val="000000" w:themeColor="text1"/>
                <w:sz w:val="24"/>
              </w:rPr>
              <m:t>δ</m:t>
            </m:r>
          </m:num>
          <m:den>
            <m:sSub>
              <m:sSubPr>
                <m:ctrlPr>
                  <w:rPr>
                    <w:rFonts w:ascii="Cambria Math" w:hAnsi="Cambria Math"/>
                    <w:color w:val="000000" w:themeColor="text1"/>
                    <w:sz w:val="24"/>
                  </w:rPr>
                </m:ctrlPr>
              </m:sSubPr>
              <m:e>
                <m:r>
                  <w:rPr>
                    <w:rFonts w:ascii="Cambria Math" w:hAnsi="Cambria Math"/>
                    <w:color w:val="000000" w:themeColor="text1"/>
                    <w:sz w:val="24"/>
                  </w:rPr>
                  <m:t>d</m:t>
                </m:r>
              </m:e>
              <m:sub>
                <m:r>
                  <w:rPr>
                    <w:rFonts w:ascii="Cambria Math" w:hAnsi="Cambria Math"/>
                    <w:color w:val="000000" w:themeColor="text1"/>
                    <w:sz w:val="24"/>
                  </w:rPr>
                  <m:t>b</m:t>
                </m:r>
              </m:sub>
            </m:sSub>
          </m:den>
        </m:f>
      </m:oMath>
      <w:r w:rsidR="00D47EEA" w:rsidRPr="000B7C78">
        <w:rPr>
          <w:rFonts w:hint="cs"/>
          <w:color w:val="000000" w:themeColor="text1"/>
          <w:sz w:val="24"/>
          <w:rtl/>
          <w:lang w:bidi="fa-IR"/>
        </w:rPr>
        <w:t>)</w:t>
      </w:r>
      <w:r w:rsidR="003756FA" w:rsidRPr="000B7C78">
        <w:rPr>
          <w:rFonts w:hint="cs"/>
          <w:color w:val="000000" w:themeColor="text1"/>
          <w:sz w:val="24"/>
          <w:rtl/>
          <w:lang w:bidi="fa-IR"/>
        </w:rPr>
        <w:t>،</w:t>
      </w:r>
      <w:r w:rsidR="00D47EEA" w:rsidRPr="000B7C78">
        <w:rPr>
          <w:rFonts w:hint="cs"/>
          <w:color w:val="000000" w:themeColor="text1"/>
          <w:sz w:val="24"/>
          <w:rtl/>
          <w:lang w:bidi="fa-IR"/>
        </w:rPr>
        <w:t xml:space="preserve"> در حالتی که ترک مایل وجود دارد</w:t>
      </w:r>
      <w:r w:rsidR="003E4FF0" w:rsidRPr="000B7C78">
        <w:rPr>
          <w:rFonts w:hint="cs"/>
          <w:color w:val="000000" w:themeColor="text1"/>
          <w:sz w:val="24"/>
          <w:rtl/>
          <w:lang w:bidi="fa-IR"/>
        </w:rPr>
        <w:t>،</w:t>
      </w:r>
      <w:r w:rsidR="00D47EEA" w:rsidRPr="000B7C78">
        <w:rPr>
          <w:rFonts w:hint="cs"/>
          <w:color w:val="000000" w:themeColor="text1"/>
          <w:sz w:val="24"/>
          <w:rtl/>
          <w:lang w:bidi="fa-IR"/>
        </w:rPr>
        <w:t xml:space="preserve"> پیشنهاد کرد تا از ضریب اصلا</w:t>
      </w:r>
      <w:r w:rsidR="00C442E9" w:rsidRPr="000B7C78">
        <w:rPr>
          <w:rFonts w:hint="cs"/>
          <w:color w:val="000000" w:themeColor="text1"/>
          <w:sz w:val="24"/>
          <w:rtl/>
          <w:lang w:bidi="fa-IR"/>
        </w:rPr>
        <w:t xml:space="preserve">ح </w:t>
      </w:r>
      <m:oMath>
        <m:d>
          <m:dPr>
            <m:begChr m:val="["/>
            <m:endChr m:val="]"/>
            <m:ctrlPr>
              <w:rPr>
                <w:rFonts w:ascii="Cambria Math" w:hAnsi="Cambria Math"/>
                <w:color w:val="000000" w:themeColor="text1"/>
                <w:sz w:val="24"/>
              </w:rPr>
            </m:ctrlPr>
          </m:dPr>
          <m:e>
            <m:f>
              <m:fPr>
                <m:ctrlPr>
                  <w:rPr>
                    <w:rFonts w:ascii="Cambria Math" w:hAnsi="Cambria Math"/>
                    <w:color w:val="000000" w:themeColor="text1"/>
                    <w:sz w:val="24"/>
                  </w:rPr>
                </m:ctrlPr>
              </m:fPr>
              <m:num>
                <m:r>
                  <m:rPr>
                    <m:sty m:val="p"/>
                  </m:rPr>
                  <w:rPr>
                    <w:rFonts w:ascii="Cambria Math" w:hAnsi="Cambria Math"/>
                    <w:color w:val="000000" w:themeColor="text1"/>
                    <w:sz w:val="24"/>
                  </w:rPr>
                  <m:t>2(</m:t>
                </m:r>
                <m:r>
                  <w:rPr>
                    <w:rFonts w:ascii="Cambria Math" w:hAnsi="Cambria Math"/>
                    <w:color w:val="000000" w:themeColor="text1"/>
                    <w:sz w:val="24"/>
                  </w:rPr>
                  <m:t>π</m:t>
                </m:r>
                <m:r>
                  <m:rPr>
                    <m:sty m:val="p"/>
                  </m:rPr>
                  <w:rPr>
                    <w:rFonts w:ascii="Cambria Math" w:hAnsi="Cambria Math"/>
                    <w:color w:val="000000" w:themeColor="text1"/>
                    <w:sz w:val="24"/>
                  </w:rPr>
                  <m:t>-</m:t>
                </m:r>
                <m:r>
                  <w:rPr>
                    <w:rFonts w:ascii="Cambria Math" w:hAnsi="Cambria Math"/>
                    <w:color w:val="000000" w:themeColor="text1"/>
                    <w:sz w:val="24"/>
                  </w:rPr>
                  <m:t>θ</m:t>
                </m:r>
                <m:r>
                  <m:rPr>
                    <m:sty m:val="p"/>
                  </m:rPr>
                  <w:rPr>
                    <w:rFonts w:ascii="Cambria Math" w:hAnsi="Cambria Math"/>
                    <w:color w:val="000000" w:themeColor="text1"/>
                    <w:sz w:val="24"/>
                  </w:rPr>
                  <m:t>)</m:t>
                </m:r>
              </m:num>
              <m:den>
                <m:r>
                  <w:rPr>
                    <w:rFonts w:ascii="Cambria Math" w:hAnsi="Cambria Math"/>
                    <w:color w:val="000000" w:themeColor="text1"/>
                    <w:sz w:val="24"/>
                  </w:rPr>
                  <m:t>π</m:t>
                </m:r>
              </m:den>
            </m:f>
          </m:e>
        </m:d>
      </m:oMath>
      <w:r w:rsidR="00816BF6" w:rsidRPr="000B7C78">
        <w:rPr>
          <w:rFonts w:hint="cs"/>
          <w:color w:val="000000" w:themeColor="text1"/>
          <w:sz w:val="24"/>
          <w:rtl/>
          <w:lang w:bidi="fa-IR"/>
        </w:rPr>
        <w:t xml:space="preserve"> </w:t>
      </w:r>
      <w:r w:rsidR="003E4FF0" w:rsidRPr="000B7C78">
        <w:rPr>
          <w:rFonts w:hint="cs"/>
          <w:color w:val="000000" w:themeColor="text1"/>
          <w:sz w:val="24"/>
          <w:rtl/>
          <w:lang w:bidi="fa-IR"/>
        </w:rPr>
        <w:t>استفاده شود</w:t>
      </w:r>
      <w:r w:rsidR="007E5AB4" w:rsidRPr="000B7C78">
        <w:rPr>
          <w:rFonts w:hint="cs"/>
          <w:color w:val="000000" w:themeColor="text1"/>
          <w:sz w:val="24"/>
          <w:rtl/>
          <w:lang w:bidi="fa-IR"/>
        </w:rPr>
        <w:t xml:space="preserve"> که </w:t>
      </w:r>
      <m:oMath>
        <m:r>
          <w:rPr>
            <w:rFonts w:ascii="Cambria Math" w:hAnsi="Cambria Math"/>
            <w:color w:val="000000" w:themeColor="text1"/>
            <w:sz w:val="24"/>
            <w:lang w:bidi="fa-IR"/>
          </w:rPr>
          <m:t>θ</m:t>
        </m:r>
      </m:oMath>
      <w:r w:rsidR="007E5AB4" w:rsidRPr="000B7C78">
        <w:rPr>
          <w:rFonts w:hint="cs"/>
          <w:color w:val="000000" w:themeColor="text1"/>
          <w:sz w:val="24"/>
          <w:rtl/>
          <w:lang w:bidi="fa-IR"/>
        </w:rPr>
        <w:t xml:space="preserve"> زاویه شیار و میلگرد مطابق شکل</w:t>
      </w:r>
      <w:r w:rsidR="00C442E9" w:rsidRPr="000B7C78">
        <w:rPr>
          <w:rFonts w:hint="cs"/>
          <w:color w:val="000000" w:themeColor="text1"/>
          <w:sz w:val="24"/>
          <w:rtl/>
          <w:lang w:bidi="fa-IR"/>
        </w:rPr>
        <w:t xml:space="preserve"> (</w:t>
      </w:r>
      <w:r w:rsidR="007E5AB4" w:rsidRPr="000B7C78">
        <w:rPr>
          <w:rFonts w:hint="cs"/>
          <w:color w:val="000000" w:themeColor="text1"/>
          <w:sz w:val="24"/>
          <w:rtl/>
          <w:lang w:bidi="fa-IR"/>
        </w:rPr>
        <w:t xml:space="preserve">ب-3) </w:t>
      </w:r>
      <w:r w:rsidR="00C442E9" w:rsidRPr="000B7C78">
        <w:rPr>
          <w:rFonts w:hint="cs"/>
          <w:color w:val="000000" w:themeColor="text1"/>
          <w:sz w:val="24"/>
          <w:rtl/>
          <w:lang w:bidi="fa-IR"/>
        </w:rPr>
        <w:t>است</w:t>
      </w:r>
      <w:r w:rsidR="003E4FF0" w:rsidRPr="000B7C78">
        <w:rPr>
          <w:rFonts w:hint="cs"/>
          <w:color w:val="000000" w:themeColor="text1"/>
          <w:sz w:val="24"/>
          <w:rtl/>
          <w:lang w:bidi="fa-IR"/>
        </w:rPr>
        <w:t xml:space="preserve">. </w:t>
      </w:r>
      <w:r w:rsidR="002E57F9" w:rsidRPr="000B7C78">
        <w:rPr>
          <w:rFonts w:hint="cs"/>
          <w:color w:val="000000" w:themeColor="text1"/>
          <w:sz w:val="24"/>
          <w:rtl/>
          <w:lang w:bidi="fa-IR"/>
        </w:rPr>
        <w:t xml:space="preserve">در این </w:t>
      </w:r>
      <w:r w:rsidR="00C442E9" w:rsidRPr="000B7C78">
        <w:rPr>
          <w:rFonts w:hint="cs"/>
          <w:color w:val="000000" w:themeColor="text1"/>
          <w:sz w:val="24"/>
          <w:rtl/>
          <w:lang w:bidi="fa-IR"/>
        </w:rPr>
        <w:t>پژوهش</w:t>
      </w:r>
      <w:r w:rsidR="002E57F9" w:rsidRPr="000B7C78">
        <w:rPr>
          <w:rFonts w:hint="cs"/>
          <w:color w:val="000000" w:themeColor="text1"/>
          <w:sz w:val="24"/>
          <w:rtl/>
          <w:lang w:bidi="fa-IR"/>
        </w:rPr>
        <w:t xml:space="preserve"> </w:t>
      </w:r>
      <w:r w:rsidR="00D47EEA" w:rsidRPr="000B7C78">
        <w:rPr>
          <w:rFonts w:hint="cs"/>
          <w:color w:val="000000" w:themeColor="text1"/>
          <w:sz w:val="24"/>
          <w:rtl/>
          <w:lang w:bidi="fa-IR"/>
        </w:rPr>
        <w:t xml:space="preserve">با بررسی نتایج حاصل از سه نمونه آزمایشگاهی دارای شیار مایل مشخص </w:t>
      </w:r>
      <w:r w:rsidR="001D0848" w:rsidRPr="000B7C78">
        <w:rPr>
          <w:rFonts w:hint="cs"/>
          <w:color w:val="000000" w:themeColor="text1"/>
          <w:sz w:val="24"/>
          <w:rtl/>
          <w:lang w:bidi="fa-IR"/>
        </w:rPr>
        <w:t>شد</w:t>
      </w:r>
      <w:r w:rsidR="00D47EEA" w:rsidRPr="000B7C78">
        <w:rPr>
          <w:rFonts w:hint="cs"/>
          <w:color w:val="000000" w:themeColor="text1"/>
          <w:sz w:val="24"/>
          <w:rtl/>
          <w:lang w:bidi="fa-IR"/>
        </w:rPr>
        <w:t xml:space="preserve"> که</w:t>
      </w:r>
      <w:r w:rsidR="002E57F9" w:rsidRPr="000B7C78">
        <w:rPr>
          <w:rFonts w:hint="cs"/>
          <w:color w:val="000000" w:themeColor="text1"/>
          <w:sz w:val="24"/>
          <w:rtl/>
          <w:lang w:bidi="fa-IR"/>
        </w:rPr>
        <w:t xml:space="preserve"> ضریب اصلاح</w:t>
      </w:r>
      <w:r w:rsidR="00D47EEA" w:rsidRPr="000B7C78">
        <w:rPr>
          <w:rFonts w:hint="cs"/>
          <w:color w:val="000000" w:themeColor="text1"/>
          <w:sz w:val="24"/>
          <w:rtl/>
          <w:lang w:bidi="fa-IR"/>
        </w:rPr>
        <w:t xml:space="preserve"> پیشنهادی مرادی</w:t>
      </w:r>
      <w:r w:rsidR="001D0848" w:rsidRPr="000B7C78">
        <w:rPr>
          <w:rFonts w:hint="cs"/>
          <w:color w:val="000000" w:themeColor="text1"/>
          <w:sz w:val="24"/>
          <w:rtl/>
          <w:lang w:bidi="fa-IR"/>
        </w:rPr>
        <w:t xml:space="preserve"> </w:t>
      </w:r>
      <w:r w:rsidR="003E4FF0" w:rsidRPr="000B7C78">
        <w:rPr>
          <w:noProof/>
          <w:color w:val="000000" w:themeColor="text1"/>
          <w:sz w:val="24"/>
          <w:lang w:bidi="fa-IR"/>
        </w:rPr>
        <w:t>[4]</w:t>
      </w:r>
      <w:r w:rsidR="00D47EEA" w:rsidRPr="000B7C78">
        <w:rPr>
          <w:rFonts w:hint="cs"/>
          <w:color w:val="000000" w:themeColor="text1"/>
          <w:sz w:val="24"/>
          <w:rtl/>
          <w:lang w:bidi="fa-IR"/>
        </w:rPr>
        <w:t xml:space="preserve"> دقت مناسبی برای تخمین نمودار </w:t>
      </w:r>
      <w:r w:rsidR="00D47EEA" w:rsidRPr="000B7C78">
        <w:rPr>
          <w:color w:val="000000" w:themeColor="text1"/>
          <w:sz w:val="24"/>
          <w:lang w:bidi="fa-IR"/>
        </w:rPr>
        <w:t>V</w:t>
      </w:r>
      <w:r w:rsidR="00D47EEA" w:rsidRPr="000B7C78">
        <w:rPr>
          <w:color w:val="000000" w:themeColor="text1"/>
          <w:sz w:val="24"/>
          <w:vertAlign w:val="subscript"/>
          <w:lang w:bidi="fa-IR"/>
        </w:rPr>
        <w:t>d</w:t>
      </w:r>
      <w:r w:rsidR="00D47EEA" w:rsidRPr="000B7C78">
        <w:rPr>
          <w:color w:val="000000" w:themeColor="text1"/>
          <w:sz w:val="24"/>
          <w:lang w:bidi="fa-IR"/>
        </w:rPr>
        <w:t>-δ</w:t>
      </w:r>
      <w:r w:rsidR="00D47EEA" w:rsidRPr="000B7C78">
        <w:rPr>
          <w:rFonts w:hint="cs"/>
          <w:color w:val="000000" w:themeColor="text1"/>
          <w:sz w:val="24"/>
          <w:rtl/>
          <w:lang w:bidi="fa-IR"/>
        </w:rPr>
        <w:t xml:space="preserve"> ندارد</w:t>
      </w:r>
      <w:r w:rsidR="003E4FF0" w:rsidRPr="000B7C78">
        <w:rPr>
          <w:rFonts w:hint="cs"/>
          <w:color w:val="000000" w:themeColor="text1"/>
          <w:sz w:val="24"/>
          <w:rtl/>
          <w:lang w:bidi="fa-IR"/>
        </w:rPr>
        <w:t xml:space="preserve"> (شکل 9)</w:t>
      </w:r>
      <w:r w:rsidR="00D47EEA" w:rsidRPr="000B7C78">
        <w:rPr>
          <w:rFonts w:hint="cs"/>
          <w:color w:val="000000" w:themeColor="text1"/>
          <w:sz w:val="24"/>
          <w:rtl/>
          <w:lang w:bidi="fa-IR"/>
        </w:rPr>
        <w:t>.</w:t>
      </w:r>
      <w:r w:rsidR="00A714B9" w:rsidRPr="000B7C78">
        <w:rPr>
          <w:rFonts w:hint="cs"/>
          <w:color w:val="000000" w:themeColor="text1"/>
          <w:sz w:val="24"/>
          <w:rtl/>
          <w:lang w:bidi="fa-IR"/>
        </w:rPr>
        <w:t xml:space="preserve"> به همین دلیل در ادامه با در نظر گرفتن هر دو پیشنهاد پروجسرس </w:t>
      </w:r>
      <w:r w:rsidR="00A714B9" w:rsidRPr="000B7C78">
        <w:rPr>
          <w:rFonts w:ascii="Times New Roman" w:hAnsi="Times New Roman"/>
          <w:noProof/>
          <w:color w:val="000000" w:themeColor="text1"/>
          <w:sz w:val="24"/>
          <w:rtl/>
          <w:lang w:bidi="fa-IR"/>
        </w:rPr>
        <w:t>[</w:t>
      </w:r>
      <w:r w:rsidR="00A714B9" w:rsidRPr="000B7C78">
        <w:rPr>
          <w:rFonts w:ascii="Times New Roman" w:hAnsi="Times New Roman"/>
          <w:noProof/>
          <w:color w:val="000000" w:themeColor="text1"/>
          <w:sz w:val="24"/>
          <w:lang w:bidi="fa-IR"/>
        </w:rPr>
        <w:t>22</w:t>
      </w:r>
      <w:r w:rsidR="00A714B9" w:rsidRPr="000B7C78">
        <w:rPr>
          <w:rFonts w:ascii="Times New Roman" w:hAnsi="Times New Roman"/>
          <w:noProof/>
          <w:color w:val="000000" w:themeColor="text1"/>
          <w:sz w:val="24"/>
          <w:rtl/>
          <w:lang w:bidi="fa-IR"/>
        </w:rPr>
        <w:t xml:space="preserve">] </w:t>
      </w:r>
      <w:r w:rsidR="00A714B9" w:rsidRPr="000B7C78">
        <w:rPr>
          <w:rFonts w:hint="cs"/>
          <w:noProof/>
          <w:color w:val="000000" w:themeColor="text1"/>
          <w:sz w:val="24"/>
          <w:rtl/>
          <w:lang w:bidi="fa-IR"/>
        </w:rPr>
        <w:t xml:space="preserve">و </w:t>
      </w:r>
      <w:r w:rsidR="00A714B9" w:rsidRPr="000B7C78">
        <w:rPr>
          <w:rFonts w:hint="cs"/>
          <w:color w:val="000000" w:themeColor="text1"/>
          <w:sz w:val="24"/>
          <w:rtl/>
          <w:lang w:bidi="fa-IR"/>
        </w:rPr>
        <w:t>مرادی</w:t>
      </w:r>
      <w:r w:rsidR="001D0848" w:rsidRPr="000B7C78">
        <w:rPr>
          <w:rFonts w:hint="cs"/>
          <w:color w:val="000000" w:themeColor="text1"/>
          <w:sz w:val="24"/>
          <w:rtl/>
          <w:lang w:bidi="fa-IR"/>
        </w:rPr>
        <w:t xml:space="preserve"> </w:t>
      </w:r>
      <w:r w:rsidR="00A714B9" w:rsidRPr="000B7C78">
        <w:rPr>
          <w:noProof/>
          <w:color w:val="000000" w:themeColor="text1"/>
          <w:sz w:val="24"/>
          <w:lang w:bidi="fa-IR"/>
        </w:rPr>
        <w:t>[4]</w:t>
      </w:r>
      <w:r w:rsidR="00A714B9" w:rsidRPr="000B7C78">
        <w:rPr>
          <w:rFonts w:hint="cs"/>
          <w:noProof/>
          <w:color w:val="000000" w:themeColor="text1"/>
          <w:sz w:val="24"/>
          <w:rtl/>
          <w:lang w:bidi="fa-IR"/>
        </w:rPr>
        <w:t>، ضریب اصلاحی برای شاخص خرابی به صورت</w:t>
      </w:r>
      <w:r w:rsidR="003756FA" w:rsidRPr="000B7C78">
        <w:rPr>
          <w:rFonts w:hint="cs"/>
          <w:noProof/>
          <w:color w:val="000000" w:themeColor="text1"/>
          <w:sz w:val="24"/>
          <w:rtl/>
          <w:lang w:bidi="fa-IR"/>
        </w:rPr>
        <w:t xml:space="preserve"> </w:t>
      </w:r>
      <m:oMath>
        <m:sSup>
          <m:sSupPr>
            <m:ctrlPr>
              <w:rPr>
                <w:rFonts w:ascii="Cambria Math" w:hAnsi="Cambria Math"/>
                <w:i/>
                <w:color w:val="000000" w:themeColor="text1"/>
                <w:sz w:val="24"/>
              </w:rPr>
            </m:ctrlPr>
          </m:sSupPr>
          <m:e>
            <m:d>
              <m:dPr>
                <m:begChr m:val="["/>
                <m:endChr m:val="]"/>
                <m:ctrlPr>
                  <w:rPr>
                    <w:rFonts w:ascii="Cambria Math" w:hAnsi="Cambria Math"/>
                    <w:color w:val="000000" w:themeColor="text1"/>
                    <w:sz w:val="24"/>
                  </w:rPr>
                </m:ctrlPr>
              </m:dPr>
              <m:e>
                <m:f>
                  <m:fPr>
                    <m:ctrlPr>
                      <w:rPr>
                        <w:rFonts w:ascii="Cambria Math" w:hAnsi="Cambria Math"/>
                        <w:color w:val="000000" w:themeColor="text1"/>
                        <w:sz w:val="24"/>
                      </w:rPr>
                    </m:ctrlPr>
                  </m:fPr>
                  <m:num>
                    <m:r>
                      <m:rPr>
                        <m:sty m:val="p"/>
                      </m:rPr>
                      <w:rPr>
                        <w:rFonts w:ascii="Cambria Math" w:hAnsi="Cambria Math"/>
                        <w:color w:val="000000" w:themeColor="text1"/>
                        <w:sz w:val="24"/>
                      </w:rPr>
                      <m:t>2(</m:t>
                    </m:r>
                    <m:r>
                      <w:rPr>
                        <w:rFonts w:ascii="Cambria Math" w:hAnsi="Cambria Math"/>
                        <w:color w:val="000000" w:themeColor="text1"/>
                        <w:sz w:val="24"/>
                      </w:rPr>
                      <m:t>π</m:t>
                    </m:r>
                    <m:r>
                      <m:rPr>
                        <m:sty m:val="p"/>
                      </m:rPr>
                      <w:rPr>
                        <w:rFonts w:ascii="Cambria Math" w:hAnsi="Cambria Math"/>
                        <w:color w:val="000000" w:themeColor="text1"/>
                        <w:sz w:val="24"/>
                      </w:rPr>
                      <m:t>-</m:t>
                    </m:r>
                    <m:r>
                      <w:rPr>
                        <w:rFonts w:ascii="Cambria Math" w:hAnsi="Cambria Math"/>
                        <w:color w:val="000000" w:themeColor="text1"/>
                        <w:sz w:val="24"/>
                      </w:rPr>
                      <m:t>θ</m:t>
                    </m:r>
                    <m:r>
                      <m:rPr>
                        <m:sty m:val="p"/>
                      </m:rPr>
                      <w:rPr>
                        <w:rFonts w:ascii="Cambria Math" w:hAnsi="Cambria Math"/>
                        <w:color w:val="000000" w:themeColor="text1"/>
                        <w:sz w:val="24"/>
                      </w:rPr>
                      <m:t>)</m:t>
                    </m:r>
                  </m:num>
                  <m:den>
                    <m:r>
                      <w:rPr>
                        <w:rFonts w:ascii="Cambria Math" w:hAnsi="Cambria Math"/>
                        <w:color w:val="000000" w:themeColor="text1"/>
                        <w:sz w:val="24"/>
                      </w:rPr>
                      <m:t>π</m:t>
                    </m:r>
                  </m:den>
                </m:f>
              </m:e>
            </m:d>
          </m:e>
          <m:sup>
            <m:r>
              <w:rPr>
                <w:rFonts w:ascii="Cambria Math" w:hAnsi="Cambria Math"/>
                <w:color w:val="000000" w:themeColor="text1"/>
                <w:sz w:val="24"/>
              </w:rPr>
              <m:t>2</m:t>
            </m:r>
          </m:sup>
        </m:sSup>
      </m:oMath>
      <w:r w:rsidR="00922CE0" w:rsidRPr="000B7C78">
        <w:rPr>
          <w:rFonts w:hint="cs"/>
          <w:noProof/>
          <w:color w:val="000000" w:themeColor="text1"/>
          <w:sz w:val="24"/>
          <w:rtl/>
          <w:lang w:bidi="fa-IR"/>
        </w:rPr>
        <w:t xml:space="preserve">، مطابق </w:t>
      </w:r>
      <w:r w:rsidR="00A714B9" w:rsidRPr="000B7C78">
        <w:rPr>
          <w:rFonts w:hint="cs"/>
          <w:noProof/>
          <w:color w:val="000000" w:themeColor="text1"/>
          <w:sz w:val="24"/>
          <w:rtl/>
          <w:lang w:bidi="fa-IR"/>
        </w:rPr>
        <w:t xml:space="preserve">رابطه11 پیشنهاد </w:t>
      </w:r>
      <w:r w:rsidR="001D0848" w:rsidRPr="000B7C78">
        <w:rPr>
          <w:rFonts w:hint="cs"/>
          <w:noProof/>
          <w:color w:val="000000" w:themeColor="text1"/>
          <w:sz w:val="24"/>
          <w:rtl/>
          <w:lang w:bidi="fa-IR"/>
        </w:rPr>
        <w:t>شد</w:t>
      </w:r>
      <w:r w:rsidR="00A714B9" w:rsidRPr="000B7C78">
        <w:rPr>
          <w:rFonts w:hint="cs"/>
          <w:noProof/>
          <w:color w:val="000000" w:themeColor="text1"/>
          <w:sz w:val="24"/>
          <w:rtl/>
          <w:lang w:bidi="fa-IR"/>
        </w:rPr>
        <w:t xml:space="preserve">. دقت این ضریب اصلاحی برای تخمین نمودار </w:t>
      </w:r>
      <w:r w:rsidR="00A714B9" w:rsidRPr="000B7C78">
        <w:rPr>
          <w:color w:val="000000" w:themeColor="text1"/>
          <w:sz w:val="24"/>
          <w:lang w:bidi="fa-IR"/>
        </w:rPr>
        <w:t>V</w:t>
      </w:r>
      <w:r w:rsidR="00A714B9" w:rsidRPr="000B7C78">
        <w:rPr>
          <w:color w:val="000000" w:themeColor="text1"/>
          <w:sz w:val="24"/>
          <w:vertAlign w:val="subscript"/>
          <w:lang w:bidi="fa-IR"/>
        </w:rPr>
        <w:t>d</w:t>
      </w:r>
      <w:r w:rsidR="00A714B9" w:rsidRPr="000B7C78">
        <w:rPr>
          <w:color w:val="000000" w:themeColor="text1"/>
          <w:sz w:val="24"/>
          <w:lang w:bidi="fa-IR"/>
        </w:rPr>
        <w:t>-δ</w:t>
      </w:r>
      <w:r w:rsidR="00A714B9" w:rsidRPr="000B7C78">
        <w:rPr>
          <w:rFonts w:hint="cs"/>
          <w:color w:val="000000" w:themeColor="text1"/>
          <w:sz w:val="24"/>
          <w:rtl/>
          <w:lang w:bidi="fa-IR"/>
        </w:rPr>
        <w:t xml:space="preserve"> در شکل </w:t>
      </w:r>
      <w:r w:rsidR="001D0848" w:rsidRPr="000B7C78">
        <w:rPr>
          <w:rFonts w:hint="cs"/>
          <w:color w:val="000000" w:themeColor="text1"/>
          <w:sz w:val="24"/>
          <w:rtl/>
          <w:lang w:bidi="fa-IR"/>
        </w:rPr>
        <w:t>(9)</w:t>
      </w:r>
      <w:r w:rsidR="00A714B9" w:rsidRPr="000B7C78">
        <w:rPr>
          <w:rFonts w:hint="cs"/>
          <w:color w:val="000000" w:themeColor="text1"/>
          <w:sz w:val="24"/>
          <w:rtl/>
          <w:lang w:bidi="fa-IR"/>
        </w:rPr>
        <w:t xml:space="preserve"> مورد بررسی قرار گرفته است.</w:t>
      </w:r>
    </w:p>
    <w:tbl>
      <w:tblPr>
        <w:bidiVisual/>
        <w:tblW w:w="0" w:type="auto"/>
        <w:tblLook w:val="04A0" w:firstRow="1" w:lastRow="0" w:firstColumn="1" w:lastColumn="0" w:noHBand="0" w:noVBand="1"/>
      </w:tblPr>
      <w:tblGrid>
        <w:gridCol w:w="575"/>
        <w:gridCol w:w="3960"/>
      </w:tblGrid>
      <w:tr w:rsidR="001A3D27" w:rsidRPr="000B7C78" w:rsidTr="006F2656">
        <w:tc>
          <w:tcPr>
            <w:tcW w:w="575" w:type="dxa"/>
            <w:shd w:val="clear" w:color="auto" w:fill="auto"/>
          </w:tcPr>
          <w:p w:rsidR="001A3D27" w:rsidRPr="000B7C78" w:rsidRDefault="001A3D27" w:rsidP="003C0049">
            <w:pPr>
              <w:spacing w:after="0"/>
              <w:ind w:firstLine="0"/>
              <w:rPr>
                <w:color w:val="000000"/>
                <w:sz w:val="24"/>
                <w:rtl/>
                <w:lang w:bidi="fa-IR"/>
              </w:rPr>
            </w:pPr>
            <w:r w:rsidRPr="000B7C78">
              <w:rPr>
                <w:rFonts w:hint="cs"/>
                <w:color w:val="000000"/>
                <w:sz w:val="24"/>
                <w:rtl/>
                <w:lang w:bidi="fa-IR"/>
              </w:rPr>
              <w:t>(11)</w:t>
            </w:r>
          </w:p>
        </w:tc>
        <w:tc>
          <w:tcPr>
            <w:tcW w:w="3960" w:type="dxa"/>
            <w:shd w:val="clear" w:color="auto" w:fill="auto"/>
          </w:tcPr>
          <w:p w:rsidR="001A3D27" w:rsidRPr="000B7C78" w:rsidRDefault="00B17632" w:rsidP="003C0049">
            <w:pPr>
              <w:bidi w:val="0"/>
              <w:spacing w:after="0"/>
              <w:ind w:firstLine="0"/>
              <w:rPr>
                <w:i/>
                <w:color w:val="000000"/>
                <w:sz w:val="24"/>
                <w:rtl/>
                <w:lang w:bidi="fa-IR"/>
              </w:rPr>
            </w:pPr>
            <m:oMathPara>
              <m:oMath>
                <m:sSub>
                  <m:sSubPr>
                    <m:ctrlPr>
                      <w:rPr>
                        <w:rFonts w:ascii="Cambria Math" w:hAnsi="Cambria Math"/>
                        <w:sz w:val="24"/>
                      </w:rPr>
                    </m:ctrlPr>
                  </m:sSubPr>
                  <m:e>
                    <m:r>
                      <w:rPr>
                        <w:rFonts w:ascii="Cambria Math" w:hAnsi="Cambria Math"/>
                        <w:sz w:val="24"/>
                      </w:rPr>
                      <m:t>DI</m:t>
                    </m:r>
                  </m:e>
                  <m:sub>
                    <m:r>
                      <w:rPr>
                        <w:rFonts w:ascii="Cambria Math" w:hAnsi="Cambria Math"/>
                        <w:sz w:val="24"/>
                      </w:rPr>
                      <m:t>θ</m:t>
                    </m:r>
                  </m:sub>
                </m:sSub>
                <m:r>
                  <m:rPr>
                    <m:sty m:val="p"/>
                  </m:rPr>
                  <w:rPr>
                    <w:rFonts w:ascii="Cambria Math" w:hAnsi="Cambria Math"/>
                    <w:sz w:val="24"/>
                  </w:rPr>
                  <m:t>=</m:t>
                </m:r>
                <m:r>
                  <w:rPr>
                    <w:rFonts w:ascii="Cambria Math" w:hAnsi="Cambria Math"/>
                    <w:sz w:val="24"/>
                  </w:rPr>
                  <m:t>DI</m:t>
                </m:r>
                <m:r>
                  <m:rPr>
                    <m:sty m:val="p"/>
                  </m:rP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2(</m:t>
                            </m:r>
                            <m:r>
                              <w:rPr>
                                <w:rFonts w:ascii="Cambria Math" w:hAnsi="Cambria Math"/>
                                <w:sz w:val="24"/>
                              </w:rPr>
                              <m:t>π</m:t>
                            </m:r>
                            <m:r>
                              <m:rPr>
                                <m:sty m:val="p"/>
                              </m:rPr>
                              <w:rPr>
                                <w:rFonts w:ascii="Cambria Math" w:hAnsi="Cambria Math"/>
                                <w:sz w:val="24"/>
                              </w:rPr>
                              <m:t>-</m:t>
                            </m:r>
                            <m:r>
                              <w:rPr>
                                <w:rFonts w:ascii="Cambria Math" w:hAnsi="Cambria Math"/>
                                <w:sz w:val="24"/>
                              </w:rPr>
                              <m:t>θ</m:t>
                            </m:r>
                            <m:r>
                              <m:rPr>
                                <m:sty m:val="p"/>
                              </m:rPr>
                              <w:rPr>
                                <w:rFonts w:ascii="Cambria Math" w:hAnsi="Cambria Math"/>
                                <w:sz w:val="24"/>
                              </w:rPr>
                              <m:t>)</m:t>
                            </m:r>
                          </m:num>
                          <m:den>
                            <m:r>
                              <w:rPr>
                                <w:rFonts w:ascii="Cambria Math" w:hAnsi="Cambria Math"/>
                                <w:sz w:val="24"/>
                              </w:rPr>
                              <m:t>π</m:t>
                            </m:r>
                          </m:den>
                        </m:f>
                      </m:e>
                    </m:d>
                  </m:e>
                  <m:sup>
                    <m:r>
                      <m:rPr>
                        <m:sty m:val="p"/>
                      </m:rPr>
                      <w:rPr>
                        <w:rFonts w:ascii="Cambria Math" w:hAnsi="Cambria Math"/>
                        <w:sz w:val="24"/>
                      </w:rPr>
                      <m:t>2</m:t>
                    </m:r>
                  </m:sup>
                </m:sSup>
                <m:r>
                  <m:rPr>
                    <m:sty m:val="p"/>
                  </m:rPr>
                  <w:rPr>
                    <w:rFonts w:ascii="Cambria Math" w:hAnsi="Cambria Math"/>
                    <w:sz w:val="24"/>
                  </w:rPr>
                  <m:t>=</m:t>
                </m:r>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r>
                  <m:rPr>
                    <m:sty m:val="p"/>
                  </m:rP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2(</m:t>
                            </m:r>
                            <m:r>
                              <w:rPr>
                                <w:rFonts w:ascii="Cambria Math" w:hAnsi="Cambria Math"/>
                                <w:sz w:val="24"/>
                              </w:rPr>
                              <m:t>π</m:t>
                            </m:r>
                            <m:r>
                              <m:rPr>
                                <m:sty m:val="p"/>
                              </m:rPr>
                              <w:rPr>
                                <w:rFonts w:ascii="Cambria Math" w:hAnsi="Cambria Math"/>
                                <w:sz w:val="24"/>
                              </w:rPr>
                              <m:t>-</m:t>
                            </m:r>
                            <m:r>
                              <w:rPr>
                                <w:rFonts w:ascii="Cambria Math" w:hAnsi="Cambria Math"/>
                                <w:sz w:val="24"/>
                              </w:rPr>
                              <m:t>θ</m:t>
                            </m:r>
                            <m:r>
                              <m:rPr>
                                <m:sty m:val="p"/>
                              </m:rPr>
                              <w:rPr>
                                <w:rFonts w:ascii="Cambria Math" w:hAnsi="Cambria Math"/>
                                <w:sz w:val="24"/>
                              </w:rPr>
                              <m:t>)</m:t>
                            </m:r>
                          </m:num>
                          <m:den>
                            <m:r>
                              <w:rPr>
                                <w:rFonts w:ascii="Cambria Math" w:hAnsi="Cambria Math"/>
                                <w:sz w:val="24"/>
                              </w:rPr>
                              <m:t>π</m:t>
                            </m:r>
                          </m:den>
                        </m:f>
                      </m:e>
                    </m:d>
                  </m:e>
                  <m:sup>
                    <m:r>
                      <m:rPr>
                        <m:sty m:val="p"/>
                      </m:rPr>
                      <w:rPr>
                        <w:rFonts w:ascii="Cambria Math" w:hAnsi="Cambria Math"/>
                        <w:sz w:val="24"/>
                      </w:rPr>
                      <m:t>2</m:t>
                    </m:r>
                  </m:sup>
                </m:sSup>
              </m:oMath>
            </m:oMathPara>
          </w:p>
        </w:tc>
      </w:tr>
    </w:tbl>
    <w:p w:rsidR="001A3D27" w:rsidRPr="000B7C78" w:rsidRDefault="001A3D27" w:rsidP="003C0049">
      <w:pPr>
        <w:spacing w:after="0"/>
        <w:rPr>
          <w:color w:val="000000"/>
          <w:sz w:val="24"/>
          <w:rtl/>
          <w:lang w:bidi="fa-IR"/>
        </w:rPr>
      </w:pPr>
      <w:r w:rsidRPr="000B7C78">
        <w:rPr>
          <w:rFonts w:hint="cs"/>
          <w:color w:val="000000"/>
          <w:sz w:val="24"/>
          <w:rtl/>
          <w:lang w:bidi="fa-IR"/>
        </w:rPr>
        <w:t xml:space="preserve">در این رابطه </w:t>
      </w:r>
      <w:r w:rsidRPr="000B7C78">
        <w:rPr>
          <w:rFonts w:ascii="Cambria" w:hAnsi="Cambria" w:cs="Cambria" w:hint="cs"/>
          <w:color w:val="000000"/>
          <w:sz w:val="24"/>
          <w:rtl/>
          <w:lang w:bidi="fa-IR"/>
        </w:rPr>
        <w:t>θ</w:t>
      </w:r>
      <w:r w:rsidRPr="000B7C78">
        <w:rPr>
          <w:rFonts w:hint="cs"/>
          <w:color w:val="000000"/>
          <w:sz w:val="24"/>
          <w:rtl/>
          <w:lang w:bidi="fa-IR"/>
        </w:rPr>
        <w:t xml:space="preserve"> زاویه بین میلگرد و صفحه ترک مطابق شکل</w:t>
      </w:r>
      <w:r w:rsidR="001D0848" w:rsidRPr="000B7C78">
        <w:rPr>
          <w:rFonts w:hint="cs"/>
          <w:color w:val="000000"/>
          <w:sz w:val="24"/>
          <w:rtl/>
          <w:lang w:bidi="fa-IR"/>
        </w:rPr>
        <w:t xml:space="preserve"> (</w:t>
      </w:r>
      <w:r w:rsidR="00A804A9" w:rsidRPr="000B7C78">
        <w:rPr>
          <w:rFonts w:hint="cs"/>
          <w:color w:val="000000"/>
          <w:sz w:val="24"/>
          <w:rtl/>
          <w:lang w:bidi="fa-IR"/>
        </w:rPr>
        <w:t>3</w:t>
      </w:r>
      <w:r w:rsidRPr="000B7C78">
        <w:rPr>
          <w:rFonts w:hint="cs"/>
          <w:color w:val="000000"/>
          <w:sz w:val="24"/>
          <w:rtl/>
          <w:lang w:bidi="fa-IR"/>
        </w:rPr>
        <w:t>-ب</w:t>
      </w:r>
      <w:r w:rsidR="001D0848" w:rsidRPr="000B7C78">
        <w:rPr>
          <w:rFonts w:hint="cs"/>
          <w:color w:val="000000"/>
          <w:sz w:val="24"/>
          <w:rtl/>
          <w:lang w:bidi="fa-IR"/>
        </w:rPr>
        <w:t>) است</w:t>
      </w:r>
      <w:r w:rsidRPr="000B7C78">
        <w:rPr>
          <w:rFonts w:hint="cs"/>
          <w:color w:val="000000"/>
          <w:sz w:val="24"/>
          <w:rtl/>
          <w:lang w:bidi="fa-IR"/>
        </w:rPr>
        <w:t xml:space="preserve">. در نتیجه ضریب اصلاح </w:t>
      </w:r>
      <w:r w:rsidRPr="000B7C78">
        <w:rPr>
          <w:rFonts w:ascii="Cambria" w:hAnsi="Cambria" w:cs="Cambria" w:hint="cs"/>
          <w:color w:val="000000"/>
          <w:sz w:val="24"/>
          <w:rtl/>
          <w:lang w:bidi="fa-IR"/>
        </w:rPr>
        <w:t>ω</w:t>
      </w:r>
      <w:r w:rsidRPr="000B7C78">
        <w:rPr>
          <w:rFonts w:hint="cs"/>
          <w:color w:val="000000"/>
          <w:sz w:val="24"/>
          <w:rtl/>
          <w:lang w:bidi="fa-IR"/>
        </w:rPr>
        <w:t xml:space="preserve"> برای در نظر گرفتن </w:t>
      </w:r>
      <w:r w:rsidR="001D0848" w:rsidRPr="000B7C78">
        <w:rPr>
          <w:rFonts w:hint="cs"/>
          <w:color w:val="000000"/>
          <w:sz w:val="24"/>
          <w:rtl/>
          <w:lang w:bidi="fa-IR"/>
        </w:rPr>
        <w:t>آثار</w:t>
      </w:r>
      <w:r w:rsidRPr="000B7C78">
        <w:rPr>
          <w:rFonts w:hint="cs"/>
          <w:color w:val="000000"/>
          <w:sz w:val="24"/>
          <w:rtl/>
          <w:lang w:bidi="fa-IR"/>
        </w:rPr>
        <w:t xml:space="preserve"> مایل بودن صفحه ترک و تاثیر آن در سختی بستر به صورت زیر اصلاح می</w:t>
      </w:r>
      <w:r w:rsidRPr="000B7C78">
        <w:rPr>
          <w:color w:val="000000"/>
          <w:sz w:val="24"/>
          <w:rtl/>
          <w:lang w:bidi="fa-IR"/>
        </w:rPr>
        <w:softHyphen/>
      </w:r>
      <w:r w:rsidR="001D0848" w:rsidRPr="000B7C78">
        <w:rPr>
          <w:rFonts w:hint="cs"/>
          <w:color w:val="000000"/>
          <w:sz w:val="24"/>
          <w:rtl/>
          <w:lang w:bidi="fa-IR"/>
        </w:rPr>
        <w:t>شود</w:t>
      </w:r>
      <w:r w:rsidRPr="000B7C78">
        <w:rPr>
          <w:rFonts w:hint="cs"/>
          <w:color w:val="000000"/>
          <w:sz w:val="24"/>
          <w:rtl/>
          <w:lang w:bidi="fa-IR"/>
        </w:rPr>
        <w:t>:</w:t>
      </w:r>
    </w:p>
    <w:tbl>
      <w:tblPr>
        <w:bidiVisual/>
        <w:tblW w:w="0" w:type="auto"/>
        <w:tblLook w:val="04A0" w:firstRow="1" w:lastRow="0" w:firstColumn="1" w:lastColumn="0" w:noHBand="0" w:noVBand="1"/>
      </w:tblPr>
      <w:tblGrid>
        <w:gridCol w:w="962"/>
        <w:gridCol w:w="3624"/>
      </w:tblGrid>
      <w:tr w:rsidR="001A3D27" w:rsidRPr="000B7C78" w:rsidTr="0023397C">
        <w:tc>
          <w:tcPr>
            <w:tcW w:w="1709" w:type="dxa"/>
            <w:shd w:val="clear" w:color="auto" w:fill="auto"/>
          </w:tcPr>
          <w:p w:rsidR="001A3D27" w:rsidRPr="000B7C78" w:rsidRDefault="001A3D27" w:rsidP="003C0049">
            <w:pPr>
              <w:spacing w:after="0"/>
              <w:ind w:firstLine="0"/>
              <w:rPr>
                <w:color w:val="000000"/>
                <w:sz w:val="24"/>
                <w:rtl/>
                <w:lang w:bidi="fa-IR"/>
              </w:rPr>
            </w:pPr>
            <w:r w:rsidRPr="000B7C78">
              <w:rPr>
                <w:rFonts w:hint="cs"/>
                <w:color w:val="000000"/>
                <w:sz w:val="24"/>
                <w:rtl/>
                <w:lang w:bidi="fa-IR"/>
              </w:rPr>
              <w:t>(12)</w:t>
            </w:r>
          </w:p>
        </w:tc>
        <w:tc>
          <w:tcPr>
            <w:tcW w:w="7380" w:type="dxa"/>
            <w:shd w:val="clear" w:color="auto" w:fill="auto"/>
          </w:tcPr>
          <w:p w:rsidR="001A3D27" w:rsidRPr="000B7C78" w:rsidRDefault="00C47C46" w:rsidP="003C0049">
            <w:pPr>
              <w:spacing w:after="0"/>
              <w:ind w:firstLine="0"/>
              <w:jc w:val="right"/>
              <w:rPr>
                <w:color w:val="000000"/>
                <w:sz w:val="24"/>
                <w:rtl/>
                <w:lang w:bidi="fa-IR"/>
              </w:rPr>
            </w:pPr>
            <m:oMathPara>
              <m:oMath>
                <m:r>
                  <w:rPr>
                    <w:rFonts w:ascii="Cambria Math" w:hAnsi="Cambria Math"/>
                    <w:sz w:val="24"/>
                  </w:rPr>
                  <m:t>ω</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r>
                          <w:rPr>
                            <w:rFonts w:ascii="Cambria Math" w:hAnsi="Cambria Math"/>
                            <w:sz w:val="24"/>
                          </w:rPr>
                          <m:t>A</m:t>
                        </m:r>
                        <m:r>
                          <m:rPr>
                            <m:sty m:val="p"/>
                          </m:rPr>
                          <w:rPr>
                            <w:rFonts w:ascii="Cambria Math" w:hAnsi="Cambria Math"/>
                            <w:sz w:val="24"/>
                          </w:rPr>
                          <m:t>×</m:t>
                        </m:r>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r>
                          <m:rPr>
                            <m:sty m:val="p"/>
                          </m:rP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2(</m:t>
                                    </m:r>
                                    <m:r>
                                      <w:rPr>
                                        <w:rFonts w:ascii="Cambria Math" w:hAnsi="Cambria Math"/>
                                        <w:sz w:val="24"/>
                                      </w:rPr>
                                      <m:t>π</m:t>
                                    </m:r>
                                    <m:r>
                                      <m:rPr>
                                        <m:sty m:val="p"/>
                                      </m:rPr>
                                      <w:rPr>
                                        <w:rFonts w:ascii="Cambria Math" w:hAnsi="Cambria Math"/>
                                        <w:sz w:val="24"/>
                                      </w:rPr>
                                      <m:t>-</m:t>
                                    </m:r>
                                    <m:r>
                                      <w:rPr>
                                        <w:rFonts w:ascii="Cambria Math" w:hAnsi="Cambria Math"/>
                                        <w:sz w:val="24"/>
                                      </w:rPr>
                                      <m:t>θ</m:t>
                                    </m:r>
                                    <m:r>
                                      <m:rPr>
                                        <m:sty m:val="p"/>
                                      </m:rPr>
                                      <w:rPr>
                                        <w:rFonts w:ascii="Cambria Math" w:hAnsi="Cambria Math"/>
                                        <w:sz w:val="24"/>
                                      </w:rPr>
                                      <m:t>)</m:t>
                                    </m:r>
                                  </m:num>
                                  <m:den>
                                    <m:r>
                                      <w:rPr>
                                        <w:rFonts w:ascii="Cambria Math" w:hAnsi="Cambria Math"/>
                                        <w:sz w:val="24"/>
                                      </w:rPr>
                                      <m:t>π</m:t>
                                    </m:r>
                                  </m:den>
                                </m:f>
                              </m:e>
                            </m:d>
                          </m:e>
                          <m:sup>
                            <m:r>
                              <m:rPr>
                                <m:sty m:val="p"/>
                              </m:rPr>
                              <w:rPr>
                                <w:rFonts w:ascii="Cambria Math" w:hAnsi="Cambria Math"/>
                                <w:sz w:val="24"/>
                              </w:rPr>
                              <m:t>2</m:t>
                            </m:r>
                          </m:sup>
                        </m:sSup>
                        <m:r>
                          <m:rPr>
                            <m:sty m:val="p"/>
                          </m:rPr>
                          <w:rPr>
                            <w:rFonts w:ascii="Cambria Math" w:hAnsi="Cambria Math"/>
                            <w:sz w:val="24"/>
                          </w:rPr>
                          <m:t>+</m:t>
                        </m:r>
                        <m:r>
                          <w:rPr>
                            <w:rFonts w:ascii="Cambria Math" w:hAnsi="Cambria Math"/>
                            <w:sz w:val="24"/>
                          </w:rPr>
                          <m:t>B</m:t>
                        </m:r>
                      </m:e>
                    </m:d>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oMath>
            </m:oMathPara>
          </w:p>
        </w:tc>
      </w:tr>
    </w:tbl>
    <w:p w:rsidR="001A3D27" w:rsidRPr="000B7C78" w:rsidRDefault="001A3D27" w:rsidP="003C0049">
      <w:pPr>
        <w:spacing w:after="0"/>
        <w:ind w:firstLine="0"/>
        <w:rPr>
          <w:b/>
          <w:bCs/>
          <w:color w:val="000000"/>
          <w:sz w:val="24"/>
          <w:rtl/>
          <w:lang w:bidi="fa-IR"/>
        </w:rPr>
      </w:pPr>
      <w:r w:rsidRPr="000B7C78">
        <w:rPr>
          <w:rFonts w:hint="cs"/>
          <w:b/>
          <w:bCs/>
          <w:color w:val="000000"/>
          <w:sz w:val="24"/>
          <w:rtl/>
          <w:lang w:bidi="fa-IR"/>
        </w:rPr>
        <w:t>اعتبارسنجی</w:t>
      </w:r>
    </w:p>
    <w:p w:rsidR="00A9600C" w:rsidRDefault="00D40189" w:rsidP="003C0049">
      <w:pPr>
        <w:spacing w:after="0"/>
        <w:rPr>
          <w:color w:val="000000" w:themeColor="text1"/>
          <w:sz w:val="24"/>
          <w:lang w:bidi="fa-IR"/>
        </w:rPr>
      </w:pPr>
      <w:r w:rsidRPr="000B7C78">
        <w:rPr>
          <w:rFonts w:hint="cs"/>
          <w:color w:val="000000" w:themeColor="text1"/>
          <w:sz w:val="24"/>
          <w:rtl/>
          <w:lang w:bidi="fa-IR"/>
        </w:rPr>
        <w:t xml:space="preserve">در شکل </w:t>
      </w:r>
      <w:r w:rsidR="001D0848" w:rsidRPr="000B7C78">
        <w:rPr>
          <w:rFonts w:hint="cs"/>
          <w:color w:val="000000" w:themeColor="text1"/>
          <w:sz w:val="24"/>
          <w:rtl/>
          <w:lang w:bidi="fa-IR"/>
        </w:rPr>
        <w:t>(9)</w:t>
      </w:r>
      <w:r w:rsidRPr="000B7C78">
        <w:rPr>
          <w:rFonts w:hint="cs"/>
          <w:color w:val="000000" w:themeColor="text1"/>
          <w:sz w:val="24"/>
          <w:rtl/>
          <w:lang w:bidi="fa-IR"/>
        </w:rPr>
        <w:t xml:space="preserve">، </w:t>
      </w:r>
      <w:r w:rsidR="00F5492C" w:rsidRPr="000B7C78">
        <w:rPr>
          <w:rFonts w:hint="cs"/>
          <w:color w:val="000000" w:themeColor="text1"/>
          <w:sz w:val="24"/>
          <w:rtl/>
          <w:lang w:bidi="fa-IR"/>
        </w:rPr>
        <w:t>ب</w:t>
      </w:r>
      <w:r w:rsidR="004B6CC9" w:rsidRPr="000B7C78">
        <w:rPr>
          <w:rFonts w:hint="cs"/>
          <w:color w:val="000000" w:themeColor="text1"/>
          <w:sz w:val="24"/>
          <w:rtl/>
          <w:lang w:bidi="fa-IR"/>
        </w:rPr>
        <w:t>ه منظور بررسی دقت روابط</w:t>
      </w:r>
      <w:r w:rsidR="00F5492C" w:rsidRPr="000B7C78">
        <w:rPr>
          <w:rFonts w:hint="cs"/>
          <w:color w:val="000000" w:themeColor="text1"/>
          <w:sz w:val="24"/>
          <w:rtl/>
          <w:lang w:bidi="fa-IR"/>
        </w:rPr>
        <w:t xml:space="preserve">، نمودار </w:t>
      </w:r>
      <w:r w:rsidR="00F5492C" w:rsidRPr="000B7C78">
        <w:rPr>
          <w:color w:val="000000" w:themeColor="text1"/>
          <w:sz w:val="24"/>
          <w:lang w:bidi="fa-IR"/>
        </w:rPr>
        <w:t>V</w:t>
      </w:r>
      <w:r w:rsidR="00F5492C" w:rsidRPr="000B7C78">
        <w:rPr>
          <w:color w:val="000000" w:themeColor="text1"/>
          <w:sz w:val="24"/>
          <w:vertAlign w:val="subscript"/>
          <w:lang w:bidi="fa-IR"/>
        </w:rPr>
        <w:t>d</w:t>
      </w:r>
      <w:r w:rsidR="00F5492C" w:rsidRPr="000B7C78">
        <w:rPr>
          <w:color w:val="000000" w:themeColor="text1"/>
          <w:sz w:val="24"/>
          <w:lang w:bidi="fa-IR"/>
        </w:rPr>
        <w:t>-</w:t>
      </w:r>
      <w:r w:rsidR="00F5492C" w:rsidRPr="000B7C78">
        <w:rPr>
          <w:color w:val="000000" w:themeColor="text1"/>
          <w:sz w:val="24"/>
          <w:lang w:bidi="fa-IR"/>
        </w:rPr>
        <w:lastRenderedPageBreak/>
        <w:t>δ</w:t>
      </w:r>
      <w:r w:rsidR="00F5492C" w:rsidRPr="000B7C78">
        <w:rPr>
          <w:rFonts w:hint="cs"/>
          <w:color w:val="000000" w:themeColor="text1"/>
          <w:sz w:val="24"/>
          <w:rtl/>
          <w:lang w:bidi="fa-IR"/>
        </w:rPr>
        <w:t xml:space="preserve"> برای نمونه</w:t>
      </w:r>
      <w:r w:rsidR="001D0848" w:rsidRPr="000B7C78">
        <w:rPr>
          <w:rFonts w:hint="eastAsia"/>
          <w:color w:val="000000" w:themeColor="text1"/>
          <w:sz w:val="24"/>
          <w:rtl/>
          <w:lang w:bidi="fa-IR"/>
        </w:rPr>
        <w:t>‌</w:t>
      </w:r>
      <w:r w:rsidR="00F5492C" w:rsidRPr="000B7C78">
        <w:rPr>
          <w:rFonts w:hint="cs"/>
          <w:color w:val="000000" w:themeColor="text1"/>
          <w:sz w:val="24"/>
          <w:rtl/>
          <w:lang w:bidi="fa-IR"/>
        </w:rPr>
        <w:t xml:space="preserve">های </w:t>
      </w:r>
      <w:r w:rsidR="00F5492C" w:rsidRPr="000B7C78">
        <w:rPr>
          <w:color w:val="000000" w:themeColor="text1"/>
          <w:sz w:val="24"/>
          <w:lang w:bidi="fa-IR"/>
        </w:rPr>
        <w:t>B1</w:t>
      </w:r>
      <w:r w:rsidR="00F5492C" w:rsidRPr="000B7C78">
        <w:rPr>
          <w:rFonts w:hint="cs"/>
          <w:color w:val="000000" w:themeColor="text1"/>
          <w:sz w:val="24"/>
          <w:rtl/>
          <w:lang w:bidi="fa-IR"/>
        </w:rPr>
        <w:t xml:space="preserve"> الی </w:t>
      </w:r>
      <w:r w:rsidR="00F5492C" w:rsidRPr="000B7C78">
        <w:rPr>
          <w:color w:val="000000" w:themeColor="text1"/>
          <w:sz w:val="24"/>
          <w:lang w:bidi="fa-IR"/>
        </w:rPr>
        <w:t>B</w:t>
      </w:r>
      <w:r w:rsidR="001769F6" w:rsidRPr="000B7C78">
        <w:rPr>
          <w:color w:val="000000" w:themeColor="text1"/>
          <w:sz w:val="24"/>
          <w:lang w:bidi="fa-IR"/>
        </w:rPr>
        <w:t>5</w:t>
      </w:r>
      <w:r w:rsidR="004B6CC9" w:rsidRPr="000B7C78">
        <w:rPr>
          <w:rFonts w:hint="cs"/>
          <w:color w:val="000000" w:themeColor="text1"/>
          <w:sz w:val="24"/>
          <w:rtl/>
          <w:lang w:bidi="fa-IR"/>
        </w:rPr>
        <w:t>، با استفاده از رابطه پیشنهادی،</w:t>
      </w:r>
      <w:r w:rsidR="00F5492C" w:rsidRPr="000B7C78">
        <w:rPr>
          <w:rFonts w:hint="cs"/>
          <w:color w:val="000000" w:themeColor="text1"/>
          <w:sz w:val="24"/>
          <w:rtl/>
          <w:lang w:bidi="fa-IR"/>
        </w:rPr>
        <w:t xml:space="preserve"> روابط مرادی </w:t>
      </w:r>
      <w:r w:rsidR="00F5492C" w:rsidRPr="000B7C78">
        <w:rPr>
          <w:color w:val="000000" w:themeColor="text1"/>
          <w:sz w:val="24"/>
          <w:lang w:bidi="fa-IR"/>
        </w:rPr>
        <w:t>[13]</w:t>
      </w:r>
      <w:r w:rsidR="00F5492C" w:rsidRPr="000B7C78">
        <w:rPr>
          <w:rFonts w:hint="cs"/>
          <w:color w:val="000000" w:themeColor="text1"/>
          <w:sz w:val="24"/>
          <w:rtl/>
          <w:lang w:bidi="fa-IR"/>
        </w:rPr>
        <w:t xml:space="preserve"> و دی پولی-برنا </w:t>
      </w:r>
      <w:r w:rsidR="00F5492C" w:rsidRPr="000B7C78">
        <w:rPr>
          <w:color w:val="000000" w:themeColor="text1"/>
          <w:sz w:val="24"/>
          <w:lang w:bidi="fa-IR"/>
        </w:rPr>
        <w:t>[10]</w:t>
      </w:r>
      <w:r w:rsidR="00F5492C" w:rsidRPr="000B7C78">
        <w:rPr>
          <w:rFonts w:hint="cs"/>
          <w:color w:val="000000" w:themeColor="text1"/>
          <w:sz w:val="24"/>
          <w:rtl/>
          <w:lang w:bidi="fa-IR"/>
        </w:rPr>
        <w:t xml:space="preserve"> </w:t>
      </w:r>
      <w:r w:rsidR="004B6CC9" w:rsidRPr="000B7C78">
        <w:rPr>
          <w:rFonts w:hint="cs"/>
          <w:color w:val="000000" w:themeColor="text1"/>
          <w:sz w:val="24"/>
          <w:rtl/>
          <w:lang w:bidi="fa-IR"/>
        </w:rPr>
        <w:t>و</w:t>
      </w:r>
      <w:r w:rsidR="00F5492C" w:rsidRPr="000B7C78">
        <w:rPr>
          <w:rFonts w:hint="cs"/>
          <w:color w:val="000000" w:themeColor="text1"/>
          <w:sz w:val="24"/>
          <w:rtl/>
          <w:lang w:bidi="fa-IR"/>
        </w:rPr>
        <w:t xml:space="preserve"> نتایج آزمایشگاهی رسم </w:t>
      </w:r>
      <w:r w:rsidR="001D0848" w:rsidRPr="000B7C78">
        <w:rPr>
          <w:rFonts w:hint="cs"/>
          <w:color w:val="000000" w:themeColor="text1"/>
          <w:sz w:val="24"/>
          <w:rtl/>
          <w:lang w:bidi="fa-IR"/>
        </w:rPr>
        <w:t>شده</w:t>
      </w:r>
      <w:r w:rsidR="00F5492C" w:rsidRPr="000B7C78">
        <w:rPr>
          <w:rFonts w:hint="cs"/>
          <w:color w:val="000000" w:themeColor="text1"/>
          <w:sz w:val="24"/>
          <w:rtl/>
          <w:lang w:bidi="fa-IR"/>
        </w:rPr>
        <w:t xml:space="preserve"> است.</w:t>
      </w:r>
      <w:r w:rsidR="00497314" w:rsidRPr="000B7C78">
        <w:rPr>
          <w:rFonts w:hint="cs"/>
          <w:color w:val="000000" w:themeColor="text1"/>
          <w:sz w:val="24"/>
          <w:rtl/>
          <w:lang w:bidi="fa-IR"/>
        </w:rPr>
        <w:t xml:space="preserve"> در نمونه</w:t>
      </w:r>
      <w:r w:rsidR="001D0848" w:rsidRPr="000B7C78">
        <w:rPr>
          <w:rFonts w:hint="eastAsia"/>
          <w:color w:val="000000" w:themeColor="text1"/>
          <w:sz w:val="24"/>
          <w:rtl/>
          <w:lang w:bidi="fa-IR"/>
        </w:rPr>
        <w:t>‌</w:t>
      </w:r>
      <w:r w:rsidR="00497314" w:rsidRPr="000B7C78">
        <w:rPr>
          <w:rFonts w:hint="cs"/>
          <w:color w:val="000000" w:themeColor="text1"/>
          <w:sz w:val="24"/>
          <w:rtl/>
          <w:lang w:bidi="fa-IR"/>
        </w:rPr>
        <w:t xml:space="preserve">های </w:t>
      </w:r>
      <w:r w:rsidR="00497314" w:rsidRPr="000B7C78">
        <w:rPr>
          <w:color w:val="000000" w:themeColor="text1"/>
          <w:sz w:val="24"/>
          <w:lang w:bidi="fa-IR"/>
        </w:rPr>
        <w:t>B1</w:t>
      </w:r>
      <w:r w:rsidR="00497314" w:rsidRPr="000B7C78">
        <w:rPr>
          <w:rFonts w:hint="cs"/>
          <w:color w:val="000000" w:themeColor="text1"/>
          <w:sz w:val="24"/>
          <w:rtl/>
          <w:lang w:bidi="fa-IR"/>
        </w:rPr>
        <w:t xml:space="preserve"> الی </w:t>
      </w:r>
      <w:r w:rsidR="00497314" w:rsidRPr="000B7C78">
        <w:rPr>
          <w:color w:val="000000" w:themeColor="text1"/>
          <w:sz w:val="24"/>
          <w:lang w:bidi="fa-IR"/>
        </w:rPr>
        <w:t>B5</w:t>
      </w:r>
      <w:r w:rsidR="00497314" w:rsidRPr="000B7C78">
        <w:rPr>
          <w:rFonts w:hint="cs"/>
          <w:color w:val="000000" w:themeColor="text1"/>
          <w:sz w:val="24"/>
          <w:rtl/>
          <w:lang w:bidi="fa-IR"/>
        </w:rPr>
        <w:t>،</w:t>
      </w:r>
      <w:r w:rsidR="00D0302D" w:rsidRPr="000B7C78">
        <w:rPr>
          <w:rFonts w:hint="cs"/>
          <w:color w:val="000000" w:themeColor="text1"/>
          <w:sz w:val="24"/>
          <w:rtl/>
          <w:lang w:bidi="fa-IR"/>
        </w:rPr>
        <w:t xml:space="preserve"> </w:t>
      </w:r>
      <w:r w:rsidR="00497314" w:rsidRPr="000B7C78">
        <w:rPr>
          <w:rFonts w:hint="cs"/>
          <w:color w:val="000000" w:themeColor="text1"/>
          <w:sz w:val="24"/>
          <w:rtl/>
          <w:lang w:bidi="fa-IR"/>
        </w:rPr>
        <w:t xml:space="preserve">زاویه میلگرد با شیار برای 90 درجه است. </w:t>
      </w:r>
      <w:r w:rsidR="00D0302D" w:rsidRPr="000B7C78">
        <w:rPr>
          <w:rFonts w:hint="cs"/>
          <w:color w:val="000000" w:themeColor="text1"/>
          <w:sz w:val="24"/>
          <w:rtl/>
          <w:lang w:bidi="fa-IR"/>
        </w:rPr>
        <w:t xml:space="preserve">نمودار حاصل از رابطه پیشنهادی دی پولی-برنا </w:t>
      </w:r>
      <w:r w:rsidR="00D0302D" w:rsidRPr="000B7C78">
        <w:rPr>
          <w:color w:val="000000" w:themeColor="text1"/>
          <w:sz w:val="24"/>
          <w:lang w:bidi="fa-IR"/>
        </w:rPr>
        <w:t>[10]</w:t>
      </w:r>
      <w:r w:rsidR="00D0302D" w:rsidRPr="000B7C78">
        <w:rPr>
          <w:rFonts w:hint="cs"/>
          <w:color w:val="000000" w:themeColor="text1"/>
          <w:sz w:val="24"/>
          <w:rtl/>
          <w:lang w:bidi="fa-IR"/>
        </w:rPr>
        <w:t xml:space="preserve"> </w:t>
      </w:r>
      <w:r w:rsidR="001D0848" w:rsidRPr="000B7C78">
        <w:rPr>
          <w:rFonts w:hint="cs"/>
          <w:color w:val="000000" w:themeColor="text1"/>
          <w:sz w:val="24"/>
          <w:rtl/>
          <w:lang w:bidi="fa-IR"/>
        </w:rPr>
        <w:t xml:space="preserve">، </w:t>
      </w:r>
      <w:r w:rsidR="008C3F96" w:rsidRPr="000B7C78">
        <w:rPr>
          <w:rFonts w:hint="cs"/>
          <w:color w:val="000000" w:themeColor="text1"/>
          <w:sz w:val="24"/>
          <w:rtl/>
          <w:lang w:bidi="fa-IR"/>
        </w:rPr>
        <w:t xml:space="preserve">در ابتدا به صورت صعودی </w:t>
      </w:r>
      <w:r w:rsidR="001709FD" w:rsidRPr="000B7C78">
        <w:rPr>
          <w:rFonts w:hint="cs"/>
          <w:color w:val="000000" w:themeColor="text1"/>
          <w:sz w:val="24"/>
          <w:rtl/>
          <w:lang w:bidi="fa-IR"/>
        </w:rPr>
        <w:t>است</w:t>
      </w:r>
      <w:r w:rsidR="008C3F96" w:rsidRPr="000B7C78">
        <w:rPr>
          <w:rFonts w:hint="cs"/>
          <w:color w:val="000000" w:themeColor="text1"/>
          <w:sz w:val="24"/>
          <w:rtl/>
          <w:lang w:bidi="fa-IR"/>
        </w:rPr>
        <w:t xml:space="preserve"> و پس از نقطه اوج، نمودار </w:t>
      </w:r>
      <w:r w:rsidR="001709FD" w:rsidRPr="000B7C78">
        <w:rPr>
          <w:rFonts w:hint="cs"/>
          <w:color w:val="000000" w:themeColor="text1"/>
          <w:sz w:val="24"/>
          <w:rtl/>
          <w:lang w:bidi="fa-IR"/>
        </w:rPr>
        <w:t>دارای یک شاخه</w:t>
      </w:r>
      <w:r w:rsidR="008C3F96" w:rsidRPr="000B7C78">
        <w:rPr>
          <w:rFonts w:hint="cs"/>
          <w:color w:val="000000" w:themeColor="text1"/>
          <w:sz w:val="24"/>
          <w:rtl/>
          <w:lang w:bidi="fa-IR"/>
        </w:rPr>
        <w:t xml:space="preserve"> نزولی </w:t>
      </w:r>
      <w:r w:rsidR="001D0848" w:rsidRPr="000B7C78">
        <w:rPr>
          <w:rFonts w:hint="cs"/>
          <w:color w:val="000000" w:themeColor="text1"/>
          <w:sz w:val="24"/>
          <w:rtl/>
          <w:lang w:bidi="fa-IR"/>
        </w:rPr>
        <w:t>است</w:t>
      </w:r>
      <w:r w:rsidR="008C3F96" w:rsidRPr="000B7C78">
        <w:rPr>
          <w:rFonts w:hint="cs"/>
          <w:color w:val="000000" w:themeColor="text1"/>
          <w:sz w:val="24"/>
          <w:rtl/>
          <w:lang w:bidi="fa-IR"/>
        </w:rPr>
        <w:t>. در حالی</w:t>
      </w:r>
      <w:r w:rsidR="001D0848" w:rsidRPr="000B7C78">
        <w:rPr>
          <w:rFonts w:hint="eastAsia"/>
          <w:color w:val="000000" w:themeColor="text1"/>
          <w:sz w:val="24"/>
          <w:rtl/>
          <w:lang w:bidi="fa-IR"/>
        </w:rPr>
        <w:t>‌</w:t>
      </w:r>
      <w:r w:rsidR="008C3F96" w:rsidRPr="000B7C78">
        <w:rPr>
          <w:rFonts w:hint="cs"/>
          <w:color w:val="000000" w:themeColor="text1"/>
          <w:sz w:val="24"/>
          <w:rtl/>
          <w:lang w:bidi="fa-IR"/>
        </w:rPr>
        <w:t>که منحنی حاصل از آزمایش یک رفتار خطی-خمیری را به نمایش گذاشته است.</w:t>
      </w:r>
      <w:r w:rsidR="000F3ED6" w:rsidRPr="000B7C78">
        <w:rPr>
          <w:rFonts w:hint="cs"/>
          <w:color w:val="000000" w:themeColor="text1"/>
          <w:sz w:val="24"/>
          <w:rtl/>
          <w:lang w:bidi="fa-IR"/>
        </w:rPr>
        <w:t xml:space="preserve"> رابطه مرادی</w:t>
      </w:r>
      <w:r w:rsidR="00674D77" w:rsidRPr="000B7C78">
        <w:rPr>
          <w:rFonts w:hint="cs"/>
          <w:color w:val="000000" w:themeColor="text1"/>
          <w:sz w:val="24"/>
          <w:rtl/>
          <w:lang w:bidi="fa-IR"/>
        </w:rPr>
        <w:t xml:space="preserve"> </w:t>
      </w:r>
      <w:r w:rsidR="000F3ED6" w:rsidRPr="000B7C78">
        <w:rPr>
          <w:color w:val="000000" w:themeColor="text1"/>
          <w:sz w:val="24"/>
          <w:lang w:bidi="fa-IR"/>
        </w:rPr>
        <w:t>[13]</w:t>
      </w:r>
      <w:r w:rsidR="000F3ED6" w:rsidRPr="000B7C78">
        <w:rPr>
          <w:rFonts w:hint="cs"/>
          <w:color w:val="000000" w:themeColor="text1"/>
          <w:sz w:val="24"/>
          <w:rtl/>
          <w:lang w:bidi="fa-IR"/>
        </w:rPr>
        <w:t>،</w:t>
      </w:r>
      <w:r w:rsidR="00675CEC" w:rsidRPr="000B7C78">
        <w:rPr>
          <w:rFonts w:hint="cs"/>
          <w:color w:val="000000" w:themeColor="text1"/>
          <w:sz w:val="24"/>
          <w:rtl/>
          <w:lang w:bidi="fa-IR"/>
        </w:rPr>
        <w:t xml:space="preserve"> </w:t>
      </w:r>
      <w:r w:rsidR="00E33743" w:rsidRPr="000B7C78">
        <w:rPr>
          <w:rFonts w:hint="cs"/>
          <w:color w:val="000000" w:themeColor="text1"/>
          <w:sz w:val="24"/>
          <w:rtl/>
          <w:lang w:bidi="fa-IR"/>
        </w:rPr>
        <w:t>شیب ابتدایی منحنی را</w:t>
      </w:r>
      <w:r w:rsidR="00545AA9" w:rsidRPr="000B7C78">
        <w:rPr>
          <w:rFonts w:hint="cs"/>
          <w:color w:val="000000" w:themeColor="text1"/>
          <w:sz w:val="24"/>
          <w:rtl/>
          <w:lang w:bidi="fa-IR"/>
        </w:rPr>
        <w:t xml:space="preserve"> کمتر از مقدار واقعی تخمین زده است، اما روند کلی این منحنی به صورت خطی-خمیری است.</w:t>
      </w:r>
      <w:r w:rsidR="006D7D3B" w:rsidRPr="000B7C78">
        <w:rPr>
          <w:rFonts w:hint="cs"/>
          <w:color w:val="000000" w:themeColor="text1"/>
          <w:sz w:val="24"/>
          <w:rtl/>
          <w:lang w:bidi="fa-IR"/>
        </w:rPr>
        <w:t xml:space="preserve"> رابطه پیشنهادی در این </w:t>
      </w:r>
      <w:r w:rsidR="001D0848" w:rsidRPr="000B7C78">
        <w:rPr>
          <w:rFonts w:hint="cs"/>
          <w:color w:val="000000" w:themeColor="text1"/>
          <w:sz w:val="24"/>
          <w:rtl/>
          <w:lang w:bidi="fa-IR"/>
        </w:rPr>
        <w:t>پژوهش</w:t>
      </w:r>
      <w:r w:rsidR="006D7D3B" w:rsidRPr="000B7C78">
        <w:rPr>
          <w:rFonts w:hint="cs"/>
          <w:color w:val="000000" w:themeColor="text1"/>
          <w:sz w:val="24"/>
          <w:rtl/>
          <w:lang w:bidi="fa-IR"/>
        </w:rPr>
        <w:t>، علاوه بر اینکه شیب ابتدایی نمودار را به خوبی تخمین زده است، در ادامه نیز یک رفتار خطی-خمیری را (مشابه نتایج آزمایش) ارائه نموده است.</w:t>
      </w:r>
      <w:r w:rsidR="00D27986" w:rsidRPr="000B7C78">
        <w:rPr>
          <w:rFonts w:hint="cs"/>
          <w:color w:val="000000" w:themeColor="text1"/>
          <w:sz w:val="24"/>
          <w:rtl/>
          <w:lang w:bidi="fa-IR"/>
        </w:rPr>
        <w:t xml:space="preserve"> نمونه</w:t>
      </w:r>
      <w:r w:rsidR="001D0848" w:rsidRPr="000B7C78">
        <w:rPr>
          <w:rFonts w:hint="eastAsia"/>
          <w:color w:val="000000" w:themeColor="text1"/>
          <w:sz w:val="24"/>
          <w:rtl/>
          <w:lang w:bidi="fa-IR"/>
        </w:rPr>
        <w:t>‌</w:t>
      </w:r>
      <w:r w:rsidR="00D27986" w:rsidRPr="000B7C78">
        <w:rPr>
          <w:rFonts w:hint="cs"/>
          <w:color w:val="000000" w:themeColor="text1"/>
          <w:sz w:val="24"/>
          <w:rtl/>
          <w:lang w:bidi="fa-IR"/>
        </w:rPr>
        <w:t xml:space="preserve">های </w:t>
      </w:r>
      <w:r w:rsidR="00D27986" w:rsidRPr="000B7C78">
        <w:rPr>
          <w:color w:val="000000" w:themeColor="text1"/>
          <w:sz w:val="24"/>
          <w:lang w:bidi="fa-IR"/>
        </w:rPr>
        <w:t>B6</w:t>
      </w:r>
      <w:r w:rsidR="00D27986" w:rsidRPr="000B7C78">
        <w:rPr>
          <w:rFonts w:hint="cs"/>
          <w:color w:val="000000" w:themeColor="text1"/>
          <w:sz w:val="24"/>
          <w:rtl/>
          <w:lang w:bidi="fa-IR"/>
        </w:rPr>
        <w:t xml:space="preserve">، </w:t>
      </w:r>
      <w:r w:rsidR="00D27986" w:rsidRPr="000B7C78">
        <w:rPr>
          <w:color w:val="000000" w:themeColor="text1"/>
          <w:sz w:val="24"/>
          <w:lang w:bidi="fa-IR"/>
        </w:rPr>
        <w:t>B7</w:t>
      </w:r>
      <w:r w:rsidR="00D27986" w:rsidRPr="000B7C78">
        <w:rPr>
          <w:rFonts w:hint="cs"/>
          <w:color w:val="000000" w:themeColor="text1"/>
          <w:sz w:val="24"/>
          <w:rtl/>
          <w:lang w:bidi="fa-IR"/>
        </w:rPr>
        <w:t xml:space="preserve"> و </w:t>
      </w:r>
      <w:r w:rsidR="00D27986" w:rsidRPr="000B7C78">
        <w:rPr>
          <w:color w:val="000000" w:themeColor="text1"/>
          <w:sz w:val="24"/>
          <w:lang w:bidi="fa-IR"/>
        </w:rPr>
        <w:t>B8</w:t>
      </w:r>
      <w:r w:rsidR="00D27986" w:rsidRPr="000B7C78">
        <w:rPr>
          <w:rFonts w:hint="cs"/>
          <w:color w:val="000000" w:themeColor="text1"/>
          <w:sz w:val="24"/>
          <w:rtl/>
          <w:lang w:bidi="fa-IR"/>
        </w:rPr>
        <w:t xml:space="preserve"> دارای زاویه مایل هستند.</w:t>
      </w:r>
      <w:r w:rsidR="00A9600C" w:rsidRPr="000B7C78">
        <w:rPr>
          <w:rFonts w:hint="cs"/>
          <w:color w:val="000000" w:themeColor="text1"/>
          <w:sz w:val="24"/>
          <w:rtl/>
          <w:lang w:bidi="fa-IR"/>
        </w:rPr>
        <w:t xml:space="preserve"> اختلاف مقدار به دست آمده برای برش میلگرد از</w:t>
      </w:r>
      <w:r w:rsidR="00D27986" w:rsidRPr="000B7C78">
        <w:rPr>
          <w:rFonts w:hint="cs"/>
          <w:color w:val="000000" w:themeColor="text1"/>
          <w:sz w:val="24"/>
          <w:rtl/>
          <w:lang w:bidi="fa-IR"/>
        </w:rPr>
        <w:t xml:space="preserve"> </w:t>
      </w:r>
      <w:r w:rsidR="008B7FAA" w:rsidRPr="000B7C78">
        <w:rPr>
          <w:rFonts w:hint="cs"/>
          <w:color w:val="000000" w:themeColor="text1"/>
          <w:sz w:val="24"/>
          <w:rtl/>
          <w:lang w:bidi="fa-IR"/>
        </w:rPr>
        <w:t xml:space="preserve">رابطه مرادی </w:t>
      </w:r>
      <w:r w:rsidR="008B7FAA" w:rsidRPr="000B7C78">
        <w:rPr>
          <w:color w:val="000000" w:themeColor="text1"/>
          <w:sz w:val="24"/>
          <w:lang w:bidi="fa-IR"/>
        </w:rPr>
        <w:t>[13]</w:t>
      </w:r>
      <w:r w:rsidR="00A9600C" w:rsidRPr="000B7C78">
        <w:rPr>
          <w:rFonts w:hint="cs"/>
          <w:color w:val="000000" w:themeColor="text1"/>
          <w:sz w:val="24"/>
          <w:rtl/>
          <w:lang w:bidi="fa-IR"/>
        </w:rPr>
        <w:t xml:space="preserve"> در ناحیه خمیری نمودار</w:t>
      </w:r>
      <w:r w:rsidR="00FB1662" w:rsidRPr="000B7C78">
        <w:rPr>
          <w:rFonts w:hint="cs"/>
          <w:color w:val="000000" w:themeColor="text1"/>
          <w:sz w:val="24"/>
          <w:rtl/>
          <w:lang w:bidi="fa-IR"/>
        </w:rPr>
        <w:t xml:space="preserve"> (به ازای </w:t>
      </w:r>
      <w:r w:rsidR="00FB1662" w:rsidRPr="000B7C78">
        <w:rPr>
          <w:color w:val="000000" w:themeColor="text1"/>
          <w:sz w:val="24"/>
          <w:lang w:bidi="fa-IR"/>
        </w:rPr>
        <w:t>δ=2mm</w:t>
      </w:r>
      <w:r w:rsidR="00FB1662" w:rsidRPr="000B7C78">
        <w:rPr>
          <w:rFonts w:hint="cs"/>
          <w:color w:val="000000" w:themeColor="text1"/>
          <w:sz w:val="24"/>
          <w:rtl/>
          <w:lang w:bidi="fa-IR"/>
        </w:rPr>
        <w:t>)</w:t>
      </w:r>
      <w:r w:rsidR="00A9600C" w:rsidRPr="000B7C78">
        <w:rPr>
          <w:rFonts w:hint="cs"/>
          <w:color w:val="000000" w:themeColor="text1"/>
          <w:sz w:val="24"/>
          <w:rtl/>
          <w:lang w:bidi="fa-IR"/>
        </w:rPr>
        <w:t xml:space="preserve">، برای نمونه های </w:t>
      </w:r>
      <w:r w:rsidR="00A9600C" w:rsidRPr="000B7C78">
        <w:rPr>
          <w:color w:val="000000" w:themeColor="text1"/>
          <w:sz w:val="24"/>
          <w:lang w:bidi="fa-IR"/>
        </w:rPr>
        <w:t>B6</w:t>
      </w:r>
      <w:r w:rsidR="00A9600C" w:rsidRPr="000B7C78">
        <w:rPr>
          <w:rFonts w:hint="cs"/>
          <w:color w:val="000000" w:themeColor="text1"/>
          <w:sz w:val="24"/>
          <w:rtl/>
          <w:lang w:bidi="fa-IR"/>
        </w:rPr>
        <w:t xml:space="preserve">، </w:t>
      </w:r>
      <w:r w:rsidR="00A9600C" w:rsidRPr="000B7C78">
        <w:rPr>
          <w:color w:val="000000" w:themeColor="text1"/>
          <w:sz w:val="24"/>
          <w:lang w:bidi="fa-IR"/>
        </w:rPr>
        <w:t>B7</w:t>
      </w:r>
      <w:r w:rsidR="00A9600C" w:rsidRPr="000B7C78">
        <w:rPr>
          <w:rFonts w:hint="cs"/>
          <w:color w:val="000000" w:themeColor="text1"/>
          <w:sz w:val="24"/>
          <w:rtl/>
          <w:lang w:bidi="fa-IR"/>
        </w:rPr>
        <w:t xml:space="preserve"> و </w:t>
      </w:r>
      <w:r w:rsidR="00A9600C" w:rsidRPr="000B7C78">
        <w:rPr>
          <w:color w:val="000000" w:themeColor="text1"/>
          <w:sz w:val="24"/>
          <w:lang w:bidi="fa-IR"/>
        </w:rPr>
        <w:t>B8</w:t>
      </w:r>
      <w:r w:rsidR="00A9600C" w:rsidRPr="000B7C78">
        <w:rPr>
          <w:rFonts w:hint="cs"/>
          <w:color w:val="000000" w:themeColor="text1"/>
          <w:sz w:val="24"/>
          <w:rtl/>
          <w:lang w:bidi="fa-IR"/>
        </w:rPr>
        <w:t xml:space="preserve"> به ترتیب برابر 38%، 66% و 78% </w:t>
      </w:r>
      <w:r w:rsidR="001D0848" w:rsidRPr="000B7C78">
        <w:rPr>
          <w:rFonts w:hint="cs"/>
          <w:color w:val="000000" w:themeColor="text1"/>
          <w:sz w:val="24"/>
          <w:rtl/>
          <w:lang w:bidi="fa-IR"/>
        </w:rPr>
        <w:t>است</w:t>
      </w:r>
      <w:r w:rsidR="00A9600C" w:rsidRPr="000B7C78">
        <w:rPr>
          <w:rFonts w:hint="cs"/>
          <w:color w:val="000000" w:themeColor="text1"/>
          <w:sz w:val="24"/>
          <w:rtl/>
          <w:lang w:bidi="fa-IR"/>
        </w:rPr>
        <w:t>.</w:t>
      </w:r>
      <w:r w:rsidR="00103A4F" w:rsidRPr="000B7C78">
        <w:rPr>
          <w:rFonts w:hint="cs"/>
          <w:color w:val="000000" w:themeColor="text1"/>
          <w:sz w:val="24"/>
          <w:rtl/>
          <w:lang w:bidi="fa-IR"/>
        </w:rPr>
        <w:t xml:space="preserve"> در حالیکه این مقدار برای</w:t>
      </w:r>
      <w:r w:rsidR="002E7877" w:rsidRPr="000B7C78">
        <w:rPr>
          <w:rFonts w:hint="cs"/>
          <w:color w:val="000000" w:themeColor="text1"/>
          <w:sz w:val="24"/>
          <w:rtl/>
          <w:lang w:bidi="fa-IR"/>
        </w:rPr>
        <w:t xml:space="preserve"> رابطه پیشنهادی در این </w:t>
      </w:r>
      <w:r w:rsidR="001D0848" w:rsidRPr="000B7C78">
        <w:rPr>
          <w:rFonts w:hint="cs"/>
          <w:color w:val="000000" w:themeColor="text1"/>
          <w:sz w:val="24"/>
          <w:rtl/>
          <w:lang w:bidi="fa-IR"/>
        </w:rPr>
        <w:t>پژوهش</w:t>
      </w:r>
      <w:r w:rsidR="00FB1662" w:rsidRPr="000B7C78">
        <w:rPr>
          <w:rFonts w:hint="cs"/>
          <w:color w:val="000000" w:themeColor="text1"/>
          <w:sz w:val="24"/>
          <w:rtl/>
          <w:lang w:bidi="fa-IR"/>
        </w:rPr>
        <w:t xml:space="preserve"> به ترتیب برابر 10%، 18% و 14%</w:t>
      </w:r>
      <w:r w:rsidR="00985B37" w:rsidRPr="000B7C78">
        <w:rPr>
          <w:rFonts w:hint="cs"/>
          <w:color w:val="000000" w:themeColor="text1"/>
          <w:sz w:val="24"/>
          <w:rtl/>
          <w:lang w:bidi="fa-IR"/>
        </w:rPr>
        <w:t xml:space="preserve"> است.</w:t>
      </w:r>
      <w:r w:rsidR="00331A6E" w:rsidRPr="000B7C78">
        <w:rPr>
          <w:rFonts w:hint="cs"/>
          <w:color w:val="000000" w:themeColor="text1"/>
          <w:sz w:val="24"/>
          <w:rtl/>
          <w:lang w:bidi="fa-IR"/>
        </w:rPr>
        <w:t xml:space="preserve"> </w:t>
      </w:r>
      <w:r w:rsidR="005A4585" w:rsidRPr="000B7C78">
        <w:rPr>
          <w:rFonts w:hint="cs"/>
          <w:color w:val="000000" w:themeColor="text1"/>
          <w:sz w:val="24"/>
          <w:rtl/>
          <w:lang w:bidi="fa-IR"/>
        </w:rPr>
        <w:t>برای نمونه</w:t>
      </w:r>
      <w:r w:rsidR="001D0848" w:rsidRPr="000B7C78">
        <w:rPr>
          <w:rFonts w:hint="eastAsia"/>
          <w:color w:val="000000" w:themeColor="text1"/>
          <w:sz w:val="24"/>
          <w:rtl/>
          <w:lang w:bidi="fa-IR"/>
        </w:rPr>
        <w:t>‌</w:t>
      </w:r>
      <w:r w:rsidR="005A4585" w:rsidRPr="000B7C78">
        <w:rPr>
          <w:rFonts w:hint="cs"/>
          <w:color w:val="000000" w:themeColor="text1"/>
          <w:sz w:val="24"/>
          <w:rtl/>
          <w:lang w:bidi="fa-IR"/>
        </w:rPr>
        <w:t>های دارای شیار مایل رابطه</w:t>
      </w:r>
      <w:r w:rsidR="002237D4" w:rsidRPr="000B7C78">
        <w:rPr>
          <w:color w:val="000000" w:themeColor="text1"/>
          <w:sz w:val="24"/>
          <w:rtl/>
          <w:lang w:bidi="fa-IR"/>
        </w:rPr>
        <w:softHyphen/>
      </w:r>
      <w:r w:rsidR="005A4585" w:rsidRPr="000B7C78">
        <w:rPr>
          <w:rFonts w:hint="cs"/>
          <w:color w:val="000000" w:themeColor="text1"/>
          <w:sz w:val="24"/>
          <w:rtl/>
          <w:lang w:bidi="fa-IR"/>
        </w:rPr>
        <w:t xml:space="preserve">ای به وسیله دی پولی-برنا </w:t>
      </w:r>
      <w:r w:rsidR="005A4585" w:rsidRPr="000B7C78">
        <w:rPr>
          <w:color w:val="000000" w:themeColor="text1"/>
          <w:sz w:val="24"/>
          <w:lang w:bidi="fa-IR"/>
        </w:rPr>
        <w:t>[10]</w:t>
      </w:r>
      <w:r w:rsidR="005A4585" w:rsidRPr="000B7C78">
        <w:rPr>
          <w:rFonts w:hint="cs"/>
          <w:color w:val="000000" w:themeColor="text1"/>
          <w:sz w:val="24"/>
          <w:rtl/>
          <w:lang w:bidi="fa-IR"/>
        </w:rPr>
        <w:t xml:space="preserve"> ارائه نشده است.</w:t>
      </w:r>
    </w:p>
    <w:p w:rsidR="008520AF" w:rsidRPr="000B7C78" w:rsidRDefault="008520AF" w:rsidP="003C0049">
      <w:pPr>
        <w:spacing w:after="0"/>
        <w:rPr>
          <w:color w:val="000000" w:themeColor="text1"/>
          <w:sz w:val="24"/>
          <w:rtl/>
          <w:lang w:bidi="fa-IR"/>
        </w:rPr>
      </w:pPr>
    </w:p>
    <w:p w:rsidR="001A3D27" w:rsidRPr="008520AF" w:rsidRDefault="00D57F82" w:rsidP="003C0049">
      <w:pPr>
        <w:spacing w:after="0"/>
        <w:ind w:firstLine="0"/>
        <w:rPr>
          <w:rFonts w:cs="B Zar"/>
          <w:b/>
          <w:bCs/>
          <w:color w:val="000000"/>
          <w:sz w:val="28"/>
          <w:szCs w:val="28"/>
          <w:rtl/>
        </w:rPr>
      </w:pPr>
      <w:r w:rsidRPr="008520AF">
        <w:rPr>
          <w:rFonts w:cs="B Zar" w:hint="cs"/>
          <w:b/>
          <w:bCs/>
          <w:color w:val="000000"/>
          <w:sz w:val="28"/>
          <w:szCs w:val="28"/>
          <w:rtl/>
        </w:rPr>
        <w:t xml:space="preserve">4- </w:t>
      </w:r>
      <w:r w:rsidR="001A3D27" w:rsidRPr="008520AF">
        <w:rPr>
          <w:rFonts w:cs="B Zar" w:hint="cs"/>
          <w:b/>
          <w:bCs/>
          <w:color w:val="000000"/>
          <w:sz w:val="28"/>
          <w:szCs w:val="28"/>
          <w:rtl/>
        </w:rPr>
        <w:t>نتیجه</w:t>
      </w:r>
      <w:r w:rsidR="001A3D27" w:rsidRPr="008520AF">
        <w:rPr>
          <w:rFonts w:cs="B Zar"/>
          <w:b/>
          <w:bCs/>
          <w:color w:val="000000"/>
          <w:sz w:val="28"/>
          <w:szCs w:val="28"/>
          <w:rtl/>
        </w:rPr>
        <w:softHyphen/>
      </w:r>
      <w:r w:rsidR="001A3D27" w:rsidRPr="008520AF">
        <w:rPr>
          <w:rFonts w:cs="B Zar" w:hint="cs"/>
          <w:b/>
          <w:bCs/>
          <w:color w:val="000000"/>
          <w:sz w:val="28"/>
          <w:szCs w:val="28"/>
          <w:rtl/>
        </w:rPr>
        <w:t>گیری</w:t>
      </w:r>
    </w:p>
    <w:p w:rsidR="001A3D27" w:rsidRPr="000B7C78" w:rsidRDefault="001A3D27" w:rsidP="008520AF">
      <w:pPr>
        <w:spacing w:after="0"/>
        <w:ind w:firstLine="50"/>
        <w:rPr>
          <w:color w:val="000000"/>
          <w:sz w:val="24"/>
          <w:rtl/>
          <w:lang w:bidi="fa-IR"/>
        </w:rPr>
      </w:pPr>
      <w:r w:rsidRPr="000B7C78">
        <w:rPr>
          <w:rFonts w:hint="cs"/>
          <w:color w:val="000000"/>
          <w:sz w:val="24"/>
          <w:rtl/>
          <w:lang w:bidi="fa-IR"/>
        </w:rPr>
        <w:t xml:space="preserve">در این </w:t>
      </w:r>
      <w:r w:rsidR="001D0848" w:rsidRPr="000B7C78">
        <w:rPr>
          <w:rFonts w:hint="cs"/>
          <w:color w:val="000000"/>
          <w:sz w:val="24"/>
          <w:rtl/>
          <w:lang w:bidi="fa-IR"/>
        </w:rPr>
        <w:t>پژوهش</w:t>
      </w:r>
      <w:r w:rsidRPr="000B7C78">
        <w:rPr>
          <w:rFonts w:hint="cs"/>
          <w:color w:val="000000"/>
          <w:sz w:val="24"/>
          <w:rtl/>
          <w:lang w:bidi="fa-IR"/>
        </w:rPr>
        <w:t xml:space="preserve"> به منظور به دست آوردن رابطه مناسب برای تخمین سختی بستر در طی مراحل بارگذاری، نتایج حاصل از نمونه</w:t>
      </w:r>
      <w:r w:rsidRPr="000B7C78">
        <w:rPr>
          <w:color w:val="000000"/>
          <w:sz w:val="24"/>
          <w:rtl/>
          <w:lang w:bidi="fa-IR"/>
        </w:rPr>
        <w:softHyphen/>
      </w:r>
      <w:r w:rsidR="008A26E8" w:rsidRPr="000B7C78">
        <w:rPr>
          <w:rFonts w:hint="cs"/>
          <w:color w:val="000000"/>
          <w:sz w:val="24"/>
          <w:rtl/>
          <w:lang w:bidi="fa-IR"/>
        </w:rPr>
        <w:t>ها</w:t>
      </w:r>
      <w:r w:rsidRPr="000B7C78">
        <w:rPr>
          <w:rFonts w:hint="cs"/>
          <w:color w:val="000000"/>
          <w:sz w:val="24"/>
          <w:rtl/>
          <w:lang w:bidi="fa-IR"/>
        </w:rPr>
        <w:t xml:space="preserve"> مورد تحلیل قرار گرفت. با در نظر گرفتن نظریه تیر بر بستر ارتجاعی و معادل</w:t>
      </w:r>
      <w:r w:rsidRPr="000B7C78">
        <w:rPr>
          <w:color w:val="000000"/>
          <w:sz w:val="24"/>
          <w:rtl/>
          <w:lang w:bidi="fa-IR"/>
        </w:rPr>
        <w:softHyphen/>
      </w:r>
      <w:r w:rsidRPr="000B7C78">
        <w:rPr>
          <w:rFonts w:hint="cs"/>
          <w:color w:val="000000"/>
          <w:sz w:val="24"/>
          <w:rtl/>
          <w:lang w:bidi="fa-IR"/>
        </w:rPr>
        <w:t xml:space="preserve">سازی آن با نتایج آزمایش و استفاده از برازش اطلاعات، سختی بستر اصلاح شده برای در نظر گرفتن </w:t>
      </w:r>
      <w:r w:rsidR="001D0848" w:rsidRPr="000B7C78">
        <w:rPr>
          <w:rFonts w:hint="cs"/>
          <w:color w:val="000000"/>
          <w:sz w:val="24"/>
          <w:rtl/>
          <w:lang w:bidi="fa-IR"/>
        </w:rPr>
        <w:t>آثار</w:t>
      </w:r>
      <w:r w:rsidRPr="000B7C78">
        <w:rPr>
          <w:rFonts w:hint="cs"/>
          <w:color w:val="000000"/>
          <w:sz w:val="24"/>
          <w:rtl/>
          <w:lang w:bidi="fa-IR"/>
        </w:rPr>
        <w:t xml:space="preserve"> تخریب بستر در </w:t>
      </w:r>
      <w:r w:rsidR="001D0848" w:rsidRPr="000B7C78">
        <w:rPr>
          <w:rFonts w:hint="cs"/>
          <w:color w:val="000000"/>
          <w:sz w:val="24"/>
          <w:rtl/>
          <w:lang w:bidi="fa-IR"/>
        </w:rPr>
        <w:t>هنگام</w:t>
      </w:r>
      <w:r w:rsidRPr="000B7C78">
        <w:rPr>
          <w:rFonts w:hint="cs"/>
          <w:color w:val="000000"/>
          <w:sz w:val="24"/>
          <w:rtl/>
          <w:lang w:bidi="fa-IR"/>
        </w:rPr>
        <w:t xml:space="preserve"> بارگذاری به دست آمد. در ادامه با انجام اصلاحاتی روی پیشنهادات ارائه شده به وسیله سایر </w:t>
      </w:r>
      <w:r w:rsidR="001D0848" w:rsidRPr="000B7C78">
        <w:rPr>
          <w:rFonts w:hint="cs"/>
          <w:color w:val="000000"/>
          <w:sz w:val="24"/>
          <w:rtl/>
          <w:lang w:bidi="fa-IR"/>
        </w:rPr>
        <w:t>پژوهشگران</w:t>
      </w:r>
      <w:r w:rsidRPr="000B7C78">
        <w:rPr>
          <w:rFonts w:hint="cs"/>
          <w:color w:val="000000"/>
          <w:sz w:val="24"/>
          <w:rtl/>
          <w:lang w:bidi="fa-IR"/>
        </w:rPr>
        <w:t xml:space="preserve">، سعی </w:t>
      </w:r>
      <w:r w:rsidR="001D0848" w:rsidRPr="000B7C78">
        <w:rPr>
          <w:rFonts w:hint="cs"/>
          <w:color w:val="000000"/>
          <w:sz w:val="24"/>
          <w:rtl/>
          <w:lang w:bidi="fa-IR"/>
        </w:rPr>
        <w:t>شد</w:t>
      </w:r>
      <w:r w:rsidRPr="000B7C78">
        <w:rPr>
          <w:rFonts w:hint="cs"/>
          <w:color w:val="000000"/>
          <w:sz w:val="24"/>
          <w:rtl/>
          <w:lang w:bidi="fa-IR"/>
        </w:rPr>
        <w:t xml:space="preserve"> تا روابطی برای در نظر گرفتن اثر مایل بودن شیار (ترک) نسبت به میلگرد عبوری و اثر کاهش مقدار پوشش جانبی و انتهایی ارائه </w:t>
      </w:r>
      <w:r w:rsidR="001D0848" w:rsidRPr="000B7C78">
        <w:rPr>
          <w:rFonts w:hint="cs"/>
          <w:color w:val="000000"/>
          <w:sz w:val="24"/>
          <w:rtl/>
          <w:lang w:bidi="fa-IR"/>
        </w:rPr>
        <w:t>شود</w:t>
      </w:r>
      <w:r w:rsidRPr="000B7C78">
        <w:rPr>
          <w:rFonts w:hint="cs"/>
          <w:color w:val="000000"/>
          <w:sz w:val="24"/>
          <w:rtl/>
          <w:lang w:bidi="fa-IR"/>
        </w:rPr>
        <w:t>. روابط پیشنهاد شده با نتایج حاصل از آزمایش مقایسه شده</w:t>
      </w:r>
      <w:r w:rsidRPr="000B7C78">
        <w:rPr>
          <w:color w:val="000000"/>
          <w:sz w:val="24"/>
          <w:rtl/>
          <w:lang w:bidi="fa-IR"/>
        </w:rPr>
        <w:softHyphen/>
      </w:r>
      <w:r w:rsidRPr="000B7C78">
        <w:rPr>
          <w:rFonts w:hint="cs"/>
          <w:color w:val="000000"/>
          <w:sz w:val="24"/>
          <w:rtl/>
          <w:lang w:bidi="fa-IR"/>
        </w:rPr>
        <w:t>اند. روابط پیشنهادی برای در نظر گرفتن تخمین نمودار برش-جاب</w:t>
      </w:r>
      <w:r w:rsidR="001D0848" w:rsidRPr="000B7C78">
        <w:rPr>
          <w:rFonts w:hint="cs"/>
          <w:color w:val="000000"/>
          <w:sz w:val="24"/>
          <w:rtl/>
          <w:lang w:bidi="fa-IR"/>
        </w:rPr>
        <w:t>ه</w:t>
      </w:r>
      <w:r w:rsidR="001D0848" w:rsidRPr="000B7C78">
        <w:rPr>
          <w:rFonts w:hint="eastAsia"/>
          <w:color w:val="000000"/>
          <w:sz w:val="24"/>
          <w:rtl/>
          <w:lang w:bidi="fa-IR"/>
        </w:rPr>
        <w:t>‌</w:t>
      </w:r>
      <w:r w:rsidRPr="000B7C78">
        <w:rPr>
          <w:rFonts w:hint="cs"/>
          <w:color w:val="000000"/>
          <w:sz w:val="24"/>
          <w:rtl/>
          <w:lang w:bidi="fa-IR"/>
        </w:rPr>
        <w:t>جایی شاخه</w:t>
      </w:r>
      <w:r w:rsidRPr="000B7C78">
        <w:rPr>
          <w:color w:val="000000"/>
          <w:sz w:val="24"/>
          <w:rtl/>
          <w:lang w:bidi="fa-IR"/>
        </w:rPr>
        <w:softHyphen/>
      </w:r>
      <w:r w:rsidRPr="000B7C78">
        <w:rPr>
          <w:rFonts w:hint="cs"/>
          <w:color w:val="000000"/>
          <w:sz w:val="24"/>
          <w:rtl/>
          <w:lang w:bidi="fa-IR"/>
        </w:rPr>
        <w:t>ای در نمونه</w:t>
      </w:r>
      <w:r w:rsidRPr="000B7C78">
        <w:rPr>
          <w:color w:val="000000"/>
          <w:sz w:val="24"/>
          <w:rtl/>
          <w:lang w:bidi="fa-IR"/>
        </w:rPr>
        <w:softHyphen/>
      </w:r>
      <w:r w:rsidRPr="000B7C78">
        <w:rPr>
          <w:rFonts w:hint="cs"/>
          <w:color w:val="000000"/>
          <w:sz w:val="24"/>
          <w:rtl/>
          <w:lang w:bidi="fa-IR"/>
        </w:rPr>
        <w:t xml:space="preserve">های </w:t>
      </w:r>
      <w:r w:rsidRPr="000B7C78">
        <w:rPr>
          <w:rFonts w:hint="cs"/>
          <w:color w:val="000000"/>
          <w:sz w:val="24"/>
          <w:rtl/>
          <w:lang w:bidi="fa-IR"/>
        </w:rPr>
        <w:lastRenderedPageBreak/>
        <w:t>دارای شیار قائم و مایل از دقت قابل قبولی برخوردار</w:t>
      </w:r>
      <w:r w:rsidR="001D0848" w:rsidRPr="000B7C78">
        <w:rPr>
          <w:rFonts w:hint="cs"/>
          <w:color w:val="000000"/>
          <w:sz w:val="24"/>
          <w:rtl/>
          <w:lang w:bidi="fa-IR"/>
        </w:rPr>
        <w:t xml:space="preserve"> هستند</w:t>
      </w:r>
      <w:r w:rsidRPr="000B7C78">
        <w:rPr>
          <w:rFonts w:hint="cs"/>
          <w:color w:val="000000"/>
          <w:sz w:val="24"/>
          <w:rtl/>
          <w:lang w:bidi="fa-IR"/>
        </w:rPr>
        <w:t xml:space="preserve"> در حالی</w:t>
      </w:r>
      <w:r w:rsidR="001D0848" w:rsidRPr="000B7C78">
        <w:rPr>
          <w:rFonts w:hint="eastAsia"/>
          <w:color w:val="000000"/>
          <w:sz w:val="24"/>
          <w:rtl/>
          <w:lang w:bidi="fa-IR"/>
        </w:rPr>
        <w:t>‌</w:t>
      </w:r>
      <w:r w:rsidRPr="000B7C78">
        <w:rPr>
          <w:rFonts w:hint="cs"/>
          <w:color w:val="000000"/>
          <w:sz w:val="24"/>
          <w:rtl/>
          <w:lang w:bidi="fa-IR"/>
        </w:rPr>
        <w:t>که روابط پیشنهادی برای اثر پوشش در ظرفیت شاخه</w:t>
      </w:r>
      <w:r w:rsidRPr="000B7C78">
        <w:rPr>
          <w:color w:val="000000"/>
          <w:sz w:val="24"/>
          <w:rtl/>
          <w:lang w:bidi="fa-IR"/>
        </w:rPr>
        <w:softHyphen/>
      </w:r>
      <w:r w:rsidRPr="000B7C78">
        <w:rPr>
          <w:rFonts w:hint="cs"/>
          <w:color w:val="000000"/>
          <w:sz w:val="24"/>
          <w:rtl/>
          <w:lang w:bidi="fa-IR"/>
        </w:rPr>
        <w:t xml:space="preserve">ای </w:t>
      </w:r>
      <w:r w:rsidRPr="008520AF">
        <w:rPr>
          <w:rFonts w:hint="cs"/>
          <w:color w:val="000000"/>
          <w:spacing w:val="-4"/>
          <w:sz w:val="24"/>
          <w:rtl/>
          <w:lang w:bidi="fa-IR"/>
        </w:rPr>
        <w:t xml:space="preserve">به هیچ وجه نتایج قابل قبولی در تخمین ارائه نکرده است. بنابراین </w:t>
      </w:r>
      <w:r w:rsidRPr="008520AF">
        <w:rPr>
          <w:rFonts w:hint="cs"/>
          <w:color w:val="000000"/>
          <w:spacing w:val="-4"/>
          <w:sz w:val="24"/>
          <w:rtl/>
          <w:lang w:bidi="fa-IR"/>
        </w:rPr>
        <w:lastRenderedPageBreak/>
        <w:t xml:space="preserve">نیاز است تا </w:t>
      </w:r>
      <w:r w:rsidR="001D0848" w:rsidRPr="008520AF">
        <w:rPr>
          <w:rFonts w:hint="cs"/>
          <w:color w:val="000000"/>
          <w:spacing w:val="-4"/>
          <w:sz w:val="24"/>
          <w:rtl/>
          <w:lang w:bidi="fa-IR"/>
        </w:rPr>
        <w:t>پژوهش</w:t>
      </w:r>
      <w:r w:rsidR="001D0848" w:rsidRPr="008520AF">
        <w:rPr>
          <w:rFonts w:hint="eastAsia"/>
          <w:color w:val="000000"/>
          <w:spacing w:val="-4"/>
          <w:sz w:val="24"/>
          <w:rtl/>
          <w:lang w:bidi="fa-IR"/>
        </w:rPr>
        <w:t>‌</w:t>
      </w:r>
      <w:r w:rsidR="001D0848" w:rsidRPr="008520AF">
        <w:rPr>
          <w:rFonts w:hint="cs"/>
          <w:color w:val="000000"/>
          <w:spacing w:val="-4"/>
          <w:sz w:val="24"/>
          <w:rtl/>
          <w:lang w:bidi="fa-IR"/>
        </w:rPr>
        <w:t>های</w:t>
      </w:r>
      <w:r w:rsidRPr="008520AF">
        <w:rPr>
          <w:rFonts w:hint="cs"/>
          <w:color w:val="000000"/>
          <w:spacing w:val="-4"/>
          <w:sz w:val="24"/>
          <w:rtl/>
          <w:lang w:bidi="fa-IR"/>
        </w:rPr>
        <w:t xml:space="preserve"> بیشتری در این زمینه صورت پذیرد</w:t>
      </w:r>
      <w:r w:rsidR="008520AF">
        <w:rPr>
          <w:color w:val="000000"/>
          <w:spacing w:val="-4"/>
          <w:sz w:val="24"/>
          <w:lang w:bidi="fa-IR"/>
        </w:rPr>
        <w:t>.</w:t>
      </w:r>
    </w:p>
    <w:p w:rsidR="001A3D27" w:rsidRPr="000B7C78" w:rsidRDefault="001A3D27" w:rsidP="003C0049">
      <w:pPr>
        <w:spacing w:after="0"/>
        <w:rPr>
          <w:color w:val="000000"/>
          <w:sz w:val="24"/>
          <w:rtl/>
          <w:lang w:bidi="fa-IR"/>
        </w:rPr>
        <w:sectPr w:rsidR="001A3D27" w:rsidRPr="000B7C78" w:rsidSect="000B7C78">
          <w:footnotePr>
            <w:numRestart w:val="eachPage"/>
          </w:footnotePr>
          <w:type w:val="continuous"/>
          <w:pgSz w:w="11907" w:h="16840" w:code="9"/>
          <w:pgMar w:top="1140" w:right="1140" w:bottom="1140" w:left="1140" w:header="1140" w:footer="1140" w:gutter="0"/>
          <w:cols w:num="2" w:space="454"/>
          <w:titlePg/>
          <w:bidi/>
          <w:docGrid w:linePitch="360"/>
        </w:sectPr>
      </w:pPr>
      <w:r w:rsidRPr="000B7C78">
        <w:rPr>
          <w:rFonts w:hint="cs"/>
          <w:color w:val="000000"/>
          <w:sz w:val="24"/>
          <w:rtl/>
          <w:lang w:bidi="fa-IR"/>
        </w:rPr>
        <w:t>.</w:t>
      </w:r>
    </w:p>
    <w:p w:rsidR="0078579E" w:rsidRPr="000B7C78" w:rsidRDefault="0078579E" w:rsidP="003C0049">
      <w:pPr>
        <w:pStyle w:val="Caption"/>
        <w:keepNext/>
        <w:spacing w:after="0"/>
        <w:rPr>
          <w:sz w:val="24"/>
          <w:szCs w:val="24"/>
          <w:lang w:bidi="fa-IR"/>
        </w:rPr>
      </w:pPr>
      <w:r w:rsidRPr="008520AF">
        <w:rPr>
          <w:b/>
          <w:bCs/>
          <w:sz w:val="20"/>
          <w:rtl/>
        </w:rPr>
        <w:lastRenderedPageBreak/>
        <w:t xml:space="preserve">شکل </w:t>
      </w:r>
      <w:r w:rsidR="00A67635" w:rsidRPr="008520AF">
        <w:rPr>
          <w:rFonts w:hint="cs"/>
          <w:b/>
          <w:bCs/>
          <w:sz w:val="20"/>
          <w:rtl/>
        </w:rPr>
        <w:t xml:space="preserve">9. </w:t>
      </w:r>
      <w:r w:rsidR="00A67635" w:rsidRPr="008520AF">
        <w:rPr>
          <w:rFonts w:hint="cs"/>
          <w:color w:val="000000"/>
          <w:sz w:val="20"/>
          <w:rtl/>
        </w:rPr>
        <w:t>درستی</w:t>
      </w:r>
      <w:r w:rsidR="00A67635" w:rsidRPr="008520AF">
        <w:rPr>
          <w:rFonts w:hint="eastAsia"/>
          <w:color w:val="000000"/>
          <w:sz w:val="20"/>
          <w:rtl/>
        </w:rPr>
        <w:t>‌</w:t>
      </w:r>
      <w:r w:rsidR="00A67635" w:rsidRPr="008520AF">
        <w:rPr>
          <w:rFonts w:hint="cs"/>
          <w:color w:val="000000"/>
          <w:sz w:val="20"/>
          <w:rtl/>
        </w:rPr>
        <w:t>آزمایی</w:t>
      </w:r>
      <w:r w:rsidR="005A4269" w:rsidRPr="008520AF">
        <w:rPr>
          <w:rFonts w:hint="cs"/>
          <w:color w:val="000000"/>
          <w:sz w:val="20"/>
          <w:rtl/>
        </w:rPr>
        <w:t xml:space="preserve"> مدل ارائه شده برای بارگذاری یکنوا در نمونه</w:t>
      </w:r>
      <w:r w:rsidR="005A4269" w:rsidRPr="008520AF">
        <w:rPr>
          <w:color w:val="000000"/>
          <w:sz w:val="20"/>
          <w:rtl/>
        </w:rPr>
        <w:softHyphen/>
      </w:r>
      <w:r w:rsidR="005A4269" w:rsidRPr="008520AF">
        <w:rPr>
          <w:rFonts w:hint="cs"/>
          <w:color w:val="000000"/>
          <w:sz w:val="20"/>
          <w:rtl/>
        </w:rPr>
        <w:t>های دارای شیار قائم و مایل</w:t>
      </w:r>
    </w:p>
    <w:tbl>
      <w:tblPr>
        <w:bidiVisual/>
        <w:tblW w:w="0" w:type="auto"/>
        <w:tblLook w:val="04A0" w:firstRow="1" w:lastRow="0" w:firstColumn="1" w:lastColumn="0" w:noHBand="0" w:noVBand="1"/>
      </w:tblPr>
      <w:tblGrid>
        <w:gridCol w:w="4776"/>
        <w:gridCol w:w="4800"/>
      </w:tblGrid>
      <w:tr w:rsidR="001A3D27" w:rsidRPr="000B7C78" w:rsidTr="007B2267">
        <w:tc>
          <w:tcPr>
            <w:tcW w:w="4776" w:type="dxa"/>
            <w:shd w:val="clear" w:color="auto" w:fill="auto"/>
          </w:tcPr>
          <w:p w:rsidR="001A3D27" w:rsidRPr="000B7C78" w:rsidRDefault="007B2267" w:rsidP="003C0049">
            <w:pPr>
              <w:spacing w:after="0"/>
              <w:ind w:firstLine="0"/>
              <w:rPr>
                <w:color w:val="000000"/>
                <w:sz w:val="24"/>
                <w:rtl/>
                <w:lang w:bidi="fa-IR"/>
              </w:rPr>
            </w:pPr>
            <w:r w:rsidRPr="000B7C78">
              <w:rPr>
                <w:noProof/>
                <w:sz w:val="24"/>
              </w:rPr>
              <w:drawing>
                <wp:inline distT="0" distB="0" distL="0" distR="0" wp14:anchorId="6270780F" wp14:editId="0D1E1CC9">
                  <wp:extent cx="2880360" cy="1554480"/>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800" w:type="dxa"/>
            <w:shd w:val="clear" w:color="auto" w:fill="auto"/>
          </w:tcPr>
          <w:p w:rsidR="001A3D27" w:rsidRPr="000B7C78" w:rsidRDefault="00F62FA9" w:rsidP="003C0049">
            <w:pPr>
              <w:spacing w:after="0"/>
              <w:ind w:firstLine="0"/>
              <w:rPr>
                <w:color w:val="000000"/>
                <w:sz w:val="24"/>
                <w:rtl/>
                <w:lang w:bidi="fa-IR"/>
              </w:rPr>
            </w:pPr>
            <w:r w:rsidRPr="000B7C78">
              <w:rPr>
                <w:noProof/>
                <w:sz w:val="24"/>
              </w:rPr>
              <w:drawing>
                <wp:inline distT="0" distB="0" distL="0" distR="0" wp14:anchorId="76F28353" wp14:editId="50A4FA64">
                  <wp:extent cx="2880360" cy="15544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1A3D27" w:rsidRPr="000B7C78" w:rsidTr="000122D6">
        <w:tc>
          <w:tcPr>
            <w:tcW w:w="4776" w:type="dxa"/>
            <w:shd w:val="clear" w:color="auto" w:fill="auto"/>
          </w:tcPr>
          <w:p w:rsidR="001A3D27" w:rsidRPr="000B7C78" w:rsidRDefault="000122D6" w:rsidP="003C0049">
            <w:pPr>
              <w:spacing w:after="0"/>
              <w:ind w:firstLine="0"/>
              <w:rPr>
                <w:color w:val="000000"/>
                <w:sz w:val="24"/>
                <w:rtl/>
                <w:lang w:bidi="fa-IR"/>
              </w:rPr>
            </w:pPr>
            <w:r w:rsidRPr="000B7C78">
              <w:rPr>
                <w:noProof/>
                <w:sz w:val="24"/>
              </w:rPr>
              <w:drawing>
                <wp:inline distT="0" distB="0" distL="0" distR="0" wp14:anchorId="4726738C" wp14:editId="09AD6BF1">
                  <wp:extent cx="2880360" cy="1554480"/>
                  <wp:effectExtent l="0" t="0" r="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800" w:type="dxa"/>
            <w:shd w:val="clear" w:color="auto" w:fill="auto"/>
          </w:tcPr>
          <w:p w:rsidR="001A3D27" w:rsidRPr="000B7C78" w:rsidRDefault="00484B30" w:rsidP="003C0049">
            <w:pPr>
              <w:spacing w:after="0"/>
              <w:ind w:firstLine="0"/>
              <w:rPr>
                <w:color w:val="000000"/>
                <w:sz w:val="24"/>
                <w:rtl/>
                <w:lang w:bidi="fa-IR"/>
              </w:rPr>
            </w:pPr>
            <w:r w:rsidRPr="000B7C78">
              <w:rPr>
                <w:noProof/>
                <w:sz w:val="24"/>
              </w:rPr>
              <w:drawing>
                <wp:inline distT="0" distB="0" distL="0" distR="0" wp14:anchorId="3614C588" wp14:editId="55EAB970">
                  <wp:extent cx="2880360" cy="1554480"/>
                  <wp:effectExtent l="0" t="0" r="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1A3D27" w:rsidRPr="000B7C78" w:rsidTr="00477915">
        <w:tc>
          <w:tcPr>
            <w:tcW w:w="4776" w:type="dxa"/>
            <w:shd w:val="clear" w:color="auto" w:fill="auto"/>
          </w:tcPr>
          <w:p w:rsidR="001A3D27" w:rsidRPr="000B7C78" w:rsidRDefault="00CE10ED" w:rsidP="003C0049">
            <w:pPr>
              <w:spacing w:after="0"/>
              <w:ind w:firstLine="0"/>
              <w:rPr>
                <w:noProof/>
                <w:color w:val="000000"/>
                <w:sz w:val="24"/>
              </w:rPr>
            </w:pPr>
            <w:r w:rsidRPr="000B7C78">
              <w:rPr>
                <w:noProof/>
                <w:sz w:val="24"/>
              </w:rPr>
              <w:drawing>
                <wp:inline distT="0" distB="0" distL="0" distR="0" wp14:anchorId="60038E7F" wp14:editId="037E8039">
                  <wp:extent cx="2880360" cy="15544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800" w:type="dxa"/>
            <w:shd w:val="clear" w:color="auto" w:fill="auto"/>
          </w:tcPr>
          <w:p w:rsidR="001A3D27" w:rsidRPr="000B7C78" w:rsidRDefault="00477915" w:rsidP="003C0049">
            <w:pPr>
              <w:spacing w:after="0"/>
              <w:ind w:firstLine="0"/>
              <w:rPr>
                <w:noProof/>
                <w:color w:val="000000"/>
                <w:sz w:val="24"/>
              </w:rPr>
            </w:pPr>
            <w:r w:rsidRPr="000B7C78">
              <w:rPr>
                <w:noProof/>
                <w:sz w:val="24"/>
              </w:rPr>
              <w:drawing>
                <wp:inline distT="0" distB="0" distL="0" distR="0" wp14:anchorId="784B58F9" wp14:editId="2E173C75">
                  <wp:extent cx="2880360" cy="1554480"/>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1A3D27" w:rsidRPr="000B7C78" w:rsidTr="00666C33">
        <w:tc>
          <w:tcPr>
            <w:tcW w:w="4776" w:type="dxa"/>
            <w:shd w:val="clear" w:color="auto" w:fill="auto"/>
          </w:tcPr>
          <w:p w:rsidR="001A3D27" w:rsidRPr="000B7C78" w:rsidRDefault="00666C33" w:rsidP="003C0049">
            <w:pPr>
              <w:spacing w:after="0"/>
              <w:ind w:firstLine="0"/>
              <w:rPr>
                <w:noProof/>
                <w:color w:val="000000"/>
                <w:sz w:val="24"/>
              </w:rPr>
            </w:pPr>
            <w:r w:rsidRPr="000B7C78">
              <w:rPr>
                <w:noProof/>
                <w:sz w:val="24"/>
              </w:rPr>
              <w:drawing>
                <wp:inline distT="0" distB="0" distL="0" distR="0" wp14:anchorId="593FACC3" wp14:editId="23881EB1">
                  <wp:extent cx="2880360" cy="15544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800" w:type="dxa"/>
            <w:shd w:val="clear" w:color="auto" w:fill="auto"/>
          </w:tcPr>
          <w:p w:rsidR="001A3D27" w:rsidRPr="000B7C78" w:rsidRDefault="00CE10ED" w:rsidP="003C0049">
            <w:pPr>
              <w:spacing w:after="0"/>
              <w:ind w:firstLine="0"/>
              <w:rPr>
                <w:noProof/>
                <w:color w:val="000000"/>
                <w:sz w:val="24"/>
              </w:rPr>
            </w:pPr>
            <w:r w:rsidRPr="000B7C78">
              <w:rPr>
                <w:noProof/>
                <w:sz w:val="24"/>
              </w:rPr>
              <w:drawing>
                <wp:inline distT="0" distB="0" distL="0" distR="0" wp14:anchorId="58643BAA" wp14:editId="1851BE41">
                  <wp:extent cx="2880360" cy="15544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rsidR="00A623A8" w:rsidRPr="008520AF" w:rsidRDefault="005A4269" w:rsidP="008520AF">
      <w:pPr>
        <w:pStyle w:val="Caption"/>
        <w:bidi w:val="0"/>
        <w:spacing w:after="0"/>
        <w:jc w:val="both"/>
        <w:rPr>
          <w:szCs w:val="18"/>
        </w:rPr>
      </w:pPr>
      <w:r w:rsidRPr="008520AF">
        <w:rPr>
          <w:b/>
          <w:bCs/>
          <w:color w:val="000000"/>
          <w:szCs w:val="18"/>
        </w:rPr>
        <w:t>Fig.</w:t>
      </w:r>
      <w:r w:rsidR="00A67635" w:rsidRPr="008520AF">
        <w:rPr>
          <w:b/>
          <w:bCs/>
          <w:color w:val="000000"/>
          <w:szCs w:val="18"/>
        </w:rPr>
        <w:t xml:space="preserve"> </w:t>
      </w:r>
      <w:r w:rsidR="00A804A9" w:rsidRPr="008520AF">
        <w:rPr>
          <w:b/>
          <w:bCs/>
          <w:color w:val="000000"/>
          <w:szCs w:val="18"/>
        </w:rPr>
        <w:t>9</w:t>
      </w:r>
      <w:r w:rsidRPr="008520AF">
        <w:rPr>
          <w:b/>
          <w:bCs/>
          <w:color w:val="000000"/>
          <w:szCs w:val="18"/>
        </w:rPr>
        <w:t>.</w:t>
      </w:r>
      <w:r w:rsidR="00A623A8" w:rsidRPr="008520AF">
        <w:rPr>
          <w:szCs w:val="18"/>
        </w:rPr>
        <w:t xml:space="preserve"> Verification of the model offered for monotonic loading in the specimens with vertical and inclined notches</w:t>
      </w:r>
    </w:p>
    <w:p w:rsidR="001A3D27" w:rsidRPr="000B7C78" w:rsidRDefault="001A3D27" w:rsidP="003C0049">
      <w:pPr>
        <w:pStyle w:val="Caption"/>
        <w:spacing w:after="0" w:line="480" w:lineRule="auto"/>
        <w:rPr>
          <w:color w:val="000000"/>
          <w:sz w:val="24"/>
          <w:szCs w:val="24"/>
          <w:rtl/>
        </w:rPr>
        <w:sectPr w:rsidR="001A3D27" w:rsidRPr="000B7C78" w:rsidSect="000B7C78">
          <w:footnotePr>
            <w:numRestart w:val="eachPage"/>
          </w:footnotePr>
          <w:type w:val="continuous"/>
          <w:pgSz w:w="11907" w:h="16840" w:code="9"/>
          <w:pgMar w:top="1140" w:right="1140" w:bottom="1140" w:left="1140" w:header="1140" w:footer="1140" w:gutter="0"/>
          <w:cols w:space="289"/>
          <w:titlePg/>
          <w:bidi/>
          <w:docGrid w:linePitch="360"/>
        </w:sectPr>
      </w:pPr>
    </w:p>
    <w:p w:rsidR="008520AF" w:rsidRDefault="008520AF" w:rsidP="003C0049">
      <w:pPr>
        <w:spacing w:after="0"/>
        <w:ind w:firstLine="0"/>
        <w:rPr>
          <w:b/>
          <w:bCs/>
          <w:sz w:val="28"/>
          <w:szCs w:val="28"/>
        </w:rPr>
      </w:pPr>
    </w:p>
    <w:p w:rsidR="002600C2" w:rsidRPr="000B7C78" w:rsidRDefault="002600C2" w:rsidP="003C0049">
      <w:pPr>
        <w:spacing w:after="0"/>
        <w:ind w:firstLine="0"/>
        <w:rPr>
          <w:b/>
          <w:bCs/>
          <w:sz w:val="24"/>
          <w:rtl/>
        </w:rPr>
      </w:pPr>
      <w:r w:rsidRPr="008520AF">
        <w:rPr>
          <w:rFonts w:hint="cs"/>
          <w:b/>
          <w:bCs/>
          <w:sz w:val="28"/>
          <w:szCs w:val="28"/>
          <w:rtl/>
        </w:rPr>
        <w:t>اعلام تعارض منافع</w:t>
      </w:r>
    </w:p>
    <w:p w:rsidR="002600C2" w:rsidRPr="000B7C78" w:rsidRDefault="00A37053" w:rsidP="008520AF">
      <w:pPr>
        <w:spacing w:after="0"/>
        <w:ind w:firstLine="0"/>
        <w:rPr>
          <w:sz w:val="24"/>
          <w:rtl/>
          <w:lang w:bidi="fa-IR"/>
        </w:rPr>
      </w:pPr>
      <w:r w:rsidRPr="000B7C78">
        <w:rPr>
          <w:rFonts w:hint="cs"/>
          <w:sz w:val="24"/>
          <w:rtl/>
          <w:lang w:bidi="fa-IR"/>
        </w:rPr>
        <w:t>نویسندگان</w:t>
      </w:r>
      <w:r w:rsidR="002600C2" w:rsidRPr="000B7C78">
        <w:rPr>
          <w:rFonts w:hint="cs"/>
          <w:sz w:val="24"/>
          <w:rtl/>
          <w:lang w:bidi="fa-IR"/>
        </w:rPr>
        <w:t xml:space="preserve"> اعلام می کنند که هیچ نوع تعارض منافعی وجود ندارد.</w:t>
      </w:r>
    </w:p>
    <w:p w:rsidR="002600C2" w:rsidRPr="008520AF" w:rsidRDefault="00D57F82" w:rsidP="003C0049">
      <w:pPr>
        <w:pStyle w:val="EndNoteBibliography"/>
        <w:spacing w:after="0"/>
        <w:ind w:left="720" w:hanging="720"/>
        <w:jc w:val="left"/>
        <w:rPr>
          <w:rFonts w:ascii="BLotus" w:hAnsi="BLotus" w:cs="B Zar"/>
          <w:b/>
          <w:bCs/>
          <w:rtl/>
        </w:rPr>
      </w:pPr>
      <w:r w:rsidRPr="008520AF">
        <w:rPr>
          <w:rFonts w:ascii="BLotus" w:hAnsi="BLotus" w:cs="B Zar" w:hint="cs"/>
          <w:b/>
          <w:bCs/>
          <w:rtl/>
        </w:rPr>
        <w:lastRenderedPageBreak/>
        <w:t xml:space="preserve">5- </w:t>
      </w:r>
      <w:r w:rsidR="001A3D27" w:rsidRPr="008520AF">
        <w:rPr>
          <w:rFonts w:ascii="BLotus" w:hAnsi="BLotus" w:cs="B Zar"/>
          <w:b/>
          <w:bCs/>
          <w:rtl/>
        </w:rPr>
        <w:t>مراجع</w:t>
      </w:r>
    </w:p>
    <w:p w:rsidR="001A3D27" w:rsidRPr="008520AF" w:rsidRDefault="0092599C" w:rsidP="00686F6A">
      <w:pPr>
        <w:pStyle w:val="EndNoteBibliography"/>
        <w:numPr>
          <w:ilvl w:val="0"/>
          <w:numId w:val="9"/>
        </w:numPr>
        <w:bidi w:val="0"/>
        <w:spacing w:after="0"/>
        <w:ind w:left="426" w:hanging="426"/>
        <w:rPr>
          <w:rFonts w:ascii="Times New Roman" w:hAnsi="Times New Roman" w:cs="B Lotus"/>
          <w:sz w:val="22"/>
          <w:szCs w:val="22"/>
        </w:rPr>
      </w:pPr>
      <w:r w:rsidRPr="008520AF">
        <w:rPr>
          <w:rFonts w:ascii="Times New Roman" w:hAnsi="Times New Roman" w:cs="B Lotus"/>
          <w:color w:val="222222"/>
          <w:sz w:val="22"/>
          <w:szCs w:val="22"/>
          <w:shd w:val="clear" w:color="auto" w:fill="FFFFFF"/>
        </w:rPr>
        <w:t>Comité euro-international du béton, 1996. </w:t>
      </w:r>
      <w:r w:rsidRPr="008520AF">
        <w:rPr>
          <w:rFonts w:ascii="Times New Roman" w:hAnsi="Times New Roman" w:cs="B Lotus"/>
          <w:i/>
          <w:iCs/>
          <w:color w:val="222222"/>
          <w:sz w:val="22"/>
          <w:szCs w:val="22"/>
          <w:shd w:val="clear" w:color="auto" w:fill="FFFFFF"/>
        </w:rPr>
        <w:t>RC elements under cyclic loading: state of the art report</w:t>
      </w:r>
      <w:r w:rsidRPr="008520AF">
        <w:rPr>
          <w:rFonts w:ascii="Times New Roman" w:hAnsi="Times New Roman" w:cs="B Lotus"/>
          <w:color w:val="222222"/>
          <w:sz w:val="22"/>
          <w:szCs w:val="22"/>
          <w:shd w:val="clear" w:color="auto" w:fill="FFFFFF"/>
        </w:rPr>
        <w:t> (Vol. 230). Thomas Telford.</w:t>
      </w:r>
    </w:p>
    <w:p w:rsidR="0092599C" w:rsidRPr="008520AF" w:rsidRDefault="0092599C"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color w:val="222222"/>
          <w:sz w:val="22"/>
          <w:szCs w:val="22"/>
          <w:shd w:val="clear" w:color="auto" w:fill="FFFFFF"/>
        </w:rPr>
        <w:t xml:space="preserve">Maitra, S.R., Reddy, K.S. and Ramachandra, L.S., 2009. Load transfer characteristics of dowel bar system in jointed concrete </w:t>
      </w:r>
      <w:r w:rsidRPr="008520AF">
        <w:rPr>
          <w:rFonts w:ascii="Times New Roman" w:hAnsi="Times New Roman" w:cs="B Lotus"/>
          <w:color w:val="222222"/>
          <w:sz w:val="22"/>
          <w:szCs w:val="22"/>
          <w:shd w:val="clear" w:color="auto" w:fill="FFFFFF"/>
        </w:rPr>
        <w:lastRenderedPageBreak/>
        <w:t>pavement. </w:t>
      </w:r>
      <w:r w:rsidRPr="008520AF">
        <w:rPr>
          <w:rFonts w:ascii="Times New Roman" w:hAnsi="Times New Roman" w:cs="B Lotus"/>
          <w:i/>
          <w:iCs/>
          <w:color w:val="222222"/>
          <w:sz w:val="22"/>
          <w:szCs w:val="22"/>
          <w:shd w:val="clear" w:color="auto" w:fill="FFFFFF"/>
        </w:rPr>
        <w:t>Journal of Transportation Engineering</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135</w:t>
      </w:r>
      <w:r w:rsidRPr="008520AF">
        <w:rPr>
          <w:rFonts w:ascii="Times New Roman" w:hAnsi="Times New Roman" w:cs="B Lotus"/>
          <w:color w:val="222222"/>
          <w:sz w:val="22"/>
          <w:szCs w:val="22"/>
          <w:shd w:val="clear" w:color="auto" w:fill="FFFFFF"/>
        </w:rPr>
        <w:t>(11), pp.813-821.</w:t>
      </w:r>
    </w:p>
    <w:p w:rsidR="00435E09" w:rsidRPr="008520AF" w:rsidRDefault="009D4D40"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sz w:val="22"/>
          <w:szCs w:val="22"/>
          <w:shd w:val="clear" w:color="auto" w:fill="FFFFFF"/>
        </w:rPr>
        <w:t>Timoshenko, S., 1925. Applied elasticity .Westinghouse Tech. Night Press.</w:t>
      </w:r>
    </w:p>
    <w:p w:rsidR="001A3D27" w:rsidRPr="008520AF" w:rsidRDefault="0092599C" w:rsidP="00686F6A">
      <w:pPr>
        <w:pStyle w:val="EndNoteBibliography"/>
        <w:numPr>
          <w:ilvl w:val="0"/>
          <w:numId w:val="9"/>
        </w:numPr>
        <w:bidi w:val="0"/>
        <w:spacing w:after="0"/>
        <w:ind w:left="426" w:hanging="426"/>
        <w:rPr>
          <w:rFonts w:ascii="Times New Roman" w:hAnsi="Times New Roman" w:cs="B Lotus"/>
          <w:sz w:val="22"/>
          <w:szCs w:val="22"/>
        </w:rPr>
      </w:pPr>
      <w:r w:rsidRPr="008520AF">
        <w:rPr>
          <w:rFonts w:ascii="Times New Roman" w:hAnsi="Times New Roman" w:cs="B Lotus"/>
          <w:color w:val="222222"/>
          <w:sz w:val="22"/>
          <w:szCs w:val="22"/>
          <w:shd w:val="clear" w:color="auto" w:fill="FFFFFF"/>
        </w:rPr>
        <w:t>Moradi, A., 2013. A universal constitutive model for simulate stress transfer across RC cracks and interfaces under cyclic multiaxial deformations. </w:t>
      </w:r>
      <w:r w:rsidRPr="008520AF">
        <w:rPr>
          <w:rFonts w:ascii="Times New Roman" w:hAnsi="Times New Roman" w:cs="B Lotus"/>
          <w:i/>
          <w:iCs/>
          <w:color w:val="222222"/>
          <w:sz w:val="22"/>
          <w:szCs w:val="22"/>
          <w:shd w:val="clear" w:color="auto" w:fill="FFFFFF"/>
        </w:rPr>
        <w:t>Tarbiat Modares University: Tehran</w:t>
      </w:r>
      <w:r w:rsidRPr="008520AF">
        <w:rPr>
          <w:rFonts w:ascii="Times New Roman" w:hAnsi="Times New Roman" w:cs="B Lotus"/>
          <w:color w:val="222222"/>
          <w:sz w:val="22"/>
          <w:szCs w:val="22"/>
          <w:shd w:val="clear" w:color="auto" w:fill="FFFFFF"/>
        </w:rPr>
        <w:t>.</w:t>
      </w:r>
      <w:r w:rsidR="00735E17" w:rsidRPr="008520AF">
        <w:rPr>
          <w:rFonts w:ascii="Times New Roman" w:hAnsi="Times New Roman" w:cs="B Lotus"/>
          <w:sz w:val="22"/>
          <w:szCs w:val="22"/>
          <w:shd w:val="clear" w:color="auto" w:fill="FFFFFF"/>
        </w:rPr>
        <w:t>.</w:t>
      </w:r>
      <w:r w:rsidR="001E33E4" w:rsidRPr="008520AF">
        <w:rPr>
          <w:rFonts w:ascii="Times New Roman" w:hAnsi="Times New Roman" w:cs="B Lotus"/>
          <w:sz w:val="22"/>
          <w:szCs w:val="22"/>
          <w:shd w:val="clear" w:color="auto" w:fill="FFFFFF"/>
        </w:rPr>
        <w:t>(In Persian)</w:t>
      </w:r>
    </w:p>
    <w:p w:rsidR="009D4D40" w:rsidRPr="008520AF" w:rsidRDefault="0092599C"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Walraven, J.C. and Reinhardt, H.W., 1981. Concrete mechanics. Part A: Theory and experiments on the mechanical behavior of cracks in plain and reinforced concrete subjected to shear loading. </w:t>
      </w:r>
      <w:r w:rsidRPr="008520AF">
        <w:rPr>
          <w:rFonts w:ascii="Times New Roman" w:hAnsi="Times New Roman" w:cs="B Lotus"/>
          <w:i/>
          <w:iCs/>
          <w:color w:val="222222"/>
          <w:sz w:val="22"/>
          <w:szCs w:val="22"/>
          <w:shd w:val="clear" w:color="auto" w:fill="FFFFFF"/>
        </w:rPr>
        <w:t>STIN</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82</w:t>
      </w:r>
      <w:r w:rsidRPr="008520AF">
        <w:rPr>
          <w:rFonts w:ascii="Times New Roman" w:hAnsi="Times New Roman" w:cs="B Lotus"/>
          <w:color w:val="222222"/>
          <w:sz w:val="22"/>
          <w:szCs w:val="22"/>
          <w:shd w:val="clear" w:color="auto" w:fill="FFFFFF"/>
        </w:rPr>
        <w:t>, p.25417.</w:t>
      </w:r>
    </w:p>
    <w:p w:rsidR="009D4D40" w:rsidRPr="008520AF" w:rsidRDefault="0092599C"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Paulay, T., Park, R. and Phillips, M.H., 1974. Horizontal construction joints in cast-in-place reinforced concrete. </w:t>
      </w:r>
      <w:r w:rsidRPr="008520AF">
        <w:rPr>
          <w:rFonts w:ascii="Times New Roman" w:hAnsi="Times New Roman" w:cs="B Lotus"/>
          <w:i/>
          <w:iCs/>
          <w:color w:val="222222"/>
          <w:sz w:val="22"/>
          <w:szCs w:val="22"/>
          <w:shd w:val="clear" w:color="auto" w:fill="FFFFFF"/>
        </w:rPr>
        <w:t>Special Publication</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42</w:t>
      </w:r>
      <w:r w:rsidRPr="008520AF">
        <w:rPr>
          <w:rFonts w:ascii="Times New Roman" w:hAnsi="Times New Roman" w:cs="B Lotus"/>
          <w:color w:val="222222"/>
          <w:sz w:val="22"/>
          <w:szCs w:val="22"/>
          <w:shd w:val="clear" w:color="auto" w:fill="FFFFFF"/>
        </w:rPr>
        <w:t>, pp.599-616.</w:t>
      </w:r>
    </w:p>
    <w:p w:rsidR="005D4A24" w:rsidRPr="008520AF" w:rsidRDefault="0092599C"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Finney, E.A., 1956. Structural design considerations for pavement joints. </w:t>
      </w:r>
      <w:r w:rsidRPr="008520AF">
        <w:rPr>
          <w:rFonts w:ascii="Times New Roman" w:hAnsi="Times New Roman" w:cs="B Lotus"/>
          <w:i/>
          <w:iCs/>
          <w:color w:val="222222"/>
          <w:sz w:val="22"/>
          <w:szCs w:val="22"/>
          <w:shd w:val="clear" w:color="auto" w:fill="FFFFFF"/>
        </w:rPr>
        <w:t>Journal of the American Concrete Institute</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28</w:t>
      </w:r>
      <w:r w:rsidRPr="008520AF">
        <w:rPr>
          <w:rFonts w:ascii="Times New Roman" w:hAnsi="Times New Roman" w:cs="B Lotus"/>
          <w:color w:val="222222"/>
          <w:sz w:val="22"/>
          <w:szCs w:val="22"/>
          <w:shd w:val="clear" w:color="auto" w:fill="FFFFFF"/>
        </w:rPr>
        <w:t>(1), pp.1-28.</w:t>
      </w:r>
    </w:p>
    <w:p w:rsidR="005D4A24" w:rsidRPr="008520AF" w:rsidRDefault="0092599C"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Soroushian, P., Obaseki, K., Rojas, M.C. and Sim, J., 1986, July. Analysis of dowel bars acting against concrete core. In </w:t>
      </w:r>
      <w:r w:rsidRPr="008520AF">
        <w:rPr>
          <w:rFonts w:ascii="Times New Roman" w:hAnsi="Times New Roman" w:cs="B Lotus"/>
          <w:i/>
          <w:iCs/>
          <w:color w:val="222222"/>
          <w:sz w:val="22"/>
          <w:szCs w:val="22"/>
          <w:shd w:val="clear" w:color="auto" w:fill="FFFFFF"/>
        </w:rPr>
        <w:t>Journal Proceedings</w:t>
      </w:r>
      <w:r w:rsidRPr="008520AF">
        <w:rPr>
          <w:rFonts w:ascii="Times New Roman" w:hAnsi="Times New Roman" w:cs="B Lotus"/>
          <w:color w:val="222222"/>
          <w:sz w:val="22"/>
          <w:szCs w:val="22"/>
          <w:shd w:val="clear" w:color="auto" w:fill="FFFFFF"/>
        </w:rPr>
        <w:t> (Vol. 83, No. 4, pp. 642-649).</w:t>
      </w:r>
    </w:p>
    <w:p w:rsidR="0092599C" w:rsidRPr="008520AF" w:rsidRDefault="0092599C"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color w:val="222222"/>
          <w:sz w:val="22"/>
          <w:szCs w:val="22"/>
          <w:shd w:val="clear" w:color="auto" w:fill="FFFFFF"/>
        </w:rPr>
        <w:t>Soroushian, P., Obaseki, K. and Rojas, M.C., 1987. Bearing strength and stiffness of concrete under reinforcing bars. </w:t>
      </w:r>
      <w:r w:rsidRPr="008520AF">
        <w:rPr>
          <w:rFonts w:ascii="Times New Roman" w:hAnsi="Times New Roman" w:cs="B Lotus"/>
          <w:i/>
          <w:iCs/>
          <w:color w:val="222222"/>
          <w:sz w:val="22"/>
          <w:szCs w:val="22"/>
          <w:shd w:val="clear" w:color="auto" w:fill="FFFFFF"/>
        </w:rPr>
        <w:t>Materials Journal</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84</w:t>
      </w:r>
      <w:r w:rsidRPr="008520AF">
        <w:rPr>
          <w:rFonts w:ascii="Times New Roman" w:hAnsi="Times New Roman" w:cs="B Lotus"/>
          <w:color w:val="222222"/>
          <w:sz w:val="22"/>
          <w:szCs w:val="22"/>
          <w:shd w:val="clear" w:color="auto" w:fill="FFFFFF"/>
        </w:rPr>
        <w:t>(3), pp.179-184.</w:t>
      </w:r>
    </w:p>
    <w:p w:rsidR="009D4D40" w:rsidRPr="008520AF" w:rsidRDefault="0092599C"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Dei Poli, S., Di Prisco, M. and Gambarova, P.G., 1992. Shear response, deformations, and subgrade stiffness of a dowel bar embedded in concrete. </w:t>
      </w:r>
      <w:r w:rsidRPr="008520AF">
        <w:rPr>
          <w:rFonts w:ascii="Times New Roman" w:hAnsi="Times New Roman" w:cs="B Lotus"/>
          <w:i/>
          <w:iCs/>
          <w:color w:val="222222"/>
          <w:sz w:val="22"/>
          <w:szCs w:val="22"/>
          <w:shd w:val="clear" w:color="auto" w:fill="FFFFFF"/>
        </w:rPr>
        <w:t>structural Journal</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89</w:t>
      </w:r>
      <w:r w:rsidRPr="008520AF">
        <w:rPr>
          <w:rFonts w:ascii="Times New Roman" w:hAnsi="Times New Roman" w:cs="B Lotus"/>
          <w:color w:val="222222"/>
          <w:sz w:val="22"/>
          <w:szCs w:val="22"/>
          <w:shd w:val="clear" w:color="auto" w:fill="FFFFFF"/>
        </w:rPr>
        <w:t>(6), pp.665-675.</w:t>
      </w:r>
    </w:p>
    <w:p w:rsidR="005D4A24" w:rsidRPr="008520AF" w:rsidRDefault="009D4D40"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Soltani, M. and Maekawa, K., 2008. Path-dependent mechanical model for deformed reinforcing bars at RC interface under coupled cyclic shear and pullout tension. </w:t>
      </w:r>
      <w:r w:rsidRPr="008520AF">
        <w:rPr>
          <w:rFonts w:ascii="Times New Roman" w:hAnsi="Times New Roman" w:cs="B Lotus"/>
          <w:i/>
          <w:iCs/>
          <w:color w:val="222222"/>
          <w:sz w:val="22"/>
          <w:szCs w:val="22"/>
          <w:shd w:val="clear" w:color="auto" w:fill="FFFFFF"/>
        </w:rPr>
        <w:t>Engineering structures</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30</w:t>
      </w:r>
      <w:r w:rsidRPr="008520AF">
        <w:rPr>
          <w:rFonts w:ascii="Times New Roman" w:hAnsi="Times New Roman" w:cs="B Lotus"/>
          <w:color w:val="222222"/>
          <w:sz w:val="22"/>
          <w:szCs w:val="22"/>
          <w:shd w:val="clear" w:color="auto" w:fill="FFFFFF"/>
        </w:rPr>
        <w:t>(4), pp.1079-1091.</w:t>
      </w:r>
    </w:p>
    <w:p w:rsidR="001A3D27" w:rsidRPr="008520AF" w:rsidRDefault="009D4D40" w:rsidP="00686F6A">
      <w:pPr>
        <w:pStyle w:val="EndNoteBibliography"/>
        <w:numPr>
          <w:ilvl w:val="0"/>
          <w:numId w:val="9"/>
        </w:numPr>
        <w:bidi w:val="0"/>
        <w:spacing w:after="0"/>
        <w:ind w:left="426" w:hanging="426"/>
        <w:rPr>
          <w:rFonts w:ascii="Times New Roman" w:hAnsi="Times New Roman" w:cs="B Lotus"/>
          <w:sz w:val="22"/>
          <w:szCs w:val="22"/>
        </w:rPr>
      </w:pPr>
      <w:r w:rsidRPr="008520AF">
        <w:rPr>
          <w:rFonts w:ascii="Times New Roman" w:hAnsi="Times New Roman" w:cs="B Lotus"/>
          <w:color w:val="222222"/>
          <w:sz w:val="22"/>
          <w:szCs w:val="22"/>
          <w:shd w:val="clear" w:color="auto" w:fill="FFFFFF"/>
        </w:rPr>
        <w:t>Dulacska, H., 1972, December. Dowel action of reinforcement crossing cracks in concrete. In </w:t>
      </w:r>
      <w:r w:rsidRPr="008520AF">
        <w:rPr>
          <w:rFonts w:ascii="Times New Roman" w:hAnsi="Times New Roman" w:cs="B Lotus"/>
          <w:i/>
          <w:iCs/>
          <w:color w:val="222222"/>
          <w:sz w:val="22"/>
          <w:szCs w:val="22"/>
          <w:shd w:val="clear" w:color="auto" w:fill="FFFFFF"/>
        </w:rPr>
        <w:t>Journal Proceedings</w:t>
      </w:r>
      <w:r w:rsidRPr="008520AF">
        <w:rPr>
          <w:rFonts w:ascii="Times New Roman" w:hAnsi="Times New Roman" w:cs="B Lotus"/>
          <w:color w:val="222222"/>
          <w:sz w:val="22"/>
          <w:szCs w:val="22"/>
          <w:shd w:val="clear" w:color="auto" w:fill="FFFFFF"/>
        </w:rPr>
        <w:t> (Vol. 69, No. 12, pp. 754-757).</w:t>
      </w:r>
    </w:p>
    <w:p w:rsidR="005D4A24" w:rsidRPr="008520AF" w:rsidRDefault="009F2E30"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Moradi, A.R., Soltani, M. and Tasnimi, A.A., 2012. A simplified constitutive model for dowel action across RC cracks. </w:t>
      </w:r>
      <w:r w:rsidRPr="008520AF">
        <w:rPr>
          <w:rFonts w:ascii="Times New Roman" w:hAnsi="Times New Roman" w:cs="B Lotus"/>
          <w:i/>
          <w:iCs/>
          <w:color w:val="222222"/>
          <w:sz w:val="22"/>
          <w:szCs w:val="22"/>
          <w:shd w:val="clear" w:color="auto" w:fill="FFFFFF"/>
        </w:rPr>
        <w:t>Journal of advanced concrete technology</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10</w:t>
      </w:r>
      <w:r w:rsidRPr="008520AF">
        <w:rPr>
          <w:rFonts w:ascii="Times New Roman" w:hAnsi="Times New Roman" w:cs="B Lotus"/>
          <w:color w:val="222222"/>
          <w:sz w:val="22"/>
          <w:szCs w:val="22"/>
          <w:shd w:val="clear" w:color="auto" w:fill="FFFFFF"/>
        </w:rPr>
        <w:t>(8), pp.264-277.</w:t>
      </w:r>
    </w:p>
    <w:p w:rsidR="005D4A24" w:rsidRPr="008520AF" w:rsidRDefault="009F2E30"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 xml:space="preserve">Moradi, A.R., Soltani, M. and Tasnimi, A.A., 2015. Stress-transfer behavior of reinforced </w:t>
      </w:r>
      <w:r w:rsidRPr="008520AF">
        <w:rPr>
          <w:rFonts w:ascii="Times New Roman" w:hAnsi="Times New Roman" w:cs="B Lotus"/>
          <w:color w:val="222222"/>
          <w:sz w:val="22"/>
          <w:szCs w:val="22"/>
          <w:shd w:val="clear" w:color="auto" w:fill="FFFFFF"/>
        </w:rPr>
        <w:lastRenderedPageBreak/>
        <w:t>concrete cracks and interfaces. </w:t>
      </w:r>
      <w:r w:rsidRPr="008520AF">
        <w:rPr>
          <w:rFonts w:ascii="Times New Roman" w:hAnsi="Times New Roman" w:cs="B Lotus"/>
          <w:i/>
          <w:iCs/>
          <w:color w:val="222222"/>
          <w:sz w:val="22"/>
          <w:szCs w:val="22"/>
          <w:shd w:val="clear" w:color="auto" w:fill="FFFFFF"/>
        </w:rPr>
        <w:t>ACI Structural Journal</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112</w:t>
      </w:r>
      <w:r w:rsidRPr="008520AF">
        <w:rPr>
          <w:rFonts w:ascii="Times New Roman" w:hAnsi="Times New Roman" w:cs="B Lotus"/>
          <w:color w:val="222222"/>
          <w:sz w:val="22"/>
          <w:szCs w:val="22"/>
          <w:shd w:val="clear" w:color="auto" w:fill="FFFFFF"/>
        </w:rPr>
        <w:t>(1), p.69.</w:t>
      </w:r>
    </w:p>
    <w:p w:rsidR="00B12C36" w:rsidRPr="008520AF" w:rsidRDefault="009F2E30"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color w:val="222222"/>
          <w:sz w:val="22"/>
          <w:szCs w:val="22"/>
          <w:shd w:val="clear" w:color="auto" w:fill="FFFFFF"/>
        </w:rPr>
        <w:t>Maekawa, K. and Qureshi, J., 1996. Embedded bar behavior in concrete under combined axial pullout and transverse displacement. </w:t>
      </w:r>
      <w:r w:rsidRPr="008520AF">
        <w:rPr>
          <w:rFonts w:ascii="Times New Roman" w:hAnsi="Times New Roman" w:cs="B Lotus"/>
          <w:i/>
          <w:iCs/>
          <w:color w:val="222222"/>
          <w:sz w:val="22"/>
          <w:szCs w:val="22"/>
          <w:shd w:val="clear" w:color="auto" w:fill="FFFFFF"/>
        </w:rPr>
        <w:t>Doboku Gakkai Ronbunshu</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1996</w:t>
      </w:r>
      <w:r w:rsidRPr="008520AF">
        <w:rPr>
          <w:rFonts w:ascii="Times New Roman" w:hAnsi="Times New Roman" w:cs="B Lotus"/>
          <w:color w:val="222222"/>
          <w:sz w:val="22"/>
          <w:szCs w:val="22"/>
          <w:shd w:val="clear" w:color="auto" w:fill="FFFFFF"/>
        </w:rPr>
        <w:t>(532), pp.183-195.</w:t>
      </w:r>
    </w:p>
    <w:p w:rsidR="009F2E30" w:rsidRPr="008520AF" w:rsidRDefault="009F2E30"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color w:val="222222"/>
          <w:sz w:val="22"/>
          <w:szCs w:val="22"/>
          <w:shd w:val="clear" w:color="auto" w:fill="FFFFFF"/>
        </w:rPr>
        <w:t>Maekawa, K. and Qureshi, J., 1996. Computational model for reinforcing bar embedded in concrete under combined axial pullout and transverse displacement. </w:t>
      </w:r>
      <w:r w:rsidRPr="008520AF">
        <w:rPr>
          <w:rFonts w:ascii="Times New Roman" w:hAnsi="Times New Roman" w:cs="B Lotus"/>
          <w:i/>
          <w:iCs/>
          <w:color w:val="222222"/>
          <w:sz w:val="22"/>
          <w:szCs w:val="22"/>
          <w:shd w:val="clear" w:color="auto" w:fill="FFFFFF"/>
        </w:rPr>
        <w:t>Doboku Gakkai Ronbunshu</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1996</w:t>
      </w:r>
      <w:r w:rsidRPr="008520AF">
        <w:rPr>
          <w:rFonts w:ascii="Times New Roman" w:hAnsi="Times New Roman" w:cs="B Lotus"/>
          <w:color w:val="222222"/>
          <w:sz w:val="22"/>
          <w:szCs w:val="22"/>
          <w:shd w:val="clear" w:color="auto" w:fill="FFFFFF"/>
        </w:rPr>
        <w:t>(538), pp.227-239.</w:t>
      </w:r>
    </w:p>
    <w:p w:rsidR="00B667D8" w:rsidRPr="008520AF" w:rsidRDefault="009F2E30"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color w:val="222222"/>
          <w:sz w:val="22"/>
          <w:szCs w:val="22"/>
          <w:shd w:val="clear" w:color="auto" w:fill="FFFFFF"/>
        </w:rPr>
        <w:t>Figueira, D., Sousa, C. and Serra Neves, A., 2018. Winkler spring behavior in FE analyses of dowel action in statically loaded RC cracks. </w:t>
      </w:r>
      <w:r w:rsidRPr="008520AF">
        <w:rPr>
          <w:rFonts w:ascii="Times New Roman" w:hAnsi="Times New Roman" w:cs="B Lotus"/>
          <w:i/>
          <w:iCs/>
          <w:color w:val="222222"/>
          <w:sz w:val="22"/>
          <w:szCs w:val="22"/>
          <w:shd w:val="clear" w:color="auto" w:fill="FFFFFF"/>
        </w:rPr>
        <w:t>Computers and Concrete</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21</w:t>
      </w:r>
      <w:r w:rsidRPr="008520AF">
        <w:rPr>
          <w:rFonts w:ascii="Times New Roman" w:hAnsi="Times New Roman" w:cs="B Lotus"/>
          <w:color w:val="222222"/>
          <w:sz w:val="22"/>
          <w:szCs w:val="22"/>
          <w:shd w:val="clear" w:color="auto" w:fill="FFFFFF"/>
        </w:rPr>
        <w:t>(5), pp.593-605.</w:t>
      </w:r>
    </w:p>
    <w:p w:rsidR="00B667D8" w:rsidRPr="008520AF" w:rsidRDefault="00B667D8"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color w:val="222222"/>
          <w:sz w:val="22"/>
          <w:szCs w:val="22"/>
          <w:shd w:val="clear" w:color="auto" w:fill="FFFFFF"/>
        </w:rPr>
        <w:t>Li, P., Tan, N. and Wang, C., 2018. Nonlinear Bond Model for the Dowel Action considering the Fatigue Damage Effect. </w:t>
      </w:r>
      <w:r w:rsidRPr="008520AF">
        <w:rPr>
          <w:rFonts w:ascii="Times New Roman" w:hAnsi="Times New Roman" w:cs="B Lotus"/>
          <w:i/>
          <w:iCs/>
          <w:color w:val="222222"/>
          <w:sz w:val="22"/>
          <w:szCs w:val="22"/>
          <w:shd w:val="clear" w:color="auto" w:fill="FFFFFF"/>
        </w:rPr>
        <w:t>Advances in Materials Science and Engineering</w:t>
      </w:r>
      <w:r w:rsidRPr="008520AF">
        <w:rPr>
          <w:rFonts w:ascii="Times New Roman" w:hAnsi="Times New Roman" w:cs="B Lotus"/>
          <w:color w:val="222222"/>
          <w:sz w:val="22"/>
          <w:szCs w:val="22"/>
          <w:shd w:val="clear" w:color="auto" w:fill="FFFFFF"/>
        </w:rPr>
        <w:t>, </w:t>
      </w:r>
      <w:r w:rsidRPr="008520AF">
        <w:rPr>
          <w:rFonts w:ascii="Times New Roman" w:hAnsi="Times New Roman" w:cs="B Lotus"/>
          <w:i/>
          <w:iCs/>
          <w:color w:val="222222"/>
          <w:sz w:val="22"/>
          <w:szCs w:val="22"/>
          <w:shd w:val="clear" w:color="auto" w:fill="FFFFFF"/>
        </w:rPr>
        <w:t>2018</w:t>
      </w:r>
      <w:r w:rsidRPr="008520AF">
        <w:rPr>
          <w:rFonts w:ascii="Times New Roman" w:hAnsi="Times New Roman" w:cs="B Lotus"/>
          <w:color w:val="222222"/>
          <w:sz w:val="22"/>
          <w:szCs w:val="22"/>
          <w:shd w:val="clear" w:color="auto" w:fill="FFFFFF"/>
        </w:rPr>
        <w:t>.</w:t>
      </w:r>
    </w:p>
    <w:p w:rsidR="00B667D8" w:rsidRPr="008520AF" w:rsidRDefault="00B12C36"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sz w:val="22"/>
          <w:szCs w:val="22"/>
          <w:shd w:val="clear" w:color="auto" w:fill="FFFFFF"/>
        </w:rPr>
        <w:t>19.</w:t>
      </w:r>
      <w:r w:rsidR="00B667D8" w:rsidRPr="008520AF">
        <w:rPr>
          <w:rFonts w:ascii="Times New Roman" w:hAnsi="Times New Roman" w:cs="B Lotus"/>
          <w:color w:val="222222"/>
          <w:sz w:val="22"/>
          <w:szCs w:val="22"/>
          <w:shd w:val="clear" w:color="auto" w:fill="FFFFFF"/>
        </w:rPr>
        <w:t>Kottari, A., Mavros, M., Murcia-Delso, J. and Shing, P.B., 2017. Interface model for bond-slip and dowel-action behavior. </w:t>
      </w:r>
      <w:r w:rsidR="00B667D8" w:rsidRPr="008520AF">
        <w:rPr>
          <w:rFonts w:ascii="Times New Roman" w:hAnsi="Times New Roman" w:cs="B Lotus"/>
          <w:i/>
          <w:iCs/>
          <w:color w:val="222222"/>
          <w:sz w:val="22"/>
          <w:szCs w:val="22"/>
          <w:shd w:val="clear" w:color="auto" w:fill="FFFFFF"/>
        </w:rPr>
        <w:t>ACI Structural Journal</w:t>
      </w:r>
      <w:r w:rsidR="00B667D8" w:rsidRPr="008520AF">
        <w:rPr>
          <w:rFonts w:ascii="Times New Roman" w:hAnsi="Times New Roman" w:cs="B Lotus"/>
          <w:color w:val="222222"/>
          <w:sz w:val="22"/>
          <w:szCs w:val="22"/>
          <w:shd w:val="clear" w:color="auto" w:fill="FFFFFF"/>
        </w:rPr>
        <w:t>, </w:t>
      </w:r>
      <w:r w:rsidR="00B667D8" w:rsidRPr="008520AF">
        <w:rPr>
          <w:rFonts w:ascii="Times New Roman" w:hAnsi="Times New Roman" w:cs="B Lotus"/>
          <w:i/>
          <w:iCs/>
          <w:color w:val="222222"/>
          <w:sz w:val="22"/>
          <w:szCs w:val="22"/>
          <w:shd w:val="clear" w:color="auto" w:fill="FFFFFF"/>
        </w:rPr>
        <w:t>114</w:t>
      </w:r>
      <w:r w:rsidR="00B667D8" w:rsidRPr="008520AF">
        <w:rPr>
          <w:rFonts w:ascii="Times New Roman" w:hAnsi="Times New Roman" w:cs="B Lotus"/>
          <w:color w:val="222222"/>
          <w:sz w:val="22"/>
          <w:szCs w:val="22"/>
          <w:shd w:val="clear" w:color="auto" w:fill="FFFFFF"/>
        </w:rPr>
        <w:t>(4), pp.1043-1053.</w:t>
      </w:r>
    </w:p>
    <w:p w:rsidR="00B667D8" w:rsidRPr="008520AF" w:rsidRDefault="00D61B34"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sz w:val="22"/>
          <w:szCs w:val="22"/>
          <w:shd w:val="clear" w:color="auto" w:fill="FFFFFF"/>
        </w:rPr>
        <w:t>20.</w:t>
      </w:r>
      <w:r w:rsidR="00B667D8" w:rsidRPr="008520AF">
        <w:rPr>
          <w:rFonts w:ascii="Times New Roman" w:hAnsi="Times New Roman" w:cs="B Lotus"/>
          <w:color w:val="222222"/>
          <w:sz w:val="22"/>
          <w:szCs w:val="22"/>
          <w:shd w:val="clear" w:color="auto" w:fill="FFFFFF"/>
        </w:rPr>
        <w:t>Filatov, V.B., 2018, December. Experimental Investigation Dowel Action of Longitudinal Reinforcement of Reinforced Concrete Beams. In </w:t>
      </w:r>
      <w:r w:rsidR="00B667D8" w:rsidRPr="008520AF">
        <w:rPr>
          <w:rFonts w:ascii="Times New Roman" w:hAnsi="Times New Roman" w:cs="B Lotus"/>
          <w:i/>
          <w:iCs/>
          <w:color w:val="222222"/>
          <w:sz w:val="22"/>
          <w:szCs w:val="22"/>
          <w:shd w:val="clear" w:color="auto" w:fill="FFFFFF"/>
        </w:rPr>
        <w:t>IOP Conference Series: Materials Science and Engineering</w:t>
      </w:r>
      <w:r w:rsidR="00B667D8" w:rsidRPr="008520AF">
        <w:rPr>
          <w:rFonts w:ascii="Times New Roman" w:hAnsi="Times New Roman" w:cs="B Lotus"/>
          <w:color w:val="222222"/>
          <w:sz w:val="22"/>
          <w:szCs w:val="22"/>
          <w:shd w:val="clear" w:color="auto" w:fill="FFFFFF"/>
        </w:rPr>
        <w:t> (Vol. 463, No. 4, p. 042005). IOP Publishing.</w:t>
      </w:r>
    </w:p>
    <w:p w:rsidR="00B667D8" w:rsidRPr="008520AF" w:rsidRDefault="00E72E46" w:rsidP="00686F6A">
      <w:pPr>
        <w:pStyle w:val="EndNoteBibliography"/>
        <w:numPr>
          <w:ilvl w:val="0"/>
          <w:numId w:val="9"/>
        </w:numPr>
        <w:bidi w:val="0"/>
        <w:spacing w:after="0"/>
        <w:ind w:left="426" w:hanging="426"/>
        <w:rPr>
          <w:rFonts w:ascii="Times New Roman" w:hAnsi="Times New Roman" w:cs="B Lotus"/>
          <w:color w:val="222222"/>
          <w:sz w:val="22"/>
          <w:szCs w:val="22"/>
          <w:shd w:val="clear" w:color="auto" w:fill="FFFFFF"/>
        </w:rPr>
      </w:pPr>
      <w:r w:rsidRPr="008520AF">
        <w:rPr>
          <w:rFonts w:ascii="Times New Roman" w:hAnsi="Times New Roman" w:cs="B Lotus"/>
          <w:sz w:val="22"/>
          <w:szCs w:val="22"/>
        </w:rPr>
        <w:t>21</w:t>
      </w:r>
      <w:r w:rsidR="001A3D27" w:rsidRPr="008520AF">
        <w:rPr>
          <w:rFonts w:ascii="Times New Roman" w:hAnsi="Times New Roman" w:cs="B Lotus"/>
          <w:sz w:val="22"/>
          <w:szCs w:val="22"/>
        </w:rPr>
        <w:t>.</w:t>
      </w:r>
      <w:r w:rsidR="001A3D27" w:rsidRPr="008520AF">
        <w:rPr>
          <w:rFonts w:ascii="Times New Roman" w:hAnsi="Times New Roman" w:cs="B Lotus"/>
          <w:sz w:val="22"/>
          <w:szCs w:val="22"/>
        </w:rPr>
        <w:tab/>
      </w:r>
      <w:r w:rsidR="00B667D8" w:rsidRPr="008520AF">
        <w:rPr>
          <w:rFonts w:ascii="Times New Roman" w:hAnsi="Times New Roman" w:cs="B Lotus"/>
          <w:color w:val="222222"/>
          <w:sz w:val="22"/>
          <w:szCs w:val="22"/>
          <w:shd w:val="clear" w:color="auto" w:fill="FFFFFF"/>
        </w:rPr>
        <w:t>Rahdar, H.A. and Ghalehnovi, M., 2016. Post-cracking behavior of UHPC on the concrete members reinforced by steel rebar. </w:t>
      </w:r>
      <w:r w:rsidR="00B667D8" w:rsidRPr="008520AF">
        <w:rPr>
          <w:rFonts w:ascii="Times New Roman" w:hAnsi="Times New Roman" w:cs="B Lotus"/>
          <w:i/>
          <w:iCs/>
          <w:color w:val="222222"/>
          <w:sz w:val="22"/>
          <w:szCs w:val="22"/>
          <w:shd w:val="clear" w:color="auto" w:fill="FFFFFF"/>
        </w:rPr>
        <w:t>Computers and Concrete</w:t>
      </w:r>
      <w:r w:rsidR="00B667D8" w:rsidRPr="008520AF">
        <w:rPr>
          <w:rFonts w:ascii="Times New Roman" w:hAnsi="Times New Roman" w:cs="B Lotus"/>
          <w:color w:val="222222"/>
          <w:sz w:val="22"/>
          <w:szCs w:val="22"/>
          <w:shd w:val="clear" w:color="auto" w:fill="FFFFFF"/>
        </w:rPr>
        <w:t>, </w:t>
      </w:r>
      <w:r w:rsidR="00B667D8" w:rsidRPr="008520AF">
        <w:rPr>
          <w:rFonts w:ascii="Times New Roman" w:hAnsi="Times New Roman" w:cs="B Lotus"/>
          <w:i/>
          <w:iCs/>
          <w:color w:val="222222"/>
          <w:sz w:val="22"/>
          <w:szCs w:val="22"/>
          <w:shd w:val="clear" w:color="auto" w:fill="FFFFFF"/>
        </w:rPr>
        <w:t>18</w:t>
      </w:r>
      <w:r w:rsidR="00B667D8" w:rsidRPr="008520AF">
        <w:rPr>
          <w:rFonts w:ascii="Times New Roman" w:hAnsi="Times New Roman" w:cs="B Lotus"/>
          <w:color w:val="222222"/>
          <w:sz w:val="22"/>
          <w:szCs w:val="22"/>
          <w:shd w:val="clear" w:color="auto" w:fill="FFFFFF"/>
        </w:rPr>
        <w:t>(1), pp.139-154.</w:t>
      </w:r>
    </w:p>
    <w:p w:rsidR="002B4CD0" w:rsidRPr="008520AF" w:rsidRDefault="00E72E46"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sz w:val="22"/>
          <w:szCs w:val="22"/>
        </w:rPr>
        <w:t>22</w:t>
      </w:r>
      <w:r w:rsidR="001A3D27" w:rsidRPr="008520AF">
        <w:rPr>
          <w:rFonts w:ascii="Times New Roman" w:hAnsi="Times New Roman" w:cs="B Lotus"/>
          <w:sz w:val="22"/>
          <w:szCs w:val="22"/>
        </w:rPr>
        <w:t>.</w:t>
      </w:r>
      <w:r w:rsidR="001A3D27" w:rsidRPr="008520AF">
        <w:rPr>
          <w:rFonts w:ascii="Times New Roman" w:hAnsi="Times New Roman" w:cs="B Lotus"/>
          <w:sz w:val="22"/>
          <w:szCs w:val="22"/>
        </w:rPr>
        <w:tab/>
      </w:r>
      <w:r w:rsidR="00B667D8" w:rsidRPr="008520AF">
        <w:rPr>
          <w:rFonts w:ascii="Times New Roman" w:hAnsi="Times New Roman" w:cs="B Lotus"/>
          <w:color w:val="222222"/>
          <w:sz w:val="22"/>
          <w:szCs w:val="22"/>
          <w:shd w:val="clear" w:color="auto" w:fill="FFFFFF"/>
        </w:rPr>
        <w:t>Pruijssers, A.F., 1990. Aggregate interlock and dowel action under monotonic and cyclic loading.</w:t>
      </w:r>
    </w:p>
    <w:p w:rsidR="00CF1F77" w:rsidRPr="008520AF" w:rsidRDefault="00E72E46" w:rsidP="00686F6A">
      <w:pPr>
        <w:pStyle w:val="EndNoteBibliography"/>
        <w:numPr>
          <w:ilvl w:val="0"/>
          <w:numId w:val="9"/>
        </w:numPr>
        <w:bidi w:val="0"/>
        <w:spacing w:after="0"/>
        <w:ind w:left="426" w:hanging="426"/>
        <w:rPr>
          <w:rFonts w:ascii="Times New Roman" w:hAnsi="Times New Roman" w:cs="B Lotus"/>
          <w:sz w:val="22"/>
          <w:szCs w:val="22"/>
          <w:shd w:val="clear" w:color="auto" w:fill="FFFFFF"/>
        </w:rPr>
      </w:pPr>
      <w:r w:rsidRPr="008520AF">
        <w:rPr>
          <w:rFonts w:ascii="Times New Roman" w:hAnsi="Times New Roman" w:cs="B Lotus"/>
          <w:sz w:val="22"/>
          <w:szCs w:val="22"/>
        </w:rPr>
        <w:t>23</w:t>
      </w:r>
      <w:r w:rsidR="00CF1F77" w:rsidRPr="008520AF">
        <w:rPr>
          <w:rFonts w:ascii="Times New Roman" w:hAnsi="Times New Roman" w:cs="B Lotus"/>
          <w:sz w:val="22"/>
          <w:szCs w:val="22"/>
          <w:shd w:val="clear" w:color="auto" w:fill="FFFFFF"/>
        </w:rPr>
        <w:t>.</w:t>
      </w:r>
      <w:r w:rsidR="00C70F95" w:rsidRPr="008520AF">
        <w:rPr>
          <w:rFonts w:ascii="Times New Roman" w:hAnsi="Times New Roman" w:cs="B Lotus"/>
          <w:sz w:val="22"/>
          <w:szCs w:val="22"/>
          <w:shd w:val="clear" w:color="auto" w:fill="FFFFFF"/>
        </w:rPr>
        <w:t xml:space="preserve"> </w:t>
      </w:r>
      <w:r w:rsidR="00B667D8" w:rsidRPr="008520AF">
        <w:rPr>
          <w:rFonts w:ascii="Times New Roman" w:hAnsi="Times New Roman" w:cs="B Lotus"/>
          <w:color w:val="222222"/>
          <w:sz w:val="22"/>
          <w:szCs w:val="22"/>
          <w:shd w:val="clear" w:color="auto" w:fill="FFFFFF"/>
        </w:rPr>
        <w:t>Khazaee, A. and Ghalehnovi, M., 2018. Bearing stiffness of UHPC; an experimental investigation and a comparative study of regression and SVR-ABC models. </w:t>
      </w:r>
      <w:r w:rsidR="00B667D8" w:rsidRPr="008520AF">
        <w:rPr>
          <w:rFonts w:ascii="Times New Roman" w:hAnsi="Times New Roman" w:cs="B Lotus"/>
          <w:i/>
          <w:iCs/>
          <w:color w:val="222222"/>
          <w:sz w:val="22"/>
          <w:szCs w:val="22"/>
          <w:shd w:val="clear" w:color="auto" w:fill="FFFFFF"/>
        </w:rPr>
        <w:t>Journal of Advanced Concrete Technology</w:t>
      </w:r>
      <w:r w:rsidR="00B667D8" w:rsidRPr="008520AF">
        <w:rPr>
          <w:rFonts w:ascii="Times New Roman" w:hAnsi="Times New Roman" w:cs="B Lotus"/>
          <w:color w:val="222222"/>
          <w:sz w:val="22"/>
          <w:szCs w:val="22"/>
          <w:shd w:val="clear" w:color="auto" w:fill="FFFFFF"/>
        </w:rPr>
        <w:t>, </w:t>
      </w:r>
      <w:r w:rsidR="00B667D8" w:rsidRPr="008520AF">
        <w:rPr>
          <w:rFonts w:ascii="Times New Roman" w:hAnsi="Times New Roman" w:cs="B Lotus"/>
          <w:i/>
          <w:iCs/>
          <w:color w:val="222222"/>
          <w:sz w:val="22"/>
          <w:szCs w:val="22"/>
          <w:shd w:val="clear" w:color="auto" w:fill="FFFFFF"/>
        </w:rPr>
        <w:t>16</w:t>
      </w:r>
      <w:r w:rsidR="00B667D8" w:rsidRPr="008520AF">
        <w:rPr>
          <w:rFonts w:ascii="Times New Roman" w:hAnsi="Times New Roman" w:cs="B Lotus"/>
          <w:color w:val="222222"/>
          <w:sz w:val="22"/>
          <w:szCs w:val="22"/>
          <w:shd w:val="clear" w:color="auto" w:fill="FFFFFF"/>
        </w:rPr>
        <w:t>(3), pp.145-158.</w:t>
      </w:r>
      <w:r w:rsidR="00CF1F77" w:rsidRPr="008520AF">
        <w:rPr>
          <w:rFonts w:ascii="Times New Roman" w:hAnsi="Times New Roman" w:cs="B Lotus"/>
          <w:sz w:val="22"/>
          <w:szCs w:val="22"/>
          <w:shd w:val="clear" w:color="auto" w:fill="FFFFFF"/>
        </w:rPr>
        <w:t>.</w:t>
      </w:r>
    </w:p>
    <w:p w:rsidR="001A3D27" w:rsidRPr="008520AF" w:rsidRDefault="00E72E46" w:rsidP="00686F6A">
      <w:pPr>
        <w:pStyle w:val="EndNoteBibliography"/>
        <w:numPr>
          <w:ilvl w:val="0"/>
          <w:numId w:val="9"/>
        </w:numPr>
        <w:bidi w:val="0"/>
        <w:spacing w:after="0"/>
        <w:ind w:left="426" w:hanging="426"/>
        <w:rPr>
          <w:rFonts w:ascii="Times New Roman" w:hAnsi="Times New Roman" w:cs="B Lotus"/>
          <w:sz w:val="22"/>
          <w:szCs w:val="22"/>
        </w:rPr>
        <w:sectPr w:rsidR="001A3D27" w:rsidRPr="008520AF" w:rsidSect="000B7C78">
          <w:footnotePr>
            <w:numRestart w:val="eachPage"/>
          </w:footnotePr>
          <w:type w:val="continuous"/>
          <w:pgSz w:w="11907" w:h="16840" w:code="9"/>
          <w:pgMar w:top="1140" w:right="1140" w:bottom="1140" w:left="1140" w:header="1140" w:footer="1140" w:gutter="0"/>
          <w:cols w:num="2" w:space="289"/>
          <w:titlePg/>
          <w:bidi/>
          <w:docGrid w:linePitch="360"/>
        </w:sectPr>
      </w:pPr>
      <w:r w:rsidRPr="008520AF">
        <w:rPr>
          <w:rFonts w:ascii="Times New Roman" w:hAnsi="Times New Roman" w:cs="B Lotus"/>
          <w:sz w:val="22"/>
          <w:szCs w:val="22"/>
        </w:rPr>
        <w:t>24</w:t>
      </w:r>
      <w:r w:rsidR="001A3D27" w:rsidRPr="008520AF">
        <w:rPr>
          <w:rFonts w:ascii="Times New Roman" w:hAnsi="Times New Roman" w:cs="B Lotus"/>
          <w:sz w:val="22"/>
          <w:szCs w:val="22"/>
        </w:rPr>
        <w:t>.</w:t>
      </w:r>
      <w:r w:rsidR="001A3D27" w:rsidRPr="008520AF">
        <w:rPr>
          <w:rFonts w:ascii="Times New Roman" w:hAnsi="Times New Roman" w:cs="B Lotus"/>
          <w:sz w:val="22"/>
          <w:szCs w:val="22"/>
        </w:rPr>
        <w:tab/>
      </w:r>
      <w:r w:rsidR="00B667D8" w:rsidRPr="008520AF">
        <w:rPr>
          <w:rFonts w:ascii="Times New Roman" w:hAnsi="Times New Roman" w:cs="B Lotus"/>
          <w:color w:val="222222"/>
          <w:sz w:val="22"/>
          <w:szCs w:val="22"/>
          <w:shd w:val="clear" w:color="auto" w:fill="FFFFFF"/>
        </w:rPr>
        <w:t>Soltani, M., An, X. and Maekawa, K., 2003. Computational model for post cracking analysis of RC membrane elements based on local stress–strain characteristics. </w:t>
      </w:r>
      <w:r w:rsidR="00B667D8" w:rsidRPr="008520AF">
        <w:rPr>
          <w:rFonts w:ascii="Times New Roman" w:hAnsi="Times New Roman" w:cs="B Lotus"/>
          <w:i/>
          <w:iCs/>
          <w:color w:val="222222"/>
          <w:sz w:val="22"/>
          <w:szCs w:val="22"/>
          <w:shd w:val="clear" w:color="auto" w:fill="FFFFFF"/>
        </w:rPr>
        <w:t>Engineering structures</w:t>
      </w:r>
      <w:r w:rsidR="00B667D8" w:rsidRPr="008520AF">
        <w:rPr>
          <w:rFonts w:ascii="Times New Roman" w:hAnsi="Times New Roman" w:cs="B Lotus"/>
          <w:color w:val="222222"/>
          <w:sz w:val="22"/>
          <w:szCs w:val="22"/>
          <w:shd w:val="clear" w:color="auto" w:fill="FFFFFF"/>
        </w:rPr>
        <w:t>, </w:t>
      </w:r>
      <w:r w:rsidR="00B667D8" w:rsidRPr="008520AF">
        <w:rPr>
          <w:rFonts w:ascii="Times New Roman" w:hAnsi="Times New Roman" w:cs="B Lotus"/>
          <w:i/>
          <w:iCs/>
          <w:color w:val="222222"/>
          <w:sz w:val="22"/>
          <w:szCs w:val="22"/>
          <w:shd w:val="clear" w:color="auto" w:fill="FFFFFF"/>
        </w:rPr>
        <w:t>25</w:t>
      </w:r>
      <w:r w:rsidR="00B667D8" w:rsidRPr="008520AF">
        <w:rPr>
          <w:rFonts w:ascii="Times New Roman" w:hAnsi="Times New Roman" w:cs="B Lotus"/>
          <w:color w:val="222222"/>
          <w:sz w:val="22"/>
          <w:szCs w:val="22"/>
          <w:shd w:val="clear" w:color="auto" w:fill="FFFFFF"/>
        </w:rPr>
        <w:t>(8), pp.993-1007.</w:t>
      </w:r>
    </w:p>
    <w:p w:rsidR="00EB77E3" w:rsidRPr="000B7C78" w:rsidRDefault="00EB77E3" w:rsidP="003C0049">
      <w:pPr>
        <w:spacing w:after="0"/>
        <w:jc w:val="right"/>
        <w:rPr>
          <w:rFonts w:ascii="Times New Roman" w:hAnsi="Times New Roman"/>
          <w:b/>
          <w:bCs/>
          <w:color w:val="000000"/>
          <w:sz w:val="24"/>
          <w:shd w:val="clear" w:color="auto" w:fill="FFFFFF"/>
          <w:rtl/>
        </w:rPr>
      </w:pPr>
    </w:p>
    <w:p w:rsidR="008520AF" w:rsidRDefault="008520AF" w:rsidP="003C0049">
      <w:pPr>
        <w:spacing w:after="0"/>
        <w:jc w:val="center"/>
        <w:rPr>
          <w:rFonts w:ascii="Times New Roman" w:hAnsi="Times New Roman"/>
          <w:b/>
          <w:bCs/>
          <w:color w:val="000000"/>
          <w:sz w:val="24"/>
          <w:shd w:val="clear" w:color="auto" w:fill="FFFFFF"/>
        </w:rPr>
      </w:pPr>
    </w:p>
    <w:p w:rsidR="008520AF" w:rsidRDefault="008520AF" w:rsidP="003C0049">
      <w:pPr>
        <w:spacing w:after="0"/>
        <w:jc w:val="center"/>
        <w:rPr>
          <w:rFonts w:ascii="Times New Roman" w:hAnsi="Times New Roman"/>
          <w:b/>
          <w:bCs/>
          <w:color w:val="000000"/>
          <w:sz w:val="24"/>
          <w:shd w:val="clear" w:color="auto" w:fill="FFFFFF"/>
        </w:rPr>
      </w:pPr>
    </w:p>
    <w:p w:rsidR="008520AF" w:rsidRDefault="008520AF" w:rsidP="003C0049">
      <w:pPr>
        <w:spacing w:after="0"/>
        <w:jc w:val="center"/>
        <w:rPr>
          <w:rFonts w:ascii="Times New Roman" w:hAnsi="Times New Roman"/>
          <w:b/>
          <w:bCs/>
          <w:color w:val="000000"/>
          <w:sz w:val="24"/>
          <w:shd w:val="clear" w:color="auto" w:fill="FFFFFF"/>
        </w:rPr>
      </w:pPr>
    </w:p>
    <w:p w:rsidR="00385B75" w:rsidRDefault="00385B75" w:rsidP="003C0049">
      <w:pPr>
        <w:spacing w:after="0"/>
        <w:jc w:val="center"/>
        <w:rPr>
          <w:rFonts w:ascii="Times New Roman" w:hAnsi="Times New Roman"/>
          <w:b/>
          <w:bCs/>
          <w:color w:val="000000"/>
          <w:sz w:val="24"/>
          <w:shd w:val="clear" w:color="auto" w:fill="FFFFFF"/>
        </w:rPr>
      </w:pPr>
    </w:p>
    <w:p w:rsidR="006E2236" w:rsidRDefault="006E2236" w:rsidP="003C0049">
      <w:pPr>
        <w:spacing w:after="0"/>
        <w:jc w:val="center"/>
        <w:rPr>
          <w:rFonts w:ascii="Times New Roman" w:hAnsi="Times New Roman"/>
          <w:b/>
          <w:bCs/>
          <w:color w:val="000000"/>
          <w:sz w:val="36"/>
          <w:szCs w:val="36"/>
          <w:shd w:val="clear" w:color="auto" w:fill="FFFFFF"/>
        </w:rPr>
      </w:pPr>
      <w:r w:rsidRPr="00385B75">
        <w:rPr>
          <w:rFonts w:ascii="Times New Roman" w:hAnsi="Times New Roman"/>
          <w:b/>
          <w:bCs/>
          <w:color w:val="000000"/>
          <w:sz w:val="36"/>
          <w:szCs w:val="36"/>
          <w:shd w:val="clear" w:color="auto" w:fill="FFFFFF"/>
        </w:rPr>
        <w:lastRenderedPageBreak/>
        <w:t>Ex</w:t>
      </w:r>
      <w:bookmarkStart w:id="2" w:name="_GoBack"/>
      <w:bookmarkEnd w:id="2"/>
      <w:r w:rsidRPr="00385B75">
        <w:rPr>
          <w:rFonts w:ascii="Times New Roman" w:hAnsi="Times New Roman"/>
          <w:b/>
          <w:bCs/>
          <w:color w:val="000000"/>
          <w:sz w:val="36"/>
          <w:szCs w:val="36"/>
          <w:shd w:val="clear" w:color="auto" w:fill="FFFFFF"/>
        </w:rPr>
        <w:t xml:space="preserve">perimental and </w:t>
      </w:r>
      <w:r w:rsidR="00DD6B7A" w:rsidRPr="00385B75">
        <w:rPr>
          <w:rFonts w:ascii="Times New Roman" w:hAnsi="Times New Roman"/>
          <w:b/>
          <w:bCs/>
          <w:color w:val="000000"/>
          <w:sz w:val="36"/>
          <w:szCs w:val="36"/>
          <w:shd w:val="clear" w:color="auto" w:fill="FFFFFF"/>
        </w:rPr>
        <w:t>analytical</w:t>
      </w:r>
      <w:r w:rsidRPr="00385B75">
        <w:rPr>
          <w:rFonts w:ascii="Times New Roman" w:hAnsi="Times New Roman"/>
          <w:b/>
          <w:bCs/>
          <w:color w:val="000000"/>
          <w:sz w:val="36"/>
          <w:szCs w:val="36"/>
          <w:shd w:val="clear" w:color="auto" w:fill="FFFFFF"/>
        </w:rPr>
        <w:t xml:space="preserve"> evaluati</w:t>
      </w:r>
      <w:r w:rsidR="008C2358" w:rsidRPr="00385B75">
        <w:rPr>
          <w:rFonts w:ascii="Times New Roman" w:hAnsi="Times New Roman"/>
          <w:b/>
          <w:bCs/>
          <w:color w:val="000000"/>
          <w:sz w:val="36"/>
          <w:szCs w:val="36"/>
          <w:shd w:val="clear" w:color="auto" w:fill="FFFFFF"/>
        </w:rPr>
        <w:t>o</w:t>
      </w:r>
      <w:r w:rsidRPr="00385B75">
        <w:rPr>
          <w:rFonts w:ascii="Times New Roman" w:hAnsi="Times New Roman"/>
          <w:b/>
          <w:bCs/>
          <w:color w:val="000000"/>
          <w:sz w:val="36"/>
          <w:szCs w:val="36"/>
          <w:shd w:val="clear" w:color="auto" w:fill="FFFFFF"/>
        </w:rPr>
        <w:t xml:space="preserve">n of dowel action </w:t>
      </w:r>
      <w:r w:rsidR="008B7468" w:rsidRPr="00385B75">
        <w:rPr>
          <w:rFonts w:ascii="Times New Roman" w:hAnsi="Times New Roman"/>
          <w:b/>
          <w:bCs/>
          <w:color w:val="000000"/>
          <w:sz w:val="36"/>
          <w:szCs w:val="36"/>
          <w:shd w:val="clear" w:color="auto" w:fill="FFFFFF"/>
        </w:rPr>
        <w:t>in</w:t>
      </w:r>
      <w:r w:rsidRPr="00385B75">
        <w:rPr>
          <w:rFonts w:ascii="Times New Roman" w:hAnsi="Times New Roman"/>
          <w:b/>
          <w:bCs/>
          <w:color w:val="000000"/>
          <w:sz w:val="36"/>
          <w:szCs w:val="36"/>
          <w:shd w:val="clear" w:color="auto" w:fill="FFFFFF"/>
        </w:rPr>
        <w:t xml:space="preserve"> </w:t>
      </w:r>
      <w:r w:rsidR="00E379E6" w:rsidRPr="00385B75">
        <w:rPr>
          <w:rFonts w:ascii="Times New Roman" w:hAnsi="Times New Roman"/>
          <w:b/>
          <w:bCs/>
          <w:color w:val="000000"/>
          <w:sz w:val="36"/>
          <w:szCs w:val="36"/>
          <w:shd w:val="clear" w:color="auto" w:fill="FFFFFF"/>
        </w:rPr>
        <w:t xml:space="preserve">ultra </w:t>
      </w:r>
      <w:r w:rsidR="00DD6B7A" w:rsidRPr="00385B75">
        <w:rPr>
          <w:rFonts w:ascii="Times New Roman" w:hAnsi="Times New Roman"/>
          <w:b/>
          <w:bCs/>
          <w:color w:val="000000"/>
          <w:sz w:val="36"/>
          <w:szCs w:val="36"/>
          <w:shd w:val="clear" w:color="auto" w:fill="FFFFFF"/>
        </w:rPr>
        <w:t>high performance</w:t>
      </w:r>
      <w:r w:rsidRPr="00385B75">
        <w:rPr>
          <w:rFonts w:ascii="Times New Roman" w:hAnsi="Times New Roman"/>
          <w:b/>
          <w:bCs/>
          <w:color w:val="000000"/>
          <w:sz w:val="36"/>
          <w:szCs w:val="36"/>
          <w:shd w:val="clear" w:color="auto" w:fill="FFFFFF"/>
        </w:rPr>
        <w:t xml:space="preserve"> concrete</w:t>
      </w:r>
    </w:p>
    <w:p w:rsidR="002D3142" w:rsidRDefault="009C3D2E" w:rsidP="009C3D2E">
      <w:pPr>
        <w:spacing w:after="0"/>
        <w:jc w:val="center"/>
        <w:rPr>
          <w:rFonts w:ascii="Times New Roman" w:hAnsi="Times New Roman"/>
          <w:b/>
          <w:bCs/>
          <w:color w:val="000000"/>
          <w:sz w:val="36"/>
          <w:szCs w:val="36"/>
          <w:shd w:val="clear" w:color="auto" w:fill="FFFFFF"/>
          <w:rtl/>
        </w:rPr>
      </w:pPr>
      <w:hyperlink r:id="rId104" w:history="1">
        <w:r w:rsidRPr="009C3D2E">
          <w:rPr>
            <w:rStyle w:val="Hyperlink"/>
            <w:rFonts w:ascii="yekanYW" w:hAnsi="yekanYW"/>
            <w:color w:val="000000"/>
            <w:sz w:val="21"/>
            <w:szCs w:val="21"/>
            <w:u w:val="none"/>
            <w:bdr w:val="none" w:sz="0" w:space="0" w:color="auto" w:frame="1"/>
            <w:shd w:val="clear" w:color="auto" w:fill="F7F7F7"/>
          </w:rPr>
          <w:t>Amin Khazaee</w:t>
        </w:r>
      </w:hyperlink>
      <w:r w:rsidRPr="009C3D2E">
        <w:rPr>
          <w:rFonts w:ascii="yekanYW" w:hAnsi="yekanYW"/>
          <w:color w:val="000000"/>
          <w:sz w:val="21"/>
          <w:szCs w:val="21"/>
          <w:shd w:val="clear" w:color="auto" w:fill="F7F7F7"/>
        </w:rPr>
        <w:t> </w:t>
      </w:r>
      <w:r w:rsidRPr="009C3D2E">
        <w:rPr>
          <w:rFonts w:ascii="yekanYW" w:hAnsi="yekanYW"/>
          <w:color w:val="000000"/>
          <w:sz w:val="21"/>
          <w:szCs w:val="21"/>
          <w:shd w:val="clear" w:color="auto" w:fill="F7F7F7"/>
        </w:rPr>
        <w:t xml:space="preserve">, </w:t>
      </w:r>
      <w:hyperlink r:id="rId105" w:history="1">
        <w:r w:rsidRPr="009C3D2E">
          <w:rPr>
            <w:rStyle w:val="Hyperlink"/>
            <w:rFonts w:ascii="yekanYW" w:hAnsi="yekanYW"/>
            <w:color w:val="000000"/>
            <w:sz w:val="21"/>
            <w:szCs w:val="21"/>
            <w:u w:val="none"/>
            <w:bdr w:val="none" w:sz="0" w:space="0" w:color="auto" w:frame="1"/>
            <w:shd w:val="clear" w:color="auto" w:fill="F7F7F7"/>
          </w:rPr>
          <w:t>Mansour Ghalehnovi </w:t>
        </w:r>
      </w:hyperlink>
      <w:r w:rsidRPr="009C3D2E">
        <w:t xml:space="preserve">, </w:t>
      </w:r>
      <w:hyperlink r:id="rId106" w:history="1">
        <w:r>
          <w:rPr>
            <w:rStyle w:val="Hyperlink"/>
            <w:rFonts w:ascii="yekanYW" w:hAnsi="yekanYW"/>
            <w:color w:val="000000"/>
            <w:sz w:val="21"/>
            <w:szCs w:val="21"/>
            <w:bdr w:val="none" w:sz="0" w:space="0" w:color="auto" w:frame="1"/>
            <w:shd w:val="clear" w:color="auto" w:fill="F7F7F7"/>
          </w:rPr>
          <w:t>Mehrollah Rakhshanimehr</w:t>
        </w:r>
      </w:hyperlink>
    </w:p>
    <w:p w:rsidR="002D3142" w:rsidRDefault="009C3D2E" w:rsidP="009C3D2E">
      <w:pPr>
        <w:spacing w:after="0"/>
        <w:jc w:val="center"/>
        <w:rPr>
          <w:rFonts w:ascii="Times New Roman" w:hAnsi="Times New Roman"/>
          <w:b/>
          <w:bCs/>
          <w:color w:val="000000"/>
          <w:sz w:val="36"/>
          <w:szCs w:val="36"/>
          <w:shd w:val="clear" w:color="auto" w:fill="FFFFFF"/>
          <w:rtl/>
        </w:rPr>
      </w:pPr>
      <w:r w:rsidRPr="009C3D2E">
        <w:rPr>
          <w:rFonts w:ascii="Times New Roman" w:hAnsi="Times New Roman"/>
          <w:color w:val="000000"/>
          <w:sz w:val="22"/>
          <w:szCs w:val="22"/>
          <w:shd w:val="clear" w:color="auto" w:fill="FFFFFF"/>
        </w:rPr>
        <w:t>1</w:t>
      </w:r>
      <w:r>
        <w:rPr>
          <w:rFonts w:ascii="Times New Roman" w:hAnsi="Times New Roman"/>
          <w:b/>
          <w:bCs/>
          <w:color w:val="000000"/>
          <w:sz w:val="36"/>
          <w:szCs w:val="36"/>
          <w:shd w:val="clear" w:color="auto" w:fill="FFFFFF"/>
        </w:rPr>
        <w:t>-</w:t>
      </w:r>
      <w:r>
        <w:rPr>
          <w:rFonts w:ascii="yekanYW" w:hAnsi="yekanYW"/>
          <w:color w:val="000000"/>
          <w:sz w:val="21"/>
          <w:szCs w:val="21"/>
          <w:shd w:val="clear" w:color="auto" w:fill="F7F7F7"/>
        </w:rPr>
        <w:t>PhD Esfarayen Faculty of Industrial and Engineering, Department of Civil Engineering, Esfarayen, North Khorasan, Iran</w:t>
      </w:r>
    </w:p>
    <w:p w:rsidR="002D3142" w:rsidRDefault="009C3D2E" w:rsidP="003C0049">
      <w:pPr>
        <w:spacing w:after="0"/>
        <w:jc w:val="center"/>
        <w:rPr>
          <w:rFonts w:ascii="yekanYW" w:hAnsi="yekanYW"/>
          <w:color w:val="000000"/>
          <w:sz w:val="21"/>
          <w:szCs w:val="21"/>
          <w:shd w:val="clear" w:color="auto" w:fill="F7F7F7"/>
        </w:rPr>
      </w:pPr>
      <w:r w:rsidRPr="009C3D2E">
        <w:rPr>
          <w:rFonts w:ascii="Times New Roman" w:hAnsi="Times New Roman"/>
          <w:color w:val="000000"/>
          <w:sz w:val="22"/>
          <w:szCs w:val="22"/>
          <w:shd w:val="clear" w:color="auto" w:fill="FFFFFF"/>
        </w:rPr>
        <w:t>2</w:t>
      </w:r>
      <w:r>
        <w:rPr>
          <w:rFonts w:ascii="Times New Roman" w:hAnsi="Times New Roman"/>
          <w:b/>
          <w:bCs/>
          <w:color w:val="000000"/>
          <w:sz w:val="36"/>
          <w:szCs w:val="36"/>
          <w:shd w:val="clear" w:color="auto" w:fill="FFFFFF"/>
        </w:rPr>
        <w:t>-</w:t>
      </w:r>
      <w:r>
        <w:rPr>
          <w:rFonts w:ascii="yekanYW" w:hAnsi="yekanYW"/>
          <w:color w:val="000000"/>
          <w:sz w:val="21"/>
          <w:szCs w:val="21"/>
          <w:shd w:val="clear" w:color="auto" w:fill="F7F7F7"/>
        </w:rPr>
        <w:t> PhD Professor, Ferdowsi University of Mashhad, Mashhad, Iran</w:t>
      </w:r>
    </w:p>
    <w:p w:rsidR="009C3D2E" w:rsidRPr="00385B75" w:rsidRDefault="009C3D2E" w:rsidP="003C0049">
      <w:pPr>
        <w:spacing w:after="0"/>
        <w:jc w:val="center"/>
        <w:rPr>
          <w:rFonts w:ascii="Times New Roman" w:hAnsi="Times New Roman"/>
          <w:b/>
          <w:bCs/>
          <w:color w:val="000000"/>
          <w:sz w:val="36"/>
          <w:szCs w:val="36"/>
          <w:shd w:val="clear" w:color="auto" w:fill="FFFFFF"/>
        </w:rPr>
      </w:pPr>
      <w:r>
        <w:rPr>
          <w:rFonts w:ascii="yekanYW" w:hAnsi="yekanYW"/>
          <w:color w:val="000000"/>
          <w:sz w:val="21"/>
          <w:szCs w:val="21"/>
          <w:shd w:val="clear" w:color="auto" w:fill="F7F7F7"/>
        </w:rPr>
        <w:t xml:space="preserve">3- </w:t>
      </w:r>
      <w:r>
        <w:rPr>
          <w:rFonts w:ascii="yekanYW" w:hAnsi="yekanYW"/>
          <w:color w:val="000000"/>
          <w:sz w:val="21"/>
          <w:szCs w:val="21"/>
          <w:shd w:val="clear" w:color="auto" w:fill="F7F7F7"/>
        </w:rPr>
        <w:t>PhD Department of Civil Engineering, Alzahra University</w:t>
      </w:r>
    </w:p>
    <w:p w:rsidR="001A3D27" w:rsidRPr="00385B75" w:rsidRDefault="001A3D27" w:rsidP="003C0049">
      <w:pPr>
        <w:spacing w:after="0"/>
        <w:jc w:val="right"/>
        <w:rPr>
          <w:rFonts w:ascii="Times New Roman" w:hAnsi="Times New Roman"/>
          <w:b/>
          <w:bCs/>
          <w:color w:val="000000"/>
          <w:sz w:val="28"/>
          <w:szCs w:val="28"/>
          <w:shd w:val="clear" w:color="auto" w:fill="FFFFFF"/>
        </w:rPr>
      </w:pPr>
      <w:r w:rsidRPr="00385B75">
        <w:rPr>
          <w:rFonts w:ascii="Times New Roman" w:hAnsi="Times New Roman"/>
          <w:b/>
          <w:bCs/>
          <w:color w:val="000000"/>
          <w:sz w:val="28"/>
          <w:szCs w:val="28"/>
          <w:shd w:val="clear" w:color="auto" w:fill="FFFFFF"/>
        </w:rPr>
        <w:t>Abstract</w:t>
      </w:r>
    </w:p>
    <w:p w:rsidR="00DF4EFA" w:rsidRPr="00385B75" w:rsidRDefault="00DF4EFA" w:rsidP="00385B75">
      <w:pPr>
        <w:bidi w:val="0"/>
        <w:spacing w:after="0"/>
        <w:ind w:firstLine="0"/>
        <w:rPr>
          <w:rFonts w:ascii="Times New Roman" w:hAnsi="Times New Roman"/>
          <w:sz w:val="22"/>
          <w:szCs w:val="22"/>
        </w:rPr>
      </w:pPr>
      <w:r w:rsidRPr="00385B75">
        <w:rPr>
          <w:rFonts w:ascii="Times New Roman" w:hAnsi="Times New Roman"/>
          <w:sz w:val="22"/>
          <w:szCs w:val="22"/>
        </w:rPr>
        <w:t>In a reinforced concrete member, especially in a beam, mechanisms of shear transfer are as follows:1. The force created in shear bars after diagonal cracks, 2. The shear capacity of the concrete in a part of the compressive region of the concrete with no crack, 3. The forces from the aggregates interlock at the both sides of the crack, 4. The force due to the dowel action of the flexural bars that connect both sides of the crack and create resistance against shear deformation of the crack. Dowel action can be defined as follows: the ability of the longitudinal bars to transfer the force perpendicular to their axis. The distance between the longitudinal axis of the non-deformed parts at both sides of the crack is considered as the deformation of the dowel bar.</w:t>
      </w:r>
    </w:p>
    <w:p w:rsidR="00DF4EFA" w:rsidRPr="00385B75" w:rsidRDefault="006760F2" w:rsidP="00385B75">
      <w:pPr>
        <w:bidi w:val="0"/>
        <w:spacing w:after="0"/>
        <w:ind w:firstLine="142"/>
        <w:rPr>
          <w:rFonts w:ascii="Times New Roman" w:hAnsi="Times New Roman"/>
          <w:color w:val="000000"/>
          <w:sz w:val="22"/>
          <w:szCs w:val="22"/>
          <w:shd w:val="clear" w:color="auto" w:fill="FFFFFF"/>
        </w:rPr>
      </w:pPr>
      <w:r w:rsidRPr="00385B75">
        <w:rPr>
          <w:rFonts w:ascii="Times New Roman" w:hAnsi="Times New Roman"/>
          <w:color w:val="000000"/>
          <w:sz w:val="22"/>
          <w:szCs w:val="22"/>
          <w:shd w:val="clear" w:color="auto" w:fill="FFFFFF"/>
        </w:rPr>
        <w:t xml:space="preserve">To be able to analyze and design the reinforced concrete structure members correctly, their behavior must be evaluated under different loadings. The efficiency, accuracy and speed of the structure analysis techniques depend on using suitable behavior models. In reinforced concrete structures, the concrete will be cracked under normal loadings due to its weakness in tension. Therefore, it is important to know the mechanisms of stress transfer in the cracked surfaces to evaluate the response of the reinforced concrete structures. </w:t>
      </w:r>
      <w:r w:rsidR="001A3D27" w:rsidRPr="00385B75">
        <w:rPr>
          <w:rFonts w:ascii="Times New Roman" w:hAnsi="Times New Roman"/>
          <w:color w:val="000000"/>
          <w:sz w:val="22"/>
          <w:szCs w:val="22"/>
          <w:shd w:val="clear" w:color="auto" w:fill="FFFFFF"/>
        </w:rPr>
        <w:t xml:space="preserve">In the recent years, </w:t>
      </w:r>
      <w:r w:rsidR="006E2236" w:rsidRPr="00385B75">
        <w:rPr>
          <w:rFonts w:ascii="Times New Roman" w:hAnsi="Times New Roman"/>
          <w:color w:val="000000"/>
          <w:sz w:val="22"/>
          <w:szCs w:val="22"/>
          <w:shd w:val="clear" w:color="auto" w:fill="FFFFFF"/>
        </w:rPr>
        <w:t>an extensive experimental and analytical study on the effect of longitudinal bars in shear transferring (dowel action) has</w:t>
      </w:r>
      <w:r w:rsidR="001A3D27" w:rsidRPr="00385B75">
        <w:rPr>
          <w:rFonts w:ascii="Times New Roman" w:hAnsi="Times New Roman"/>
          <w:color w:val="000000"/>
          <w:sz w:val="22"/>
          <w:szCs w:val="22"/>
          <w:shd w:val="clear" w:color="auto" w:fill="FFFFFF"/>
        </w:rPr>
        <w:t xml:space="preserve"> done. Almost all the models presented the theory of Beam on Elastic Foundation (BEF) as the best way to simulate the behavior of</w:t>
      </w:r>
      <w:r w:rsidR="00D6704C" w:rsidRPr="00385B75">
        <w:rPr>
          <w:rFonts w:ascii="Times New Roman" w:hAnsi="Times New Roman"/>
          <w:color w:val="000000"/>
          <w:sz w:val="22"/>
          <w:szCs w:val="22"/>
          <w:shd w:val="clear" w:color="auto" w:fill="FFFFFF"/>
        </w:rPr>
        <w:t xml:space="preserve"> the</w:t>
      </w:r>
      <w:r w:rsidR="001A3D27" w:rsidRPr="00385B75">
        <w:rPr>
          <w:rFonts w:ascii="Times New Roman" w:hAnsi="Times New Roman"/>
          <w:color w:val="000000"/>
          <w:sz w:val="22"/>
          <w:szCs w:val="22"/>
          <w:shd w:val="clear" w:color="auto" w:fill="FFFFFF"/>
        </w:rPr>
        <w:t xml:space="preserve"> dowel action. In this model, the subgrade stiffness of concrete is the most important parameter.</w:t>
      </w:r>
      <w:r w:rsidR="00DF4EFA" w:rsidRPr="00385B75">
        <w:rPr>
          <w:rFonts w:ascii="Times New Roman" w:hAnsi="Times New Roman"/>
          <w:color w:val="000000"/>
          <w:sz w:val="22"/>
          <w:szCs w:val="22"/>
          <w:shd w:val="clear" w:color="auto" w:fill="FFFFFF"/>
        </w:rPr>
        <w:t xml:space="preserve"> </w:t>
      </w:r>
      <w:r w:rsidR="00DF4EFA" w:rsidRPr="00385B75">
        <w:rPr>
          <w:rFonts w:ascii="Times New Roman" w:hAnsi="Times New Roman"/>
          <w:sz w:val="22"/>
          <w:szCs w:val="22"/>
        </w:rPr>
        <w:t>BEF model is a linear model, because the dowel bar and its surrounding concrete are modeled by a uniaxial element on a row of springs. The advantage of the linear models is that they gather all features of the concrete and the interaction of the concrete-bar in a bearing stiffness coefficient. For this reason, a suitable formulation is required for it to model the beam behavior from the elastic stage to the failure. In the elastic state, the bearing stiffness can be presented as a constant like BEF traditional models. However in the nonlinear state, the stiffness must be a function of displacement to model the failure due to the load.</w:t>
      </w:r>
    </w:p>
    <w:p w:rsidR="001A3D27" w:rsidRPr="00385B75" w:rsidRDefault="001A3D27" w:rsidP="00385B75">
      <w:pPr>
        <w:bidi w:val="0"/>
        <w:spacing w:after="0"/>
        <w:ind w:firstLine="142"/>
        <w:rPr>
          <w:rFonts w:ascii="Times New Roman" w:hAnsi="Times New Roman"/>
          <w:color w:val="000000"/>
          <w:sz w:val="22"/>
          <w:szCs w:val="22"/>
          <w:shd w:val="clear" w:color="auto" w:fill="FFFFFF"/>
        </w:rPr>
      </w:pPr>
      <w:r w:rsidRPr="00385B75">
        <w:rPr>
          <w:rFonts w:ascii="Times New Roman" w:hAnsi="Times New Roman"/>
          <w:color w:val="000000"/>
          <w:sz w:val="22"/>
          <w:szCs w:val="22"/>
          <w:shd w:val="clear" w:color="auto" w:fill="FFFFFF"/>
        </w:rPr>
        <w:t xml:space="preserve"> </w:t>
      </w:r>
      <w:r w:rsidR="00D6704C" w:rsidRPr="00385B75">
        <w:rPr>
          <w:rFonts w:ascii="Times New Roman" w:hAnsi="Times New Roman"/>
          <w:color w:val="000000"/>
          <w:sz w:val="22"/>
          <w:szCs w:val="22"/>
          <w:shd w:val="clear" w:color="auto" w:fill="FFFFFF"/>
        </w:rPr>
        <w:t>In the present research, an experimental program is followed</w:t>
      </w:r>
      <w:r w:rsidR="00EB1962" w:rsidRPr="00385B75">
        <w:rPr>
          <w:rFonts w:ascii="Times New Roman" w:hAnsi="Times New Roman"/>
          <w:color w:val="000000"/>
          <w:sz w:val="22"/>
          <w:szCs w:val="22"/>
          <w:shd w:val="clear" w:color="auto" w:fill="FFFFFF"/>
        </w:rPr>
        <w:t xml:space="preserve"> on the beam-type specimens</w:t>
      </w:r>
      <w:r w:rsidR="00D6704C" w:rsidRPr="00385B75">
        <w:rPr>
          <w:rFonts w:ascii="Times New Roman" w:hAnsi="Times New Roman"/>
          <w:color w:val="000000"/>
          <w:sz w:val="22"/>
          <w:szCs w:val="22"/>
          <w:shd w:val="clear" w:color="auto" w:fill="FFFFFF"/>
        </w:rPr>
        <w:t xml:space="preserve"> to identify the behavior of the cracked surfaces under the effect of the shear. Using the test specimens made of </w:t>
      </w:r>
      <w:r w:rsidR="00057A2E" w:rsidRPr="00385B75">
        <w:rPr>
          <w:rFonts w:ascii="Times New Roman" w:hAnsi="Times New Roman"/>
          <w:color w:val="000000"/>
          <w:sz w:val="22"/>
          <w:szCs w:val="22"/>
          <w:shd w:val="clear" w:color="auto" w:fill="FFFFFF"/>
        </w:rPr>
        <w:t>ultra-high</w:t>
      </w:r>
      <w:r w:rsidR="00D6704C" w:rsidRPr="00385B75">
        <w:rPr>
          <w:rFonts w:ascii="Times New Roman" w:hAnsi="Times New Roman"/>
          <w:color w:val="000000"/>
          <w:sz w:val="22"/>
          <w:szCs w:val="22"/>
          <w:shd w:val="clear" w:color="auto" w:fill="FFFFFF"/>
        </w:rPr>
        <w:t xml:space="preserve"> performance concrete, the shear transferred through longitudinal</w:t>
      </w:r>
      <w:r w:rsidR="00EB1962" w:rsidRPr="00385B75">
        <w:rPr>
          <w:rFonts w:ascii="Times New Roman" w:hAnsi="Times New Roman"/>
          <w:color w:val="000000"/>
          <w:sz w:val="22"/>
          <w:szCs w:val="22"/>
          <w:shd w:val="clear" w:color="auto" w:fill="FFFFFF"/>
        </w:rPr>
        <w:t xml:space="preserve"> bar (dowel action) is measured. The shear response of the dowel bar, the subgrade stiffness and the displacements are measured. Furthermore suitable formulations are proposed for the UHPC subgrade stiffness. </w:t>
      </w:r>
      <w:r w:rsidR="00D6704C" w:rsidRPr="00385B75">
        <w:rPr>
          <w:rFonts w:ascii="Times New Roman" w:hAnsi="Times New Roman"/>
          <w:color w:val="000000"/>
          <w:sz w:val="22"/>
          <w:szCs w:val="22"/>
          <w:shd w:val="clear" w:color="auto" w:fill="FFFFFF"/>
        </w:rPr>
        <w:t xml:space="preserve"> Based on the results of the tests and using </w:t>
      </w:r>
      <w:r w:rsidR="007C7647" w:rsidRPr="00385B75">
        <w:rPr>
          <w:rFonts w:ascii="Times New Roman" w:hAnsi="Times New Roman"/>
          <w:color w:val="000000"/>
          <w:sz w:val="22"/>
          <w:szCs w:val="22"/>
          <w:shd w:val="clear" w:color="auto" w:fill="FFFFFF"/>
        </w:rPr>
        <w:t xml:space="preserve">the </w:t>
      </w:r>
      <w:r w:rsidR="00D6704C" w:rsidRPr="00385B75">
        <w:rPr>
          <w:rFonts w:ascii="Times New Roman" w:hAnsi="Times New Roman"/>
          <w:color w:val="000000"/>
          <w:sz w:val="22"/>
          <w:szCs w:val="22"/>
          <w:shd w:val="clear" w:color="auto" w:fill="FFFFFF"/>
        </w:rPr>
        <w:t xml:space="preserve">studies of other researchers, a suitable model is presented for the shear mechanism through the bar in the cracked surfaces of </w:t>
      </w:r>
      <w:r w:rsidR="00057A2E" w:rsidRPr="00385B75">
        <w:rPr>
          <w:rFonts w:ascii="Times New Roman" w:hAnsi="Times New Roman"/>
          <w:color w:val="000000"/>
          <w:sz w:val="22"/>
          <w:szCs w:val="22"/>
          <w:shd w:val="clear" w:color="auto" w:fill="FFFFFF"/>
        </w:rPr>
        <w:t>ultra-high</w:t>
      </w:r>
      <w:r w:rsidR="00D6704C" w:rsidRPr="00385B75">
        <w:rPr>
          <w:rFonts w:ascii="Times New Roman" w:hAnsi="Times New Roman"/>
          <w:color w:val="000000"/>
          <w:sz w:val="22"/>
          <w:szCs w:val="22"/>
          <w:shd w:val="clear" w:color="auto" w:fill="FFFFFF"/>
        </w:rPr>
        <w:t xml:space="preserve"> performance concrete. The results show the suitable precision of the proposed relations to estimate the dowel displacement-shear curve in the specimens with vertical and inclined cracks. </w:t>
      </w:r>
    </w:p>
    <w:p w:rsidR="00385B75" w:rsidRPr="00385B75" w:rsidRDefault="00385B75" w:rsidP="00385B75">
      <w:pPr>
        <w:bidi w:val="0"/>
        <w:spacing w:after="0"/>
        <w:ind w:firstLine="142"/>
        <w:rPr>
          <w:rFonts w:ascii="Times New Roman" w:hAnsi="Times New Roman"/>
          <w:color w:val="000000"/>
          <w:sz w:val="22"/>
          <w:szCs w:val="22"/>
          <w:shd w:val="clear" w:color="auto" w:fill="FFFFFF"/>
        </w:rPr>
      </w:pPr>
    </w:p>
    <w:p w:rsidR="00C50033" w:rsidRDefault="001A3D27" w:rsidP="00C50033">
      <w:pPr>
        <w:pStyle w:val="EndNoteBibliography"/>
        <w:bidi w:val="0"/>
        <w:spacing w:after="0"/>
        <w:ind w:left="720" w:hanging="720"/>
        <w:rPr>
          <w:rFonts w:ascii="Times New Roman" w:hAnsi="Times New Roman" w:cs="B Lotus"/>
          <w:color w:val="000000"/>
          <w:sz w:val="22"/>
          <w:szCs w:val="22"/>
          <w:shd w:val="clear" w:color="auto" w:fill="FFFFFF"/>
          <w:rtl/>
        </w:rPr>
      </w:pPr>
      <w:r w:rsidRPr="00385B75">
        <w:rPr>
          <w:rFonts w:ascii="Times New Roman" w:hAnsi="Times New Roman" w:cs="B Lotus"/>
          <w:b/>
          <w:bCs/>
          <w:color w:val="000000"/>
          <w:sz w:val="22"/>
          <w:szCs w:val="22"/>
          <w:shd w:val="clear" w:color="auto" w:fill="FFFFFF"/>
        </w:rPr>
        <w:t>Keywords</w:t>
      </w:r>
      <w:r w:rsidRPr="00385B75">
        <w:rPr>
          <w:rFonts w:ascii="Times New Roman" w:hAnsi="Times New Roman" w:cs="B Lotus"/>
          <w:color w:val="000000"/>
          <w:sz w:val="22"/>
          <w:szCs w:val="22"/>
          <w:shd w:val="clear" w:color="auto" w:fill="FFFFFF"/>
        </w:rPr>
        <w:t>: Dowel action,</w:t>
      </w:r>
      <w:r w:rsidR="00C94ED4" w:rsidRPr="00385B75">
        <w:rPr>
          <w:rFonts w:ascii="Times New Roman" w:hAnsi="Times New Roman" w:cs="B Lotus"/>
          <w:color w:val="000000"/>
          <w:sz w:val="22"/>
          <w:szCs w:val="22"/>
          <w:shd w:val="clear" w:color="auto" w:fill="FFFFFF"/>
        </w:rPr>
        <w:t xml:space="preserve"> </w:t>
      </w:r>
      <w:r w:rsidR="00C94ED4" w:rsidRPr="00385B75">
        <w:rPr>
          <w:rFonts w:ascii="Times New Roman" w:hAnsi="Times New Roman" w:cs="B Lotus"/>
          <w:color w:val="000000"/>
          <w:sz w:val="22"/>
          <w:szCs w:val="22"/>
          <w:shd w:val="clear" w:color="auto" w:fill="FFFFFF"/>
          <w:lang w:bidi="fa-IR"/>
        </w:rPr>
        <w:t>B</w:t>
      </w:r>
      <w:r w:rsidR="00C94ED4" w:rsidRPr="00385B75">
        <w:rPr>
          <w:rFonts w:ascii="Times New Roman" w:hAnsi="Times New Roman" w:cs="B Lotus"/>
          <w:color w:val="000000"/>
          <w:sz w:val="22"/>
          <w:szCs w:val="22"/>
          <w:shd w:val="clear" w:color="auto" w:fill="FFFFFF"/>
        </w:rPr>
        <w:t>earing stiffness,</w:t>
      </w:r>
      <w:r w:rsidRPr="00385B75">
        <w:rPr>
          <w:rFonts w:ascii="Times New Roman" w:hAnsi="Times New Roman" w:cs="B Lotus"/>
          <w:color w:val="000000"/>
          <w:sz w:val="22"/>
          <w:szCs w:val="22"/>
          <w:shd w:val="clear" w:color="auto" w:fill="FFFFFF"/>
        </w:rPr>
        <w:t xml:space="preserve"> Ultra high performance concrete, steel bar</w:t>
      </w:r>
    </w:p>
    <w:p w:rsidR="00167A1D" w:rsidRPr="00C50033" w:rsidRDefault="00167A1D" w:rsidP="003C0049">
      <w:pPr>
        <w:widowControl/>
        <w:bidi w:val="0"/>
        <w:spacing w:after="0" w:line="259" w:lineRule="auto"/>
        <w:ind w:firstLine="0"/>
        <w:jc w:val="left"/>
        <w:rPr>
          <w:rFonts w:ascii="Times New Roman" w:hAnsi="Times New Roman"/>
          <w:b/>
          <w:bCs/>
          <w:color w:val="000000"/>
          <w:szCs w:val="20"/>
          <w:shd w:val="clear" w:color="auto" w:fill="FFFFFF"/>
          <w:rtl/>
        </w:rPr>
      </w:pPr>
      <w:r w:rsidRPr="00C50033">
        <w:rPr>
          <w:rFonts w:ascii="Times New Roman" w:hAnsi="Times New Roman"/>
          <w:b/>
          <w:bCs/>
          <w:color w:val="000000"/>
          <w:szCs w:val="20"/>
          <w:shd w:val="clear" w:color="auto" w:fill="FFFFFF"/>
        </w:rPr>
        <w:br w:type="page"/>
      </w:r>
    </w:p>
    <w:p w:rsidR="00C50033" w:rsidRPr="00C50033" w:rsidRDefault="00C50033" w:rsidP="00C50033">
      <w:pPr>
        <w:widowControl/>
        <w:bidi w:val="0"/>
        <w:spacing w:after="0" w:line="259" w:lineRule="auto"/>
        <w:ind w:firstLine="0"/>
        <w:jc w:val="left"/>
        <w:rPr>
          <w:rFonts w:ascii="Times New Roman" w:hAnsi="Times New Roman"/>
          <w:b/>
          <w:bCs/>
          <w:color w:val="000000"/>
          <w:szCs w:val="20"/>
          <w:shd w:val="clear" w:color="auto" w:fill="FFFFFF"/>
        </w:rPr>
        <w:sectPr w:rsidR="00C50033" w:rsidRPr="00C50033" w:rsidSect="000B7C78">
          <w:footnotePr>
            <w:numRestart w:val="eachPage"/>
          </w:footnotePr>
          <w:type w:val="continuous"/>
          <w:pgSz w:w="11907" w:h="16840" w:code="9"/>
          <w:pgMar w:top="1140" w:right="1140" w:bottom="1140" w:left="1140" w:header="1140" w:footer="1140" w:gutter="0"/>
          <w:cols w:space="289"/>
          <w:titlePg/>
          <w:bidi/>
          <w:docGrid w:linePitch="360"/>
        </w:sectPr>
      </w:pPr>
    </w:p>
    <w:p w:rsidR="0061681D" w:rsidRPr="000B7C78" w:rsidRDefault="0061681D" w:rsidP="003C0049">
      <w:pPr>
        <w:widowControl/>
        <w:spacing w:after="0" w:line="259" w:lineRule="auto"/>
        <w:ind w:firstLine="0"/>
        <w:jc w:val="center"/>
        <w:rPr>
          <w:rFonts w:ascii="Times New Roman" w:hAnsi="Times New Roman"/>
          <w:b/>
          <w:bCs/>
          <w:noProof/>
          <w:color w:val="000000"/>
          <w:sz w:val="24"/>
          <w:shd w:val="clear" w:color="auto" w:fill="FFFFFF"/>
          <w:rtl/>
          <w:lang w:bidi="fa-IR"/>
        </w:rPr>
      </w:pPr>
      <w:r w:rsidRPr="000B7C78">
        <w:rPr>
          <w:rFonts w:ascii="Times New Roman" w:hAnsi="Times New Roman" w:hint="cs"/>
          <w:b/>
          <w:bCs/>
          <w:noProof/>
          <w:color w:val="000000"/>
          <w:sz w:val="24"/>
          <w:shd w:val="clear" w:color="auto" w:fill="FFFFFF"/>
          <w:rtl/>
          <w:lang w:bidi="fa-IR"/>
        </w:rPr>
        <w:lastRenderedPageBreak/>
        <w:t>پیوست</w:t>
      </w:r>
    </w:p>
    <w:p w:rsidR="005E7666" w:rsidRPr="000B7C78" w:rsidRDefault="000C50EE" w:rsidP="000C50EE">
      <w:pPr>
        <w:widowControl/>
        <w:spacing w:after="0" w:line="259" w:lineRule="auto"/>
        <w:ind w:firstLine="0"/>
        <w:jc w:val="left"/>
        <w:rPr>
          <w:color w:val="000000" w:themeColor="text1"/>
          <w:sz w:val="24"/>
        </w:rPr>
      </w:pPr>
      <w:r>
        <w:rPr>
          <w:rFonts w:hint="cs"/>
          <w:color w:val="000000" w:themeColor="text1"/>
          <w:sz w:val="24"/>
          <w:rtl/>
        </w:rPr>
        <w:t>چگونگی</w:t>
      </w:r>
      <w:r w:rsidR="005E7666" w:rsidRPr="000B7C78">
        <w:rPr>
          <w:rFonts w:hint="cs"/>
          <w:color w:val="000000" w:themeColor="text1"/>
          <w:sz w:val="24"/>
          <w:rtl/>
        </w:rPr>
        <w:t xml:space="preserve"> ترسیم نمودار برش شاخه</w:t>
      </w:r>
      <w:r>
        <w:rPr>
          <w:rFonts w:hint="eastAsia"/>
          <w:color w:val="000000" w:themeColor="text1"/>
          <w:sz w:val="24"/>
          <w:rtl/>
        </w:rPr>
        <w:t>‌</w:t>
      </w:r>
      <w:r w:rsidR="005E7666" w:rsidRPr="000B7C78">
        <w:rPr>
          <w:rFonts w:hint="cs"/>
          <w:color w:val="000000" w:themeColor="text1"/>
          <w:sz w:val="24"/>
          <w:rtl/>
        </w:rPr>
        <w:t>ای-جاب</w:t>
      </w:r>
      <w:r>
        <w:rPr>
          <w:rFonts w:hint="cs"/>
          <w:color w:val="000000" w:themeColor="text1"/>
          <w:sz w:val="24"/>
          <w:rtl/>
        </w:rPr>
        <w:t>ه</w:t>
      </w:r>
      <w:r>
        <w:rPr>
          <w:rFonts w:hint="eastAsia"/>
          <w:color w:val="000000" w:themeColor="text1"/>
          <w:sz w:val="24"/>
          <w:rtl/>
        </w:rPr>
        <w:t>‌</w:t>
      </w:r>
      <w:r w:rsidR="005E7666" w:rsidRPr="000B7C78">
        <w:rPr>
          <w:rFonts w:hint="cs"/>
          <w:color w:val="000000" w:themeColor="text1"/>
          <w:sz w:val="24"/>
          <w:rtl/>
        </w:rPr>
        <w:t xml:space="preserve">جایی با استفاده از رابطه پیشنهادی برای نمونه </w:t>
      </w:r>
      <w:r w:rsidR="005E7666" w:rsidRPr="000B7C78">
        <w:rPr>
          <w:color w:val="000000" w:themeColor="text1"/>
          <w:sz w:val="24"/>
        </w:rPr>
        <w:t>B1</w:t>
      </w:r>
      <w:r w:rsidR="005E7666" w:rsidRPr="000B7C78">
        <w:rPr>
          <w:rFonts w:hint="cs"/>
          <w:color w:val="000000" w:themeColor="text1"/>
          <w:sz w:val="24"/>
          <w:rtl/>
        </w:rPr>
        <w:t>:</w:t>
      </w:r>
    </w:p>
    <w:p w:rsidR="005E7666" w:rsidRPr="000B7C78" w:rsidRDefault="005E7666" w:rsidP="003C0049">
      <w:pPr>
        <w:bidi w:val="0"/>
        <w:spacing w:after="0"/>
        <w:jc w:val="right"/>
        <w:rPr>
          <w:color w:val="000000" w:themeColor="text1"/>
          <w:sz w:val="24"/>
          <w:lang w:bidi="fa-IR"/>
        </w:rPr>
      </w:pPr>
      <m:oMathPara>
        <m:oMathParaPr>
          <m:jc m:val="left"/>
        </m:oMathParaPr>
        <m:oMath>
          <m:r>
            <m:rPr>
              <m:sty m:val="p"/>
            </m:rPr>
            <w:rPr>
              <w:rFonts w:ascii="Cambria Math" w:hAnsi="Cambria Math"/>
              <w:color w:val="000000"/>
              <w:sz w:val="24"/>
              <w:rtl/>
              <w:lang w:bidi="fa-IR"/>
            </w:rPr>
            <m:t xml:space="preserve">نمونه </m:t>
          </m:r>
          <m:r>
            <w:rPr>
              <w:rFonts w:ascii="Cambria Math" w:hAnsi="Cambria Math"/>
              <w:color w:val="000000"/>
              <w:sz w:val="24"/>
              <w:lang w:bidi="fa-IR"/>
            </w:rPr>
            <m:t xml:space="preserve">B1:   </m:t>
          </m:r>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b</m:t>
              </m:r>
            </m:sub>
          </m:sSub>
          <m:r>
            <w:rPr>
              <w:rFonts w:ascii="Cambria Math" w:hAnsi="Cambria Math"/>
              <w:color w:val="000000"/>
              <w:sz w:val="24"/>
            </w:rPr>
            <m:t xml:space="preserve">=14mm,  </m:t>
          </m:r>
          <m:sSub>
            <m:sSubPr>
              <m:ctrlPr>
                <w:rPr>
                  <w:rFonts w:ascii="Cambria Math" w:hAnsi="Cambria Math"/>
                  <w:i/>
                  <w:color w:val="000000"/>
                  <w:sz w:val="24"/>
                </w:rPr>
              </m:ctrlPr>
            </m:sSubPr>
            <m:e>
              <m:r>
                <w:rPr>
                  <w:rFonts w:ascii="Cambria Math" w:hAnsi="Cambria Math"/>
                  <w:color w:val="000000"/>
                  <w:sz w:val="24"/>
                </w:rPr>
                <m:t>f</m:t>
              </m:r>
            </m:e>
            <m:sub>
              <m:r>
                <w:rPr>
                  <w:rFonts w:ascii="Cambria Math" w:hAnsi="Cambria Math"/>
                  <w:color w:val="000000"/>
                  <w:sz w:val="24"/>
                </w:rPr>
                <m:t>c</m:t>
              </m:r>
            </m:sub>
          </m:sSub>
          <m:r>
            <w:rPr>
              <w:rFonts w:ascii="Cambria Math" w:hAnsi="Cambria Math"/>
              <w:color w:val="000000"/>
              <w:sz w:val="24"/>
            </w:rPr>
            <m:t>=110MPa</m:t>
          </m:r>
        </m:oMath>
      </m:oMathPara>
    </w:p>
    <w:p w:rsidR="005E7666" w:rsidRPr="000B7C78" w:rsidRDefault="005E7666" w:rsidP="000C50EE">
      <w:pPr>
        <w:spacing w:after="0"/>
        <w:rPr>
          <w:color w:val="000000" w:themeColor="text1"/>
          <w:sz w:val="24"/>
        </w:rPr>
      </w:pPr>
      <w:r w:rsidRPr="000B7C78">
        <w:rPr>
          <w:rFonts w:hint="cs"/>
          <w:color w:val="000000" w:themeColor="text1"/>
          <w:sz w:val="24"/>
          <w:rtl/>
        </w:rPr>
        <w:t>ابتدا با تقسیم مقدار جاب</w:t>
      </w:r>
      <w:r w:rsidR="000C50EE">
        <w:rPr>
          <w:rFonts w:hint="cs"/>
          <w:color w:val="000000" w:themeColor="text1"/>
          <w:sz w:val="24"/>
          <w:rtl/>
        </w:rPr>
        <w:t>ه</w:t>
      </w:r>
      <w:r w:rsidR="000C50EE">
        <w:rPr>
          <w:rFonts w:hint="eastAsia"/>
          <w:color w:val="000000" w:themeColor="text1"/>
          <w:sz w:val="24"/>
          <w:rtl/>
        </w:rPr>
        <w:t>‌</w:t>
      </w:r>
      <w:r w:rsidRPr="000B7C78">
        <w:rPr>
          <w:rFonts w:hint="cs"/>
          <w:color w:val="000000" w:themeColor="text1"/>
          <w:sz w:val="24"/>
          <w:rtl/>
        </w:rPr>
        <w:t>جایی اعمالی بر قطر میلگرد، شاخص خرابی محاسبه می</w:t>
      </w:r>
      <w:r w:rsidR="000C50EE">
        <w:rPr>
          <w:rFonts w:hint="eastAsia"/>
          <w:color w:val="000000" w:themeColor="text1"/>
          <w:sz w:val="24"/>
          <w:rtl/>
        </w:rPr>
        <w:t>‌</w:t>
      </w:r>
      <w:r w:rsidR="000C50EE">
        <w:rPr>
          <w:rFonts w:hint="cs"/>
          <w:color w:val="000000" w:themeColor="text1"/>
          <w:sz w:val="24"/>
          <w:rtl/>
        </w:rPr>
        <w:t>شود</w:t>
      </w:r>
      <w:r w:rsidRPr="000B7C78">
        <w:rPr>
          <w:rFonts w:hint="cs"/>
          <w:color w:val="000000" w:themeColor="text1"/>
          <w:sz w:val="24"/>
          <w:rtl/>
        </w:rPr>
        <w:t xml:space="preserve"> (</w:t>
      </w:r>
      <m:oMath>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oMath>
      <w:r w:rsidRPr="000B7C78">
        <w:rPr>
          <w:rFonts w:hint="cs"/>
          <w:color w:val="000000" w:themeColor="text1"/>
          <w:sz w:val="24"/>
          <w:rtl/>
        </w:rPr>
        <w:t>)</w:t>
      </w:r>
      <w:r w:rsidRPr="000B7C78">
        <w:rPr>
          <w:color w:val="000000" w:themeColor="text1"/>
          <w:sz w:val="24"/>
        </w:rPr>
        <w:t>DI=</w:t>
      </w:r>
      <w:r w:rsidRPr="000B7C78">
        <w:rPr>
          <w:rFonts w:hint="cs"/>
          <w:color w:val="000000" w:themeColor="text1"/>
          <w:sz w:val="24"/>
          <w:rtl/>
        </w:rPr>
        <w:t>.</w:t>
      </w:r>
    </w:p>
    <w:p w:rsidR="005E7666" w:rsidRPr="000B7C78" w:rsidRDefault="005E7666" w:rsidP="000C50EE">
      <w:pPr>
        <w:spacing w:after="0"/>
        <w:rPr>
          <w:color w:val="000000" w:themeColor="text1"/>
          <w:sz w:val="24"/>
          <w:rtl/>
          <w:lang w:bidi="fa-IR"/>
        </w:rPr>
      </w:pPr>
      <w:r w:rsidRPr="000B7C78">
        <w:rPr>
          <w:rFonts w:hint="cs"/>
          <w:color w:val="000000" w:themeColor="text1"/>
          <w:sz w:val="24"/>
          <w:rtl/>
        </w:rPr>
        <w:t xml:space="preserve">با داشتن قطر میلگرد </w:t>
      </w:r>
      <m:oMath>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b</m:t>
            </m:r>
          </m:sub>
        </m:sSub>
      </m:oMath>
      <w:r w:rsidRPr="000B7C78">
        <w:rPr>
          <w:rFonts w:eastAsiaTheme="minorEastAsia" w:hint="cs"/>
          <w:color w:val="000000"/>
          <w:sz w:val="24"/>
          <w:rtl/>
        </w:rPr>
        <w:t xml:space="preserve"> و مقاومت فشاری بتن </w:t>
      </w:r>
      <m:oMath>
        <m:sSub>
          <m:sSubPr>
            <m:ctrlPr>
              <w:rPr>
                <w:rFonts w:ascii="Cambria Math" w:hAnsi="Cambria Math"/>
                <w:i/>
                <w:color w:val="000000"/>
                <w:sz w:val="24"/>
              </w:rPr>
            </m:ctrlPr>
          </m:sSubPr>
          <m:e>
            <m:r>
              <w:rPr>
                <w:rFonts w:ascii="Cambria Math" w:hAnsi="Cambria Math"/>
                <w:color w:val="000000"/>
                <w:sz w:val="24"/>
              </w:rPr>
              <m:t>f</m:t>
            </m:r>
          </m:e>
          <m:sub>
            <m:r>
              <w:rPr>
                <w:rFonts w:ascii="Cambria Math" w:hAnsi="Cambria Math"/>
                <w:color w:val="000000"/>
                <w:sz w:val="24"/>
              </w:rPr>
              <m:t>c</m:t>
            </m:r>
          </m:sub>
        </m:sSub>
      </m:oMath>
      <w:r w:rsidRPr="000B7C78">
        <w:rPr>
          <w:rFonts w:eastAsiaTheme="minorEastAsia" w:hint="cs"/>
          <w:color w:val="000000"/>
          <w:sz w:val="24"/>
          <w:rtl/>
        </w:rPr>
        <w:t xml:space="preserve">، </w:t>
      </w:r>
      <w:r w:rsidRPr="000B7C78">
        <w:rPr>
          <w:rFonts w:hint="cs"/>
          <w:color w:val="000000" w:themeColor="text1"/>
          <w:sz w:val="24"/>
          <w:rtl/>
        </w:rPr>
        <w:t xml:space="preserve">مقادیر </w:t>
      </w:r>
      <w:r w:rsidRPr="000B7C78">
        <w:rPr>
          <w:color w:val="000000" w:themeColor="text1"/>
          <w:sz w:val="24"/>
        </w:rPr>
        <w:t>A</w:t>
      </w:r>
      <w:r w:rsidRPr="000B7C78">
        <w:rPr>
          <w:rFonts w:hint="cs"/>
          <w:color w:val="000000" w:themeColor="text1"/>
          <w:sz w:val="24"/>
          <w:rtl/>
          <w:lang w:bidi="fa-IR"/>
        </w:rPr>
        <w:t xml:space="preserve"> و </w:t>
      </w:r>
      <w:r w:rsidRPr="000B7C78">
        <w:rPr>
          <w:color w:val="000000" w:themeColor="text1"/>
          <w:sz w:val="24"/>
          <w:lang w:bidi="fa-IR"/>
        </w:rPr>
        <w:t>B</w:t>
      </w:r>
      <w:r w:rsidRPr="000B7C78">
        <w:rPr>
          <w:rFonts w:hint="cs"/>
          <w:color w:val="000000" w:themeColor="text1"/>
          <w:sz w:val="24"/>
          <w:rtl/>
          <w:lang w:bidi="fa-IR"/>
        </w:rPr>
        <w:t xml:space="preserve"> از رابطه 9 و به صورت زیر محاسبه می</w:t>
      </w:r>
      <w:r w:rsidR="000C50EE">
        <w:rPr>
          <w:rFonts w:hint="eastAsia"/>
          <w:color w:val="000000" w:themeColor="text1"/>
          <w:sz w:val="24"/>
          <w:rtl/>
          <w:lang w:bidi="fa-IR"/>
        </w:rPr>
        <w:t>‌</w:t>
      </w:r>
      <w:r w:rsidR="000C50EE">
        <w:rPr>
          <w:rFonts w:hint="cs"/>
          <w:color w:val="000000" w:themeColor="text1"/>
          <w:sz w:val="24"/>
          <w:rtl/>
          <w:lang w:bidi="fa-IR"/>
        </w:rPr>
        <w:t>شود</w:t>
      </w:r>
      <w:r w:rsidRPr="000B7C78">
        <w:rPr>
          <w:rFonts w:hint="cs"/>
          <w:color w:val="000000" w:themeColor="text1"/>
          <w:sz w:val="24"/>
          <w:rtl/>
          <w:lang w:bidi="fa-IR"/>
        </w:rPr>
        <w:t>.</w:t>
      </w:r>
    </w:p>
    <w:tbl>
      <w:tblPr>
        <w:bidiVisual/>
        <w:tblW w:w="0" w:type="auto"/>
        <w:jc w:val="right"/>
        <w:tblLook w:val="04A0" w:firstRow="1" w:lastRow="0" w:firstColumn="1" w:lastColumn="0" w:noHBand="0" w:noVBand="1"/>
      </w:tblPr>
      <w:tblGrid>
        <w:gridCol w:w="990"/>
        <w:gridCol w:w="8208"/>
      </w:tblGrid>
      <w:tr w:rsidR="005E7666" w:rsidRPr="000B7C78" w:rsidTr="000810A2">
        <w:trPr>
          <w:jc w:val="right"/>
        </w:trPr>
        <w:tc>
          <w:tcPr>
            <w:tcW w:w="990" w:type="dxa"/>
            <w:shd w:val="clear" w:color="auto" w:fill="auto"/>
            <w:vAlign w:val="center"/>
          </w:tcPr>
          <w:p w:rsidR="005E7666" w:rsidRPr="000B7C78" w:rsidRDefault="005E7666" w:rsidP="003C0049">
            <w:pPr>
              <w:spacing w:after="0"/>
              <w:rPr>
                <w:color w:val="000000"/>
                <w:sz w:val="24"/>
                <w:rtl/>
                <w:lang w:bidi="fa-IR"/>
              </w:rPr>
            </w:pPr>
            <w:r w:rsidRPr="000B7C78">
              <w:rPr>
                <w:rFonts w:hint="cs"/>
                <w:color w:val="000000"/>
                <w:sz w:val="24"/>
                <w:rtl/>
                <w:lang w:bidi="fa-IR"/>
              </w:rPr>
              <w:t>(9)</w:t>
            </w:r>
          </w:p>
        </w:tc>
        <w:tc>
          <w:tcPr>
            <w:tcW w:w="8208" w:type="dxa"/>
            <w:shd w:val="clear" w:color="auto" w:fill="auto"/>
          </w:tcPr>
          <w:p w:rsidR="005E7666" w:rsidRPr="000B7C78" w:rsidRDefault="005E7666" w:rsidP="003C0049">
            <w:pPr>
              <w:bidi w:val="0"/>
              <w:spacing w:after="0"/>
              <w:ind w:firstLine="0"/>
              <w:rPr>
                <w:color w:val="000000"/>
                <w:sz w:val="24"/>
                <w:lang w:bidi="fa-IR"/>
              </w:rPr>
            </w:pPr>
            <m:oMath>
              <m:r>
                <w:rPr>
                  <w:rFonts w:ascii="Cambria Math" w:hAnsi="Cambria Math"/>
                  <w:color w:val="000000"/>
                  <w:sz w:val="24"/>
                </w:rPr>
                <m:t>A=-0.1081×(110)+0.0199×(14)+22.765</m:t>
              </m:r>
            </m:oMath>
            <w:r w:rsidRPr="000B7C78">
              <w:rPr>
                <w:rFonts w:eastAsiaTheme="minorEastAsia"/>
                <w:color w:val="000000"/>
                <w:sz w:val="24"/>
              </w:rPr>
              <w:t>=</w:t>
            </w:r>
            <w:r w:rsidRPr="000B7C78">
              <w:rPr>
                <w:sz w:val="24"/>
              </w:rPr>
              <w:t>11.10</w:t>
            </w:r>
          </w:p>
          <w:p w:rsidR="005E7666" w:rsidRPr="000B7C78" w:rsidRDefault="005E7666" w:rsidP="003C0049">
            <w:pPr>
              <w:bidi w:val="0"/>
              <w:spacing w:after="0"/>
              <w:rPr>
                <w:color w:val="000000"/>
                <w:sz w:val="24"/>
                <w:rtl/>
                <w:lang w:bidi="fa-IR"/>
              </w:rPr>
            </w:pPr>
            <m:oMathPara>
              <m:oMathParaPr>
                <m:jc m:val="left"/>
              </m:oMathParaPr>
              <m:oMath>
                <m:r>
                  <w:rPr>
                    <w:rFonts w:ascii="Cambria Math" w:hAnsi="Cambria Math"/>
                    <w:color w:val="000000"/>
                    <w:sz w:val="24"/>
                  </w:rPr>
                  <m:t>B=-0.0026</m:t>
                </m:r>
                <m:sSub>
                  <m:sSubPr>
                    <m:ctrlPr>
                      <w:rPr>
                        <w:rFonts w:ascii="Cambria Math" w:hAnsi="Cambria Math"/>
                        <w:i/>
                        <w:color w:val="000000"/>
                        <w:sz w:val="24"/>
                      </w:rPr>
                    </m:ctrlPr>
                  </m:sSubPr>
                  <m:e>
                    <m:r>
                      <w:rPr>
                        <w:rFonts w:ascii="Cambria Math" w:hAnsi="Cambria Math"/>
                        <w:color w:val="000000"/>
                        <w:sz w:val="24"/>
                      </w:rPr>
                      <m:t>f</m:t>
                    </m:r>
                  </m:e>
                  <m:sub>
                    <m:r>
                      <w:rPr>
                        <w:rFonts w:ascii="Cambria Math" w:hAnsi="Cambria Math"/>
                        <w:color w:val="000000"/>
                        <w:sz w:val="24"/>
                      </w:rPr>
                      <m:t>c</m:t>
                    </m:r>
                  </m:sub>
                </m:sSub>
                <m:r>
                  <w:rPr>
                    <w:rFonts w:ascii="Cambria Math" w:hAnsi="Cambria Math"/>
                    <w:color w:val="000000"/>
                    <w:sz w:val="24"/>
                  </w:rPr>
                  <m:t>-0.0101</m:t>
                </m:r>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b</m:t>
                    </m:r>
                  </m:sub>
                </m:sSub>
                <m:r>
                  <w:rPr>
                    <w:rFonts w:ascii="Cambria Math" w:hAnsi="Cambria Math"/>
                    <w:color w:val="000000"/>
                    <w:sz w:val="24"/>
                  </w:rPr>
                  <m:t>+0.6440=</m:t>
                </m:r>
                <m:r>
                  <m:rPr>
                    <m:sty m:val="p"/>
                  </m:rPr>
                  <w:rPr>
                    <w:rFonts w:ascii="Cambria Math" w:hAnsi="Cambria Math"/>
                    <w:sz w:val="24"/>
                  </w:rPr>
                  <m:t>0.2135</m:t>
                </m:r>
              </m:oMath>
            </m:oMathPara>
          </w:p>
        </w:tc>
      </w:tr>
    </w:tbl>
    <w:p w:rsidR="005E7666" w:rsidRPr="000B7C78" w:rsidRDefault="005E7666" w:rsidP="000C50EE">
      <w:pPr>
        <w:spacing w:after="0"/>
        <w:rPr>
          <w:color w:val="000000" w:themeColor="text1"/>
          <w:sz w:val="24"/>
          <w:lang w:bidi="fa-IR"/>
        </w:rPr>
      </w:pPr>
      <w:r w:rsidRPr="000B7C78">
        <w:rPr>
          <w:rFonts w:hint="cs"/>
          <w:color w:val="000000" w:themeColor="text1"/>
          <w:sz w:val="24"/>
          <w:rtl/>
        </w:rPr>
        <w:t xml:space="preserve"> سپس متغیر (</w:t>
      </w:r>
      <m:oMath>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oMath>
      <w:r w:rsidRPr="000B7C78">
        <w:rPr>
          <w:rFonts w:hint="cs"/>
          <w:color w:val="000000" w:themeColor="text1"/>
          <w:sz w:val="24"/>
          <w:rtl/>
        </w:rPr>
        <w:t>)  در رابطه 8 قرار می</w:t>
      </w:r>
      <w:r w:rsidR="000C50EE">
        <w:rPr>
          <w:rFonts w:hint="eastAsia"/>
          <w:color w:val="000000" w:themeColor="text1"/>
          <w:sz w:val="24"/>
          <w:rtl/>
        </w:rPr>
        <w:t>‌</w:t>
      </w:r>
      <w:r w:rsidRPr="000B7C78">
        <w:rPr>
          <w:rFonts w:hint="cs"/>
          <w:color w:val="000000" w:themeColor="text1"/>
          <w:sz w:val="24"/>
          <w:rtl/>
        </w:rPr>
        <w:t>گیرد (</w:t>
      </w:r>
      <m:oMath>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oMath>
      <w:r w:rsidRPr="000B7C78">
        <w:rPr>
          <w:rFonts w:eastAsiaTheme="minorEastAsia"/>
          <w:sz w:val="24"/>
        </w:rPr>
        <w:t>=14</w:t>
      </w:r>
      <w:r w:rsidRPr="000B7C78">
        <w:rPr>
          <w:rFonts w:hint="cs"/>
          <w:color w:val="000000" w:themeColor="text1"/>
          <w:sz w:val="24"/>
          <w:rtl/>
        </w:rPr>
        <w:t>). از این رابطه برای محاسبه</w:t>
      </w:r>
      <w:r w:rsidRPr="000B7C78">
        <w:rPr>
          <w:rFonts w:hint="cs"/>
          <w:color w:val="000000" w:themeColor="text1"/>
          <w:sz w:val="24"/>
          <w:rtl/>
          <w:lang w:bidi="fa-IR"/>
        </w:rPr>
        <w:t xml:space="preserve"> معادله</w:t>
      </w:r>
      <w:r w:rsidRPr="000B7C78">
        <w:rPr>
          <w:rFonts w:hint="cs"/>
          <w:color w:val="000000" w:themeColor="text1"/>
          <w:sz w:val="24"/>
          <w:rtl/>
        </w:rPr>
        <w:t xml:space="preserve"> </w:t>
      </w:r>
      <w:r w:rsidRPr="000B7C78">
        <w:rPr>
          <w:color w:val="000000" w:themeColor="text1"/>
          <w:sz w:val="24"/>
        </w:rPr>
        <w:t>b</w:t>
      </w:r>
      <w:r w:rsidRPr="000B7C78">
        <w:rPr>
          <w:rFonts w:hint="cs"/>
          <w:color w:val="000000" w:themeColor="text1"/>
          <w:sz w:val="24"/>
          <w:rtl/>
          <w:lang w:bidi="fa-IR"/>
        </w:rPr>
        <w:t xml:space="preserve"> استفاده می</w:t>
      </w:r>
      <w:r w:rsidR="000C50EE">
        <w:rPr>
          <w:rFonts w:hint="eastAsia"/>
          <w:color w:val="000000" w:themeColor="text1"/>
          <w:sz w:val="24"/>
          <w:rtl/>
          <w:lang w:bidi="fa-IR"/>
        </w:rPr>
        <w:t>‌</w:t>
      </w:r>
      <w:r w:rsidRPr="000B7C78">
        <w:rPr>
          <w:rFonts w:hint="cs"/>
          <w:color w:val="000000" w:themeColor="text1"/>
          <w:sz w:val="24"/>
          <w:rtl/>
          <w:lang w:bidi="fa-IR"/>
        </w:rPr>
        <w:t>شود.</w:t>
      </w:r>
    </w:p>
    <w:tbl>
      <w:tblPr>
        <w:tblStyle w:val="TableGrid"/>
        <w:bidiVisual/>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208"/>
      </w:tblGrid>
      <w:tr w:rsidR="005E7666" w:rsidRPr="000B7C78" w:rsidTr="000810A2">
        <w:tc>
          <w:tcPr>
            <w:tcW w:w="990" w:type="dxa"/>
          </w:tcPr>
          <w:p w:rsidR="005E7666" w:rsidRPr="000B7C78" w:rsidRDefault="000810A2" w:rsidP="003C0049">
            <w:pPr>
              <w:rPr>
                <w:color w:val="000000" w:themeColor="text1"/>
                <w:sz w:val="24"/>
                <w:rtl/>
                <w:lang w:bidi="fa-IR"/>
              </w:rPr>
            </w:pPr>
            <w:r w:rsidRPr="000B7C78">
              <w:rPr>
                <w:rFonts w:hint="cs"/>
                <w:color w:val="000000"/>
                <w:sz w:val="24"/>
                <w:rtl/>
                <w:lang w:bidi="fa-IR"/>
              </w:rPr>
              <w:t>(8</w:t>
            </w:r>
            <w:r w:rsidR="005E7666" w:rsidRPr="000B7C78">
              <w:rPr>
                <w:rFonts w:hint="cs"/>
                <w:color w:val="000000"/>
                <w:sz w:val="24"/>
                <w:rtl/>
                <w:lang w:bidi="fa-IR"/>
              </w:rPr>
              <w:t>)</w:t>
            </w:r>
          </w:p>
        </w:tc>
        <w:tc>
          <w:tcPr>
            <w:tcW w:w="8208" w:type="dxa"/>
          </w:tcPr>
          <w:p w:rsidR="005E7666" w:rsidRPr="000B7C78" w:rsidRDefault="005E7666" w:rsidP="003C0049">
            <w:pPr>
              <w:rPr>
                <w:color w:val="000000" w:themeColor="text1"/>
                <w:sz w:val="24"/>
                <w:rtl/>
                <w:lang w:bidi="fa-IR"/>
              </w:rPr>
            </w:pPr>
            <m:oMathPara>
              <m:oMathParaPr>
                <m:jc m:val="left"/>
              </m:oMathParaPr>
              <m:oMath>
                <m:r>
                  <w:rPr>
                    <w:rFonts w:ascii="Cambria Math" w:hAnsi="Cambria Math"/>
                    <w:sz w:val="24"/>
                  </w:rPr>
                  <m:t>b</m:t>
                </m:r>
                <m:r>
                  <m:rPr>
                    <m:sty m:val="p"/>
                  </m:rPr>
                  <w:rPr>
                    <w:rFonts w:ascii="Cambria Math" w:hAnsi="Cambria Math"/>
                    <w:sz w:val="24"/>
                  </w:rPr>
                  <m:t>=</m:t>
                </m:r>
                <m:r>
                  <w:rPr>
                    <w:rFonts w:ascii="Cambria Math" w:hAnsi="Cambria Math"/>
                    <w:sz w:val="24"/>
                  </w:rPr>
                  <m:t>A</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e>
                </m:d>
                <m:r>
                  <m:rPr>
                    <m:sty m:val="p"/>
                  </m:rPr>
                  <w:rPr>
                    <w:rFonts w:ascii="Cambria Math" w:hAnsi="Cambria Math"/>
                    <w:sz w:val="24"/>
                  </w:rPr>
                  <m:t>+</m:t>
                </m:r>
                <m:r>
                  <w:rPr>
                    <w:rFonts w:ascii="Cambria Math" w:hAnsi="Cambria Math"/>
                    <w:sz w:val="24"/>
                  </w:rPr>
                  <m:t>B=11.1</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w:rPr>
                    <w:rFonts w:ascii="Cambria Math" w:hAnsi="Cambria Math"/>
                    <w:sz w:val="24"/>
                  </w:rPr>
                  <m:t>+0.2135</m:t>
                </m:r>
              </m:oMath>
            </m:oMathPara>
          </w:p>
        </w:tc>
      </w:tr>
    </w:tbl>
    <w:p w:rsidR="005E7666" w:rsidRPr="000B7C78" w:rsidRDefault="005E7666" w:rsidP="000C50EE">
      <w:pPr>
        <w:spacing w:after="0"/>
        <w:rPr>
          <w:sz w:val="24"/>
          <w:rtl/>
        </w:rPr>
      </w:pPr>
      <w:r w:rsidRPr="000B7C78">
        <w:rPr>
          <w:rFonts w:hint="cs"/>
          <w:sz w:val="24"/>
          <w:rtl/>
          <w:lang w:bidi="fa-IR"/>
        </w:rPr>
        <w:t xml:space="preserve">در ادامه با استفاده از رابطه 10 مقدار </w:t>
      </w:r>
      <m:oMath>
        <m:r>
          <w:rPr>
            <w:rFonts w:ascii="Cambria Math" w:hAnsi="Cambria Math"/>
            <w:sz w:val="24"/>
          </w:rPr>
          <m:t>ω</m:t>
        </m:r>
      </m:oMath>
      <w:r w:rsidRPr="000B7C78">
        <w:rPr>
          <w:rFonts w:hint="cs"/>
          <w:sz w:val="24"/>
          <w:rtl/>
        </w:rPr>
        <w:t xml:space="preserve"> محاسبه می</w:t>
      </w:r>
      <w:r w:rsidR="000C50EE">
        <w:rPr>
          <w:rFonts w:hint="eastAsia"/>
          <w:sz w:val="24"/>
          <w:rtl/>
        </w:rPr>
        <w:t>‌</w:t>
      </w:r>
      <w:r w:rsidR="000C50EE">
        <w:rPr>
          <w:rFonts w:hint="cs"/>
          <w:sz w:val="24"/>
          <w:rtl/>
        </w:rPr>
        <w:t>شود</w:t>
      </w:r>
      <w:r w:rsidRPr="000B7C78">
        <w:rPr>
          <w:rFonts w:hint="cs"/>
          <w:sz w:val="24"/>
          <w:rtl/>
        </w:rPr>
        <w:t>.</w:t>
      </w:r>
    </w:p>
    <w:tbl>
      <w:tblPr>
        <w:bidiVisual/>
        <w:tblW w:w="0" w:type="auto"/>
        <w:jc w:val="right"/>
        <w:tblLook w:val="04A0" w:firstRow="1" w:lastRow="0" w:firstColumn="1" w:lastColumn="0" w:noHBand="0" w:noVBand="1"/>
      </w:tblPr>
      <w:tblGrid>
        <w:gridCol w:w="1018"/>
        <w:gridCol w:w="8208"/>
      </w:tblGrid>
      <w:tr w:rsidR="005E7666" w:rsidRPr="000B7C78" w:rsidTr="000810A2">
        <w:trPr>
          <w:jc w:val="right"/>
        </w:trPr>
        <w:tc>
          <w:tcPr>
            <w:tcW w:w="1018" w:type="dxa"/>
            <w:shd w:val="clear" w:color="auto" w:fill="auto"/>
            <w:vAlign w:val="center"/>
          </w:tcPr>
          <w:p w:rsidR="005E7666" w:rsidRPr="000B7C78" w:rsidRDefault="005E7666" w:rsidP="003C0049">
            <w:pPr>
              <w:bidi w:val="0"/>
              <w:spacing w:after="0"/>
              <w:jc w:val="right"/>
              <w:rPr>
                <w:color w:val="000000"/>
                <w:sz w:val="24"/>
                <w:rtl/>
                <w:lang w:bidi="fa-IR"/>
              </w:rPr>
            </w:pPr>
            <w:r w:rsidRPr="000B7C78">
              <w:rPr>
                <w:rFonts w:hint="cs"/>
                <w:color w:val="000000"/>
                <w:sz w:val="24"/>
                <w:rtl/>
                <w:lang w:bidi="fa-IR"/>
              </w:rPr>
              <w:t>(10)</w:t>
            </w:r>
          </w:p>
        </w:tc>
        <w:tc>
          <w:tcPr>
            <w:tcW w:w="8208" w:type="dxa"/>
            <w:shd w:val="clear" w:color="auto" w:fill="auto"/>
            <w:vAlign w:val="center"/>
          </w:tcPr>
          <w:p w:rsidR="005E7666" w:rsidRPr="000B7C78" w:rsidRDefault="00B17632" w:rsidP="003C0049">
            <w:pPr>
              <w:bidi w:val="0"/>
              <w:spacing w:after="0"/>
              <w:rPr>
                <w:color w:val="000000"/>
                <w:sz w:val="24"/>
                <w:rtl/>
                <w:lang w:bidi="fa-IR"/>
              </w:rPr>
            </w:pPr>
            <m:oMathPara>
              <m:oMathParaPr>
                <m:jc m:val="left"/>
              </m:oMathParaPr>
              <m:oMath>
                <m:sSup>
                  <m:sSupPr>
                    <m:ctrlPr>
                      <w:rPr>
                        <w:rFonts w:ascii="Cambria Math" w:hAnsi="Cambria Math"/>
                        <w:sz w:val="24"/>
                      </w:rPr>
                    </m:ctrlPr>
                  </m:sSupPr>
                  <m:e>
                    <m:r>
                      <w:rPr>
                        <w:rFonts w:ascii="Cambria Math" w:hAnsi="Cambria Math"/>
                        <w:sz w:val="24"/>
                      </w:rPr>
                      <m:t>ω</m:t>
                    </m:r>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m:rPr>
                    <m:sty m:val="p"/>
                  </m:rPr>
                  <w:rPr>
                    <w:rFonts w:ascii="Cambria Math" w:hAnsi="Cambria Math"/>
                    <w:sz w:val="24"/>
                  </w:rPr>
                  <m:t>=</m:t>
                </m:r>
                <m:r>
                  <w:rPr>
                    <w:rFonts w:ascii="Cambria Math" w:hAnsi="Cambria Math"/>
                    <w:sz w:val="24"/>
                  </w:rPr>
                  <m:t>b</m:t>
                </m:r>
                <m:r>
                  <m:rPr>
                    <m:sty m:val="p"/>
                  </m:rPr>
                  <w:rPr>
                    <w:rFonts w:ascii="Cambria Math" w:hAnsi="Cambria Math"/>
                    <w:sz w:val="24"/>
                  </w:rPr>
                  <m:t xml:space="preserve">  →  </m:t>
                </m:r>
                <m:r>
                  <w:rPr>
                    <w:rFonts w:ascii="Cambria Math" w:hAnsi="Cambria Math"/>
                    <w:sz w:val="24"/>
                  </w:rPr>
                  <m:t>ω</m:t>
                </m:r>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b</m:t>
                    </m:r>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r>
                  <m:rPr>
                    <m:sty m:val="p"/>
                  </m:rP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r>
                          <w:rPr>
                            <w:rFonts w:ascii="Cambria Math" w:hAnsi="Cambria Math"/>
                            <w:sz w:val="24"/>
                          </w:rPr>
                          <m:t>A</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den>
                            </m:f>
                          </m:e>
                        </m:d>
                        <m:r>
                          <m:rPr>
                            <m:sty m:val="p"/>
                          </m:rPr>
                          <w:rPr>
                            <w:rFonts w:ascii="Cambria Math" w:hAnsi="Cambria Math"/>
                            <w:sz w:val="24"/>
                          </w:rPr>
                          <m:t>+</m:t>
                        </m:r>
                        <m:r>
                          <w:rPr>
                            <w:rFonts w:ascii="Cambria Math" w:hAnsi="Cambria Math"/>
                            <w:sz w:val="24"/>
                          </w:rPr>
                          <m:t>B</m:t>
                        </m:r>
                      </m:e>
                    </m:d>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r>
                  <w:rPr>
                    <w:rFonts w:ascii="Cambria Math" w:hAnsi="Cambria Math"/>
                    <w:sz w:val="24"/>
                  </w:rPr>
                  <m:t>=</m:t>
                </m:r>
                <m:sSup>
                  <m:sSupPr>
                    <m:ctrlPr>
                      <w:rPr>
                        <w:rFonts w:ascii="Cambria Math" w:hAnsi="Cambria Math"/>
                        <w:sz w:val="24"/>
                      </w:rPr>
                    </m:ctrlPr>
                  </m:sSupPr>
                  <m:e>
                    <m:d>
                      <m:dPr>
                        <m:begChr m:val="["/>
                        <m:endChr m:val="]"/>
                        <m:ctrlPr>
                          <w:rPr>
                            <w:rFonts w:ascii="Cambria Math" w:hAnsi="Cambria Math"/>
                            <w:sz w:val="24"/>
                          </w:rPr>
                        </m:ctrlPr>
                      </m:dPr>
                      <m:e>
                        <m:r>
                          <w:rPr>
                            <w:rFonts w:ascii="Cambria Math" w:hAnsi="Cambria Math"/>
                            <w:sz w:val="24"/>
                          </w:rPr>
                          <m:t>11.1</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m:rPr>
                            <m:sty m:val="p"/>
                          </m:rPr>
                          <w:rPr>
                            <w:rFonts w:ascii="Cambria Math" w:hAnsi="Cambria Math"/>
                            <w:sz w:val="24"/>
                          </w:rPr>
                          <m:t>+</m:t>
                        </m:r>
                        <m:r>
                          <w:rPr>
                            <w:rFonts w:ascii="Cambria Math" w:hAnsi="Cambria Math"/>
                            <w:sz w:val="24"/>
                          </w:rPr>
                          <m:t>0.2135</m:t>
                        </m:r>
                      </m:e>
                    </m:d>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oMath>
            </m:oMathPara>
          </w:p>
        </w:tc>
      </w:tr>
    </w:tbl>
    <w:p w:rsidR="005E7666" w:rsidRPr="000B7C78" w:rsidRDefault="005E7666" w:rsidP="000C50EE">
      <w:pPr>
        <w:spacing w:after="0"/>
        <w:rPr>
          <w:rFonts w:eastAsiaTheme="minorEastAsia"/>
          <w:sz w:val="24"/>
          <w:rtl/>
          <w:lang w:bidi="fa-IR"/>
        </w:rPr>
      </w:pPr>
      <w:r w:rsidRPr="000B7C78">
        <w:rPr>
          <w:rFonts w:eastAsiaTheme="minorEastAsia" w:hint="cs"/>
          <w:sz w:val="24"/>
          <w:rtl/>
          <w:lang w:bidi="fa-IR"/>
        </w:rPr>
        <w:t xml:space="preserve">ضریب ثابت </w:t>
      </w:r>
      <w:r w:rsidRPr="000B7C78">
        <w:rPr>
          <w:rFonts w:eastAsiaTheme="minorEastAsia"/>
          <w:sz w:val="24"/>
          <w:lang w:bidi="fa-IR"/>
        </w:rPr>
        <w:t>C</w:t>
      </w:r>
      <w:r w:rsidRPr="000B7C78">
        <w:rPr>
          <w:rFonts w:eastAsiaTheme="minorEastAsia" w:hint="cs"/>
          <w:sz w:val="24"/>
          <w:rtl/>
          <w:lang w:bidi="fa-IR"/>
        </w:rPr>
        <w:t xml:space="preserve"> را از با توجه به رابطه 5 محاسبه می</w:t>
      </w:r>
      <w:r w:rsidR="000C50EE">
        <w:rPr>
          <w:rFonts w:eastAsiaTheme="minorEastAsia" w:hint="eastAsia"/>
          <w:sz w:val="24"/>
          <w:rtl/>
          <w:lang w:bidi="fa-IR"/>
        </w:rPr>
        <w:t>‌</w:t>
      </w:r>
      <w:r w:rsidRPr="000B7C78">
        <w:rPr>
          <w:rFonts w:eastAsiaTheme="minorEastAsia" w:hint="cs"/>
          <w:sz w:val="24"/>
          <w:rtl/>
          <w:lang w:bidi="fa-IR"/>
        </w:rPr>
        <w:t xml:space="preserve">نماییم. در این رابطه مقدار مدول الاستیسیته میلگرد برابر با </w:t>
      </w:r>
      <m:oMath>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5</m:t>
            </m:r>
          </m:sup>
        </m:sSup>
        <m:r>
          <w:rPr>
            <w:rFonts w:ascii="Cambria Math" w:hAnsi="Cambria Math"/>
            <w:sz w:val="24"/>
          </w:rPr>
          <m:t>MPa</m:t>
        </m:r>
      </m:oMath>
      <w:r w:rsidRPr="000B7C78">
        <w:rPr>
          <w:rFonts w:eastAsiaTheme="minorEastAsia" w:hint="cs"/>
          <w:sz w:val="24"/>
          <w:rtl/>
          <w:lang w:bidi="fa-IR"/>
        </w:rPr>
        <w:t xml:space="preserve">، ممان اینرسی میلگرد برابر با </w:t>
      </w:r>
      <m:oMath>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r>
          <w:rPr>
            <w:rFonts w:ascii="Cambria Math" w:hAnsi="Cambria Math"/>
            <w:sz w:val="24"/>
          </w:rPr>
          <m:t>=</m:t>
        </m:r>
        <m:f>
          <m:fPr>
            <m:ctrlPr>
              <w:rPr>
                <w:rFonts w:ascii="Cambria Math" w:hAnsi="Cambria Math"/>
                <w:i/>
                <w:sz w:val="24"/>
              </w:rPr>
            </m:ctrlPr>
          </m:fPr>
          <m:num>
            <m:r>
              <w:rPr>
                <w:rFonts w:ascii="Cambria Math" w:hAnsi="Cambria Math"/>
                <w:sz w:val="24"/>
              </w:rPr>
              <m:t>π×</m:t>
            </m:r>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d</m:t>
                    </m:r>
                  </m:e>
                  <m:sub>
                    <m:r>
                      <w:rPr>
                        <w:rFonts w:ascii="Cambria Math" w:hAnsi="Cambria Math"/>
                        <w:sz w:val="24"/>
                      </w:rPr>
                      <m:t>b</m:t>
                    </m:r>
                  </m:sub>
                </m:sSub>
              </m:e>
              <m:sup>
                <m:r>
                  <w:rPr>
                    <w:rFonts w:ascii="Cambria Math" w:hAnsi="Cambria Math"/>
                    <w:sz w:val="24"/>
                  </w:rPr>
                  <m:t>4</m:t>
                </m:r>
              </m:sup>
            </m:sSup>
          </m:num>
          <m:den>
            <m:r>
              <w:rPr>
                <w:rFonts w:ascii="Cambria Math" w:hAnsi="Cambria Math"/>
                <w:sz w:val="24"/>
              </w:rPr>
              <m:t>64</m:t>
            </m:r>
          </m:den>
        </m:f>
        <m:r>
          <w:rPr>
            <w:rFonts w:ascii="Cambria Math" w:hAnsi="Cambria Math"/>
            <w:sz w:val="24"/>
          </w:rPr>
          <m:t>=</m:t>
        </m:r>
        <m:f>
          <m:fPr>
            <m:ctrlPr>
              <w:rPr>
                <w:rFonts w:ascii="Cambria Math" w:hAnsi="Cambria Math"/>
                <w:i/>
                <w:sz w:val="24"/>
              </w:rPr>
            </m:ctrlPr>
          </m:fPr>
          <m:num>
            <m:r>
              <w:rPr>
                <w:rFonts w:ascii="Cambria Math" w:hAnsi="Cambria Math"/>
                <w:sz w:val="24"/>
              </w:rPr>
              <m:t>π×</m:t>
            </m:r>
            <m:sSup>
              <m:sSupPr>
                <m:ctrlPr>
                  <w:rPr>
                    <w:rFonts w:ascii="Cambria Math" w:hAnsi="Cambria Math"/>
                    <w:i/>
                    <w:sz w:val="24"/>
                  </w:rPr>
                </m:ctrlPr>
              </m:sSupPr>
              <m:e>
                <m:r>
                  <w:rPr>
                    <w:rFonts w:ascii="Cambria Math" w:hAnsi="Cambria Math"/>
                    <w:sz w:val="24"/>
                  </w:rPr>
                  <m:t>14</m:t>
                </m:r>
              </m:e>
              <m:sup>
                <m:r>
                  <w:rPr>
                    <w:rFonts w:ascii="Cambria Math" w:hAnsi="Cambria Math"/>
                    <w:sz w:val="24"/>
                  </w:rPr>
                  <m:t>4</m:t>
                </m:r>
              </m:sup>
            </m:sSup>
          </m:num>
          <m:den>
            <m:r>
              <w:rPr>
                <w:rFonts w:ascii="Cambria Math" w:hAnsi="Cambria Math"/>
                <w:sz w:val="24"/>
              </w:rPr>
              <m:t>64</m:t>
            </m:r>
          </m:den>
        </m:f>
        <m:r>
          <w:rPr>
            <w:rFonts w:ascii="Cambria Math" w:hAnsi="Cambria Math"/>
            <w:sz w:val="24"/>
          </w:rPr>
          <m:t>=</m:t>
        </m:r>
        <m:r>
          <m:rPr>
            <m:sty m:val="p"/>
          </m:rPr>
          <w:rPr>
            <w:rFonts w:ascii="Cambria Math" w:eastAsiaTheme="minorEastAsia" w:hAnsi="Cambria Math"/>
            <w:sz w:val="24"/>
          </w:rPr>
          <m:t>1884.8</m:t>
        </m:r>
        <m:sSup>
          <m:sSupPr>
            <m:ctrlPr>
              <w:rPr>
                <w:rFonts w:ascii="Cambria Math" w:eastAsiaTheme="minorEastAsia" w:hAnsi="Cambria Math"/>
                <w:sz w:val="24"/>
              </w:rPr>
            </m:ctrlPr>
          </m:sSupPr>
          <m:e>
            <m:r>
              <w:rPr>
                <w:rFonts w:ascii="Cambria Math" w:eastAsiaTheme="minorEastAsia" w:hAnsi="Cambria Math"/>
                <w:sz w:val="24"/>
              </w:rPr>
              <m:t>mm</m:t>
            </m:r>
          </m:e>
          <m:sup>
            <m:r>
              <w:rPr>
                <w:rFonts w:ascii="Cambria Math" w:eastAsiaTheme="minorEastAsia" w:hAnsi="Cambria Math"/>
                <w:sz w:val="24"/>
              </w:rPr>
              <m:t>4</m:t>
            </m:r>
          </m:sup>
        </m:sSup>
      </m:oMath>
      <w:r w:rsidRPr="000B7C78">
        <w:rPr>
          <w:rFonts w:eastAsiaTheme="minorEastAsia" w:hint="cs"/>
          <w:sz w:val="24"/>
          <w:rtl/>
          <w:lang w:bidi="fa-IR"/>
        </w:rPr>
        <w:t xml:space="preserve"> است.</w:t>
      </w:r>
    </w:p>
    <w:p w:rsidR="005E7666" w:rsidRPr="000B7C78" w:rsidRDefault="005E7666" w:rsidP="003C0049">
      <w:pPr>
        <w:bidi w:val="0"/>
        <w:spacing w:after="0"/>
        <w:rPr>
          <w:rFonts w:eastAsiaTheme="minorEastAsia"/>
          <w:sz w:val="24"/>
        </w:rPr>
      </w:pPr>
      <m:oMathPara>
        <m:oMathParaPr>
          <m:jc m:val="left"/>
        </m:oMathParaPr>
        <m:oMath>
          <m:r>
            <w:rPr>
              <w:rFonts w:ascii="Cambria Math" w:hAnsi="Cambria Math"/>
              <w:sz w:val="24"/>
            </w:rPr>
            <m:t>C=</m:t>
          </m:r>
          <m:r>
            <m:rPr>
              <m:sty m:val="p"/>
            </m:rPr>
            <w:rPr>
              <w:rFonts w:ascii="Cambria Math" w:hAnsi="Cambria Math"/>
              <w:sz w:val="24"/>
            </w:rPr>
            <m:t>2</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sSup>
            <m:sSupPr>
              <m:ctrlPr>
                <w:rPr>
                  <w:rFonts w:ascii="Cambria Math" w:hAnsi="Cambria Math"/>
                  <w:sz w:val="24"/>
                </w:rPr>
              </m:ctrlPr>
            </m:sSupPr>
            <m:e>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d</m:t>
                          </m:r>
                        </m:e>
                        <m:sub>
                          <m:r>
                            <w:rPr>
                              <w:rFonts w:ascii="Cambria Math" w:hAnsi="Cambria Math"/>
                              <w:sz w:val="24"/>
                            </w:rPr>
                            <m:t>b</m:t>
                          </m:r>
                        </m:sub>
                      </m:sSub>
                    </m:num>
                    <m:den>
                      <m:r>
                        <m:rPr>
                          <m:sty m:val="p"/>
                        </m:rPr>
                        <w:rPr>
                          <w:rFonts w:ascii="Cambria Math" w:hAnsi="Cambria Math"/>
                          <w:sz w:val="24"/>
                        </w:rPr>
                        <m:t>4</m:t>
                      </m:r>
                      <m:sSub>
                        <m:sSubPr>
                          <m:ctrlPr>
                            <w:rPr>
                              <w:rFonts w:ascii="Cambria Math" w:hAnsi="Cambria Math"/>
                              <w:sz w:val="24"/>
                            </w:rPr>
                          </m:ctrlPr>
                        </m:sSubPr>
                        <m:e>
                          <m:r>
                            <w:rPr>
                              <w:rFonts w:ascii="Cambria Math" w:hAnsi="Cambria Math"/>
                              <w:sz w:val="24"/>
                            </w:rPr>
                            <m:t>E</m:t>
                          </m:r>
                        </m:e>
                        <m:sub>
                          <m:r>
                            <w:rPr>
                              <w:rFonts w:ascii="Cambria Math" w:hAnsi="Cambria Math"/>
                              <w:sz w:val="24"/>
                            </w:rPr>
                            <m:t>s</m:t>
                          </m:r>
                        </m:sub>
                      </m:sSub>
                      <m:sSub>
                        <m:sSubPr>
                          <m:ctrlPr>
                            <w:rPr>
                              <w:rFonts w:ascii="Cambria Math" w:hAnsi="Cambria Math"/>
                              <w:sz w:val="24"/>
                            </w:rPr>
                          </m:ctrlPr>
                        </m:sSubPr>
                        <m:e>
                          <m:r>
                            <w:rPr>
                              <w:rFonts w:ascii="Cambria Math" w:hAnsi="Cambria Math"/>
                              <w:sz w:val="24"/>
                            </w:rPr>
                            <m:t>I</m:t>
                          </m:r>
                        </m:e>
                        <m:sub>
                          <m:r>
                            <w:rPr>
                              <w:rFonts w:ascii="Cambria Math" w:hAnsi="Cambria Math"/>
                              <w:sz w:val="24"/>
                            </w:rPr>
                            <m:t>b</m:t>
                          </m:r>
                        </m:sub>
                      </m:sSub>
                    </m:den>
                  </m:f>
                </m:e>
              </m:d>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m:rPr>
              <m:sty m:val="p"/>
            </m:rPr>
            <w:rPr>
              <w:rFonts w:ascii="Cambria Math" w:hAnsi="Cambria Math"/>
              <w:sz w:val="24"/>
            </w:rPr>
            <m:t>=2×</m:t>
          </m:r>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5</m:t>
              </m:r>
            </m:sup>
          </m:sSup>
          <m:r>
            <w:rPr>
              <w:rFonts w:ascii="Cambria Math" w:hAnsi="Cambria Math"/>
              <w:sz w:val="24"/>
            </w:rPr>
            <m:t>×</m:t>
          </m:r>
          <m:r>
            <m:rPr>
              <m:sty m:val="p"/>
            </m:rPr>
            <w:rPr>
              <w:rFonts w:ascii="Cambria Math" w:eastAsiaTheme="minorEastAsia" w:hAnsi="Cambria Math"/>
              <w:sz w:val="24"/>
            </w:rPr>
            <m:t>1884.8</m:t>
          </m:r>
          <m:sSup>
            <m:sSupPr>
              <m:ctrlPr>
                <w:rPr>
                  <w:rFonts w:ascii="Cambria Math" w:hAnsi="Cambria Math"/>
                  <w:sz w:val="24"/>
                </w:rPr>
              </m:ctrlPr>
            </m:sSupPr>
            <m:e>
              <m: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14</m:t>
                      </m:r>
                    </m:num>
                    <m:den>
                      <m:r>
                        <m:rPr>
                          <m:sty m:val="p"/>
                        </m:rPr>
                        <w:rPr>
                          <w:rFonts w:ascii="Cambria Math" w:hAnsi="Cambria Math"/>
                          <w:sz w:val="24"/>
                        </w:rPr>
                        <m:t>4×</m:t>
                      </m:r>
                      <m:r>
                        <w:rPr>
                          <w:rFonts w:ascii="Cambria Math" w:hAnsi="Cambria Math"/>
                          <w:sz w:val="24"/>
                        </w:rPr>
                        <m:t>2×</m:t>
                      </m:r>
                      <m:sSup>
                        <m:sSupPr>
                          <m:ctrlPr>
                            <w:rPr>
                              <w:rFonts w:ascii="Cambria Math" w:hAnsi="Cambria Math"/>
                              <w:i/>
                              <w:sz w:val="24"/>
                            </w:rPr>
                          </m:ctrlPr>
                        </m:sSupPr>
                        <m:e>
                          <m:r>
                            <w:rPr>
                              <w:rFonts w:ascii="Cambria Math" w:hAnsi="Cambria Math"/>
                              <w:sz w:val="24"/>
                            </w:rPr>
                            <m:t>10</m:t>
                          </m:r>
                        </m:e>
                        <m:sup>
                          <m:r>
                            <w:rPr>
                              <w:rFonts w:ascii="Cambria Math" w:hAnsi="Cambria Math"/>
                              <w:sz w:val="24"/>
                            </w:rPr>
                            <m:t>5</m:t>
                          </m:r>
                        </m:sup>
                      </m:sSup>
                      <m:r>
                        <w:rPr>
                          <w:rFonts w:ascii="Cambria Math" w:hAnsi="Cambria Math"/>
                          <w:sz w:val="24"/>
                        </w:rPr>
                        <m:t>×</m:t>
                      </m:r>
                      <m:r>
                        <m:rPr>
                          <m:sty m:val="p"/>
                        </m:rPr>
                        <w:rPr>
                          <w:rFonts w:ascii="Cambria Math" w:eastAsiaTheme="minorEastAsia" w:hAnsi="Cambria Math"/>
                          <w:sz w:val="24"/>
                        </w:rPr>
                        <m:t>1884.8</m:t>
                      </m:r>
                    </m:den>
                  </m:f>
                </m:e>
              </m:d>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=713.1</m:t>
          </m:r>
        </m:oMath>
      </m:oMathPara>
    </w:p>
    <w:p w:rsidR="005E7666" w:rsidRPr="000B7C78" w:rsidRDefault="005E7666" w:rsidP="000C50EE">
      <w:pPr>
        <w:spacing w:after="0"/>
        <w:rPr>
          <w:sz w:val="24"/>
          <w:rtl/>
          <w:lang w:bidi="fa-IR"/>
        </w:rPr>
      </w:pPr>
      <w:r w:rsidRPr="000B7C78">
        <w:rPr>
          <w:rFonts w:hint="cs"/>
          <w:sz w:val="24"/>
          <w:rtl/>
          <w:lang w:bidi="fa-IR"/>
        </w:rPr>
        <w:t>مقدار سختی اولیه بستر بتنی را نیز می</w:t>
      </w:r>
      <w:r w:rsidR="000C50EE">
        <w:rPr>
          <w:rFonts w:hint="eastAsia"/>
          <w:sz w:val="24"/>
          <w:rtl/>
          <w:lang w:bidi="fa-IR"/>
        </w:rPr>
        <w:t>‌</w:t>
      </w:r>
      <w:r w:rsidRPr="000B7C78">
        <w:rPr>
          <w:rFonts w:hint="cs"/>
          <w:sz w:val="24"/>
          <w:rtl/>
          <w:lang w:bidi="fa-IR"/>
        </w:rPr>
        <w:t>توان از رابطه 3 به دست آورد:</w:t>
      </w:r>
    </w:p>
    <w:tbl>
      <w:tblPr>
        <w:bidiVisual/>
        <w:tblW w:w="9288" w:type="dxa"/>
        <w:jc w:val="right"/>
        <w:tblLook w:val="04A0" w:firstRow="1" w:lastRow="0" w:firstColumn="1" w:lastColumn="0" w:noHBand="0" w:noVBand="1"/>
      </w:tblPr>
      <w:tblGrid>
        <w:gridCol w:w="1080"/>
        <w:gridCol w:w="8208"/>
      </w:tblGrid>
      <w:tr w:rsidR="005E7666" w:rsidRPr="000B7C78" w:rsidTr="000810A2">
        <w:trPr>
          <w:jc w:val="right"/>
        </w:trPr>
        <w:tc>
          <w:tcPr>
            <w:tcW w:w="1080" w:type="dxa"/>
            <w:shd w:val="clear" w:color="auto" w:fill="auto"/>
          </w:tcPr>
          <w:p w:rsidR="005E7666" w:rsidRPr="000B7C78" w:rsidRDefault="005E7666" w:rsidP="003C0049">
            <w:pPr>
              <w:bidi w:val="0"/>
              <w:spacing w:after="0"/>
              <w:rPr>
                <w:color w:val="000000"/>
                <w:sz w:val="24"/>
                <w:rtl/>
                <w:lang w:bidi="fa-IR"/>
              </w:rPr>
            </w:pPr>
            <w:r w:rsidRPr="000B7C78">
              <w:rPr>
                <w:rFonts w:hint="cs"/>
                <w:color w:val="000000"/>
                <w:sz w:val="24"/>
                <w:rtl/>
                <w:lang w:bidi="fa-IR"/>
              </w:rPr>
              <w:t>(3)</w:t>
            </w:r>
          </w:p>
        </w:tc>
        <w:tc>
          <w:tcPr>
            <w:tcW w:w="8208" w:type="dxa"/>
            <w:shd w:val="clear" w:color="auto" w:fill="auto"/>
            <w:vAlign w:val="center"/>
          </w:tcPr>
          <w:p w:rsidR="005E7666" w:rsidRPr="000B7C78" w:rsidRDefault="00B17632" w:rsidP="003C0049">
            <w:pPr>
              <w:bidi w:val="0"/>
              <w:spacing w:after="0"/>
              <w:jc w:val="right"/>
              <w:rPr>
                <w:color w:val="000000"/>
                <w:sz w:val="24"/>
                <w:rtl/>
                <w:lang w:bidi="fa-IR"/>
              </w:rPr>
            </w:pPr>
            <m:oMathPara>
              <m:oMathParaPr>
                <m:jc m:val="left"/>
              </m:oMathParaPr>
              <m:oMath>
                <m:sSub>
                  <m:sSubPr>
                    <m:ctrlPr>
                      <w:rPr>
                        <w:rFonts w:ascii="Cambria Math" w:hAnsi="Cambria Math"/>
                        <w:i/>
                        <w:iCs/>
                        <w:color w:val="000000"/>
                        <w:sz w:val="24"/>
                      </w:rPr>
                    </m:ctrlPr>
                  </m:sSubPr>
                  <m:e>
                    <m:r>
                      <m:rPr>
                        <m:sty m:val="p"/>
                      </m:rPr>
                      <w:rPr>
                        <w:rFonts w:ascii="Cambria Math" w:hAnsi="Cambria Math"/>
                        <w:color w:val="000000"/>
                        <w:sz w:val="24"/>
                      </w:rPr>
                      <m:t>k</m:t>
                    </m:r>
                  </m:e>
                  <m:sub>
                    <m:r>
                      <m:rPr>
                        <m:sty m:val="p"/>
                      </m:rPr>
                      <w:rPr>
                        <w:rFonts w:ascii="Cambria Math" w:hAnsi="Cambria Math"/>
                        <w:color w:val="000000"/>
                        <w:sz w:val="24"/>
                      </w:rPr>
                      <m:t>f</m:t>
                    </m:r>
                  </m:sub>
                </m:sSub>
                <m:r>
                  <m:rPr>
                    <m:sty m:val="p"/>
                  </m:rPr>
                  <w:rPr>
                    <w:rFonts w:ascii="Cambria Math" w:hAnsi="Cambria Math"/>
                    <w:color w:val="000000"/>
                    <w:sz w:val="24"/>
                  </w:rPr>
                  <m:t>=356.78+7.23</m:t>
                </m:r>
                <m:sSub>
                  <m:sSubPr>
                    <m:ctrlPr>
                      <w:rPr>
                        <w:rFonts w:ascii="Cambria Math" w:hAnsi="Cambria Math"/>
                        <w:i/>
                        <w:color w:val="000000"/>
                        <w:sz w:val="24"/>
                      </w:rPr>
                    </m:ctrlPr>
                  </m:sSubPr>
                  <m:e>
                    <m:r>
                      <m:rPr>
                        <m:sty m:val="p"/>
                      </m:rPr>
                      <w:rPr>
                        <w:rFonts w:ascii="Cambria Math" w:hAnsi="Cambria Math"/>
                        <w:color w:val="000000"/>
                        <w:sz w:val="24"/>
                      </w:rPr>
                      <m:t>f</m:t>
                    </m:r>
                  </m:e>
                  <m:sub>
                    <m:r>
                      <m:rPr>
                        <m:sty m:val="p"/>
                      </m:rPr>
                      <w:rPr>
                        <w:rFonts w:ascii="Cambria Math" w:hAnsi="Cambria Math"/>
                        <w:color w:val="000000"/>
                        <w:sz w:val="24"/>
                      </w:rPr>
                      <m:t>c</m:t>
                    </m:r>
                  </m:sub>
                </m:sSub>
                <m:r>
                  <m:rPr>
                    <m:sty m:val="p"/>
                  </m:rPr>
                  <w:rPr>
                    <w:rFonts w:ascii="Cambria Math" w:hAnsi="Cambria Math"/>
                    <w:color w:val="000000"/>
                    <w:sz w:val="24"/>
                  </w:rPr>
                  <m:t>-43.63</m:t>
                </m:r>
                <m:sSub>
                  <m:sSubPr>
                    <m:ctrlPr>
                      <w:rPr>
                        <w:rFonts w:ascii="Cambria Math" w:hAnsi="Cambria Math"/>
                        <w:i/>
                        <w:color w:val="000000"/>
                        <w:sz w:val="24"/>
                      </w:rPr>
                    </m:ctrlPr>
                  </m:sSubPr>
                  <m:e>
                    <m:r>
                      <m:rPr>
                        <m:sty m:val="p"/>
                      </m:rPr>
                      <w:rPr>
                        <w:rFonts w:ascii="Cambria Math" w:hAnsi="Cambria Math"/>
                        <w:color w:val="000000"/>
                        <w:sz w:val="24"/>
                      </w:rPr>
                      <m:t>d</m:t>
                    </m:r>
                  </m:e>
                  <m:sub>
                    <m:r>
                      <m:rPr>
                        <m:sty m:val="p"/>
                      </m:rPr>
                      <w:rPr>
                        <w:rFonts w:ascii="Cambria Math" w:hAnsi="Cambria Math"/>
                        <w:color w:val="000000"/>
                        <w:sz w:val="24"/>
                      </w:rPr>
                      <m:t>b</m:t>
                    </m:r>
                  </m:sub>
                </m:sSub>
                <m:r>
                  <m:rPr>
                    <m:sty m:val="p"/>
                  </m:rPr>
                  <w:rPr>
                    <w:rFonts w:ascii="Cambria Math" w:hAnsi="Cambria Math"/>
                    <w:color w:val="000000"/>
                    <w:sz w:val="24"/>
                  </w:rPr>
                  <m:t>-0.032</m:t>
                </m:r>
                <m:sSubSup>
                  <m:sSubSupPr>
                    <m:ctrlPr>
                      <w:rPr>
                        <w:rFonts w:ascii="Cambria Math" w:hAnsi="Cambria Math"/>
                        <w:i/>
                        <w:color w:val="000000"/>
                        <w:sz w:val="24"/>
                      </w:rPr>
                    </m:ctrlPr>
                  </m:sSubSupPr>
                  <m:e>
                    <m:r>
                      <m:rPr>
                        <m:sty m:val="p"/>
                      </m:rPr>
                      <w:rPr>
                        <w:rFonts w:ascii="Cambria Math" w:hAnsi="Cambria Math"/>
                        <w:color w:val="000000"/>
                        <w:sz w:val="24"/>
                      </w:rPr>
                      <m:t>f</m:t>
                    </m:r>
                  </m:e>
                  <m:sub>
                    <m:r>
                      <m:rPr>
                        <m:sty m:val="p"/>
                      </m:rPr>
                      <w:rPr>
                        <w:rFonts w:ascii="Cambria Math" w:hAnsi="Cambria Math"/>
                        <w:color w:val="000000"/>
                        <w:sz w:val="24"/>
                      </w:rPr>
                      <m:t>c</m:t>
                    </m:r>
                  </m:sub>
                  <m:sup>
                    <m:r>
                      <m:rPr>
                        <m:sty m:val="p"/>
                      </m:rPr>
                      <w:rPr>
                        <w:rFonts w:ascii="Cambria Math" w:hAnsi="Cambria Math"/>
                        <w:color w:val="000000"/>
                        <w:sz w:val="24"/>
                      </w:rPr>
                      <m:t>2</m:t>
                    </m:r>
                  </m:sup>
                </m:sSubSup>
                <m:r>
                  <m:rPr>
                    <m:sty m:val="p"/>
                  </m:rPr>
                  <w:rPr>
                    <w:rFonts w:ascii="Cambria Math" w:hAnsi="Cambria Math"/>
                    <w:color w:val="000000"/>
                    <w:sz w:val="24"/>
                  </w:rPr>
                  <m:t>+0.753</m:t>
                </m:r>
                <m:sSubSup>
                  <m:sSubSupPr>
                    <m:ctrlPr>
                      <w:rPr>
                        <w:rFonts w:ascii="Cambria Math" w:hAnsi="Cambria Math"/>
                        <w:i/>
                        <w:color w:val="000000"/>
                        <w:sz w:val="24"/>
                      </w:rPr>
                    </m:ctrlPr>
                  </m:sSubSupPr>
                  <m:e>
                    <m:r>
                      <m:rPr>
                        <m:sty m:val="p"/>
                      </m:rPr>
                      <w:rPr>
                        <w:rFonts w:ascii="Cambria Math" w:hAnsi="Cambria Math"/>
                        <w:color w:val="000000"/>
                        <w:sz w:val="24"/>
                      </w:rPr>
                      <m:t>d</m:t>
                    </m:r>
                  </m:e>
                  <m:sub>
                    <m:r>
                      <m:rPr>
                        <m:sty m:val="p"/>
                      </m:rPr>
                      <w:rPr>
                        <w:rFonts w:ascii="Cambria Math" w:hAnsi="Cambria Math"/>
                        <w:color w:val="000000"/>
                        <w:sz w:val="24"/>
                      </w:rPr>
                      <m:t>b</m:t>
                    </m:r>
                  </m:sub>
                  <m:sup>
                    <m:r>
                      <m:rPr>
                        <m:sty m:val="p"/>
                      </m:rPr>
                      <w:rPr>
                        <w:rFonts w:ascii="Cambria Math" w:hAnsi="Cambria Math"/>
                        <w:color w:val="000000"/>
                        <w:sz w:val="24"/>
                      </w:rPr>
                      <m:t>2</m:t>
                    </m:r>
                  </m:sup>
                </m:sSubSup>
                <m:r>
                  <w:rPr>
                    <w:rFonts w:ascii="Cambria Math" w:hAnsi="Cambria Math"/>
                    <w:color w:val="000000"/>
                    <w:sz w:val="24"/>
                  </w:rPr>
                  <m:t>=</m:t>
                </m:r>
                <m:r>
                  <m:rPr>
                    <m:sty m:val="p"/>
                  </m:rPr>
                  <w:rPr>
                    <w:rFonts w:ascii="Cambria Math" w:hAnsi="Cambria Math"/>
                    <w:color w:val="000000"/>
                    <w:sz w:val="24"/>
                  </w:rPr>
                  <m:t>356.78+7.23×110-43.63×14-0.032×</m:t>
                </m:r>
                <m:sSup>
                  <m:sSupPr>
                    <m:ctrlPr>
                      <w:rPr>
                        <w:rFonts w:ascii="Cambria Math" w:hAnsi="Cambria Math"/>
                        <w:color w:val="000000"/>
                        <w:sz w:val="24"/>
                      </w:rPr>
                    </m:ctrlPr>
                  </m:sSupPr>
                  <m:e>
                    <m:r>
                      <m:rPr>
                        <m:sty m:val="p"/>
                      </m:rPr>
                      <w:rPr>
                        <w:rFonts w:ascii="Cambria Math" w:hAnsi="Cambria Math"/>
                        <w:color w:val="000000"/>
                        <w:sz w:val="24"/>
                      </w:rPr>
                      <m:t>110</m:t>
                    </m:r>
                  </m:e>
                  <m:sup>
                    <m:r>
                      <w:rPr>
                        <w:rFonts w:ascii="Cambria Math" w:hAnsi="Cambria Math"/>
                        <w:color w:val="000000"/>
                        <w:sz w:val="24"/>
                      </w:rPr>
                      <m:t>2</m:t>
                    </m:r>
                  </m:sup>
                </m:sSup>
                <m:r>
                  <m:rPr>
                    <m:sty m:val="p"/>
                  </m:rPr>
                  <w:rPr>
                    <w:rFonts w:ascii="Cambria Math" w:hAnsi="Cambria Math"/>
                    <w:color w:val="000000"/>
                    <w:sz w:val="24"/>
                  </w:rPr>
                  <m:t>+0.753</m:t>
                </m:r>
                <m:sSup>
                  <m:sSupPr>
                    <m:ctrlPr>
                      <w:rPr>
                        <w:rFonts w:ascii="Cambria Math" w:hAnsi="Cambria Math"/>
                        <w:i/>
                        <w:color w:val="000000"/>
                        <w:sz w:val="24"/>
                      </w:rPr>
                    </m:ctrlPr>
                  </m:sSupPr>
                  <m:e>
                    <m:r>
                      <w:rPr>
                        <w:rFonts w:ascii="Cambria Math" w:hAnsi="Cambria Math"/>
                        <w:color w:val="000000"/>
                        <w:sz w:val="24"/>
                      </w:rPr>
                      <m:t>×14</m:t>
                    </m:r>
                  </m:e>
                  <m:sup>
                    <m:r>
                      <w:rPr>
                        <w:rFonts w:ascii="Cambria Math" w:hAnsi="Cambria Math"/>
                        <w:color w:val="000000"/>
                        <w:sz w:val="24"/>
                      </w:rPr>
                      <m:t>2</m:t>
                    </m:r>
                  </m:sup>
                </m:sSup>
                <m:r>
                  <w:rPr>
                    <w:rFonts w:ascii="Cambria Math" w:hAnsi="Cambria Math"/>
                    <w:color w:val="000000"/>
                    <w:sz w:val="24"/>
                  </w:rPr>
                  <m:t xml:space="preserve">=301.668 </m:t>
                </m:r>
              </m:oMath>
            </m:oMathPara>
          </w:p>
        </w:tc>
      </w:tr>
    </w:tbl>
    <w:p w:rsidR="005E7666" w:rsidRPr="000B7C78" w:rsidRDefault="005E7666" w:rsidP="002D3142">
      <w:pPr>
        <w:spacing w:after="0"/>
        <w:rPr>
          <w:rFonts w:eastAsiaTheme="minorEastAsia"/>
          <w:sz w:val="24"/>
          <w:rtl/>
          <w:lang w:bidi="fa-IR"/>
        </w:rPr>
      </w:pPr>
      <w:r w:rsidRPr="000B7C78">
        <w:rPr>
          <w:rFonts w:eastAsiaTheme="minorEastAsia" w:hint="cs"/>
          <w:sz w:val="24"/>
          <w:rtl/>
          <w:lang w:bidi="fa-IR"/>
        </w:rPr>
        <w:t>در انتها با استفاده از رابطه 6 مقدار برش شاخه</w:t>
      </w:r>
      <w:r w:rsidR="002D3142">
        <w:rPr>
          <w:rFonts w:eastAsiaTheme="minorEastAsia" w:hint="eastAsia"/>
          <w:sz w:val="24"/>
          <w:rtl/>
          <w:lang w:bidi="fa-IR"/>
        </w:rPr>
        <w:t>‌</w:t>
      </w:r>
      <w:r w:rsidRPr="000B7C78">
        <w:rPr>
          <w:rFonts w:eastAsiaTheme="minorEastAsia" w:hint="cs"/>
          <w:sz w:val="24"/>
          <w:rtl/>
          <w:lang w:bidi="fa-IR"/>
        </w:rPr>
        <w:t>ای به دست می</w:t>
      </w:r>
      <w:r w:rsidR="000C50EE">
        <w:rPr>
          <w:rFonts w:eastAsiaTheme="minorEastAsia" w:hint="eastAsia"/>
          <w:sz w:val="24"/>
          <w:rtl/>
          <w:lang w:bidi="fa-IR"/>
        </w:rPr>
        <w:t>‌</w:t>
      </w:r>
      <w:r w:rsidRPr="000B7C78">
        <w:rPr>
          <w:rFonts w:eastAsiaTheme="minorEastAsia" w:hint="cs"/>
          <w:sz w:val="24"/>
          <w:rtl/>
          <w:lang w:bidi="fa-IR"/>
        </w:rPr>
        <w:t>آید:</w:t>
      </w:r>
    </w:p>
    <w:tbl>
      <w:tblPr>
        <w:bidiVisual/>
        <w:tblW w:w="0" w:type="auto"/>
        <w:tblLook w:val="04A0" w:firstRow="1" w:lastRow="0" w:firstColumn="1" w:lastColumn="0" w:noHBand="0" w:noVBand="1"/>
      </w:tblPr>
      <w:tblGrid>
        <w:gridCol w:w="918"/>
        <w:gridCol w:w="8640"/>
      </w:tblGrid>
      <w:tr w:rsidR="005E7666" w:rsidRPr="000B7C78" w:rsidTr="000810A2">
        <w:tc>
          <w:tcPr>
            <w:tcW w:w="918" w:type="dxa"/>
            <w:shd w:val="clear" w:color="auto" w:fill="auto"/>
          </w:tcPr>
          <w:p w:rsidR="005E7666" w:rsidRPr="000B7C78" w:rsidRDefault="005E7666" w:rsidP="003C0049">
            <w:pPr>
              <w:spacing w:after="0"/>
              <w:rPr>
                <w:color w:val="000000"/>
                <w:sz w:val="24"/>
                <w:rtl/>
                <w:lang w:bidi="fa-IR"/>
              </w:rPr>
            </w:pPr>
            <w:r w:rsidRPr="000B7C78">
              <w:rPr>
                <w:rFonts w:hint="cs"/>
                <w:color w:val="000000"/>
                <w:sz w:val="24"/>
                <w:rtl/>
                <w:lang w:bidi="fa-IR"/>
              </w:rPr>
              <w:t>(6)</w:t>
            </w:r>
          </w:p>
        </w:tc>
        <w:tc>
          <w:tcPr>
            <w:tcW w:w="8640" w:type="dxa"/>
            <w:shd w:val="clear" w:color="auto" w:fill="auto"/>
            <w:vAlign w:val="center"/>
          </w:tcPr>
          <w:p w:rsidR="005E7666" w:rsidRPr="000B7C78" w:rsidRDefault="00B17632" w:rsidP="003C0049">
            <w:pPr>
              <w:bidi w:val="0"/>
              <w:spacing w:after="0"/>
              <w:jc w:val="right"/>
              <w:rPr>
                <w:color w:val="000000"/>
                <w:sz w:val="24"/>
                <w:rtl/>
                <w:lang w:bidi="fa-IR"/>
              </w:rPr>
            </w:pPr>
            <m:oMathPara>
              <m:oMathParaPr>
                <m:jc m:val="left"/>
              </m:oMathParaPr>
              <m:oMath>
                <m:sSub>
                  <m:sSubPr>
                    <m:ctrlPr>
                      <w:rPr>
                        <w:rFonts w:ascii="Cambria Math" w:hAnsi="Cambria Math"/>
                        <w:sz w:val="24"/>
                      </w:rPr>
                    </m:ctrlPr>
                  </m:sSubPr>
                  <m:e>
                    <m:r>
                      <w:rPr>
                        <w:rFonts w:ascii="Cambria Math" w:hAnsi="Cambria Math"/>
                        <w:sz w:val="24"/>
                      </w:rPr>
                      <m:t>V</m:t>
                    </m:r>
                  </m:e>
                  <m:sub>
                    <m:r>
                      <w:rPr>
                        <w:rFonts w:ascii="Cambria Math" w:hAnsi="Cambria Math"/>
                        <w:sz w:val="24"/>
                      </w:rPr>
                      <m:t>d</m:t>
                    </m:r>
                  </m:sub>
                </m:sSub>
                <m:r>
                  <m:rPr>
                    <m:sty m:val="p"/>
                  </m:rPr>
                  <w:rPr>
                    <w:rFonts w:ascii="Cambria Math" w:hAnsi="Cambria Math"/>
                    <w:sz w:val="24"/>
                  </w:rPr>
                  <m:t>=</m:t>
                </m:r>
                <m:r>
                  <w:rPr>
                    <w:rFonts w:ascii="Cambria Math" w:hAnsi="Cambria Math"/>
                    <w:sz w:val="24"/>
                  </w:rPr>
                  <m:t>C</m:t>
                </m:r>
                <m:r>
                  <m:rPr>
                    <m:sty m:val="p"/>
                  </m:rPr>
                  <w:rPr>
                    <w:rFonts w:ascii="Cambria Math" w:hAnsi="Cambria Math"/>
                    <w:sz w:val="24"/>
                  </w:rPr>
                  <m:t>×</m:t>
                </m:r>
                <m:sSup>
                  <m:sSupPr>
                    <m:ctrlPr>
                      <w:rPr>
                        <w:rFonts w:ascii="Cambria Math" w:hAnsi="Cambria Math"/>
                        <w:sz w:val="24"/>
                      </w:rPr>
                    </m:ctrlPr>
                  </m:sSupPr>
                  <m:e>
                    <m:r>
                      <m:rPr>
                        <m:sty m:val="p"/>
                      </m:rPr>
                      <w:rPr>
                        <w:rFonts w:ascii="Cambria Math" w:hAnsi="Cambria Math"/>
                        <w:sz w:val="24"/>
                      </w:rPr>
                      <m:t>(</m:t>
                    </m:r>
                    <m:r>
                      <w:rPr>
                        <w:rFonts w:ascii="Cambria Math" w:hAnsi="Cambria Math"/>
                        <w:sz w:val="24"/>
                      </w:rPr>
                      <m:t>ω</m:t>
                    </m:r>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r>
                      <m:rPr>
                        <m:sty m:val="p"/>
                      </m:rPr>
                      <w:rPr>
                        <w:rFonts w:ascii="Cambria Math" w:hAnsi="Cambria Math"/>
                        <w:sz w:val="24"/>
                      </w:rPr>
                      <m:t>)</m:t>
                    </m:r>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δ=713.1×</m:t>
                </m:r>
                <m:sSup>
                  <m:sSupPr>
                    <m:ctrlPr>
                      <w:rPr>
                        <w:rFonts w:ascii="Cambria Math" w:hAnsi="Cambria Math"/>
                        <w:sz w:val="24"/>
                      </w:rPr>
                    </m:ctrlPr>
                  </m:sSupPr>
                  <m:e>
                    <m:r>
                      <w:rPr>
                        <w:rFonts w:ascii="Cambria Math" w:hAnsi="Cambria Math"/>
                        <w:sz w:val="24"/>
                      </w:rPr>
                      <m:t>ω</m:t>
                    </m:r>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eastAsiaTheme="minorEastAsia" w:hAnsi="Cambria Math"/>
                    <w:sz w:val="24"/>
                  </w:rPr>
                  <m:t>×</m:t>
                </m:r>
                <m:r>
                  <w:rPr>
                    <w:rFonts w:ascii="Cambria Math" w:hAnsi="Cambria Math"/>
                    <w:sz w:val="24"/>
                  </w:rPr>
                  <m:t>δ</m:t>
                </m:r>
                <m:r>
                  <w:rPr>
                    <w:rFonts w:ascii="Cambria Math" w:eastAsiaTheme="minorEastAsia" w:hAnsi="Cambria Math"/>
                    <w:sz w:val="24"/>
                  </w:rPr>
                  <m:t>=</m:t>
                </m:r>
                <m:r>
                  <w:rPr>
                    <w:rFonts w:ascii="Cambria Math" w:hAnsi="Cambria Math"/>
                    <w:sz w:val="24"/>
                  </w:rPr>
                  <m:t>713.1×</m:t>
                </m:r>
                <m:sSup>
                  <m:sSupPr>
                    <m:ctrlPr>
                      <w:rPr>
                        <w:rFonts w:ascii="Cambria Math" w:hAnsi="Cambria Math"/>
                        <w:sz w:val="24"/>
                      </w:rPr>
                    </m:ctrlPr>
                  </m:sSupPr>
                  <m:e>
                    <m:d>
                      <m:dPr>
                        <m:ctrlPr>
                          <w:rPr>
                            <w:rFonts w:ascii="Cambria Math" w:hAnsi="Cambria Math"/>
                            <w:i/>
                            <w:sz w:val="24"/>
                          </w:rPr>
                        </m:ctrlPr>
                      </m:dPr>
                      <m:e>
                        <m:sSup>
                          <m:sSupPr>
                            <m:ctrlPr>
                              <w:rPr>
                                <w:rFonts w:ascii="Cambria Math" w:hAnsi="Cambria Math"/>
                                <w:sz w:val="24"/>
                              </w:rPr>
                            </m:ctrlPr>
                          </m:sSupPr>
                          <m:e>
                            <m:d>
                              <m:dPr>
                                <m:begChr m:val="["/>
                                <m:endChr m:val="]"/>
                                <m:ctrlPr>
                                  <w:rPr>
                                    <w:rFonts w:ascii="Cambria Math" w:hAnsi="Cambria Math"/>
                                    <w:sz w:val="24"/>
                                  </w:rPr>
                                </m:ctrlPr>
                              </m:dPr>
                              <m:e>
                                <m:r>
                                  <w:rPr>
                                    <w:rFonts w:ascii="Cambria Math" w:hAnsi="Cambria Math"/>
                                    <w:sz w:val="24"/>
                                  </w:rPr>
                                  <m:t>11.1</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m:rPr>
                                    <m:sty m:val="p"/>
                                  </m:rPr>
                                  <w:rPr>
                                    <w:rFonts w:ascii="Cambria Math" w:hAnsi="Cambria Math"/>
                                    <w:sz w:val="24"/>
                                  </w:rPr>
                                  <m:t>+</m:t>
                                </m:r>
                                <m:r>
                                  <w:rPr>
                                    <w:rFonts w:ascii="Cambria Math" w:hAnsi="Cambria Math"/>
                                    <w:sz w:val="24"/>
                                  </w:rPr>
                                  <m:t>0.2135</m:t>
                                </m:r>
                              </m:e>
                            </m:d>
                          </m:e>
                          <m: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4</m:t>
                                </m:r>
                              </m:num>
                              <m:den>
                                <m:r>
                                  <m:rPr>
                                    <m:sty m:val="p"/>
                                  </m:rPr>
                                  <w:rPr>
                                    <w:rFonts w:ascii="Cambria Math" w:hAnsi="Cambria Math"/>
                                    <w:sz w:val="24"/>
                                  </w:rPr>
                                  <m:t>3</m:t>
                                </m:r>
                              </m:den>
                            </m:f>
                          </m:sup>
                        </m:sSup>
                      </m:e>
                    </m:d>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k</m:t>
                        </m:r>
                      </m:e>
                      <m:sub>
                        <m:r>
                          <w:rPr>
                            <w:rFonts w:ascii="Cambria Math" w:hAnsi="Cambria Math"/>
                            <w:sz w:val="24"/>
                          </w:rPr>
                          <m:t>f</m:t>
                        </m:r>
                      </m:sub>
                    </m:sSub>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eastAsiaTheme="minorEastAsia" w:hAnsi="Cambria Math"/>
                    <w:sz w:val="24"/>
                  </w:rPr>
                  <m:t>×</m:t>
                </m:r>
                <m:r>
                  <w:rPr>
                    <w:rFonts w:ascii="Cambria Math" w:hAnsi="Cambria Math"/>
                    <w:sz w:val="24"/>
                  </w:rPr>
                  <m:t>δ=713.1×</m:t>
                </m:r>
                <m:sSup>
                  <m:sSupPr>
                    <m:ctrlPr>
                      <w:rPr>
                        <w:rFonts w:ascii="Cambria Math" w:hAnsi="Cambria Math"/>
                        <w:sz w:val="24"/>
                      </w:rPr>
                    </m:ctrlPr>
                  </m:sSupPr>
                  <m:e>
                    <m:d>
                      <m:dPr>
                        <m:begChr m:val="["/>
                        <m:endChr m:val="]"/>
                        <m:ctrlPr>
                          <w:rPr>
                            <w:rFonts w:ascii="Cambria Math" w:hAnsi="Cambria Math"/>
                            <w:sz w:val="24"/>
                          </w:rPr>
                        </m:ctrlPr>
                      </m:dPr>
                      <m:e>
                        <m:r>
                          <w:rPr>
                            <w:rFonts w:ascii="Cambria Math" w:hAnsi="Cambria Math"/>
                            <w:sz w:val="24"/>
                          </w:rPr>
                          <m:t>11.1</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m:rPr>
                            <m:sty m:val="p"/>
                          </m:rPr>
                          <w:rPr>
                            <w:rFonts w:ascii="Cambria Math" w:hAnsi="Cambria Math"/>
                            <w:sz w:val="24"/>
                          </w:rPr>
                          <m:t>+</m:t>
                        </m:r>
                        <m:r>
                          <w:rPr>
                            <w:rFonts w:ascii="Cambria Math" w:hAnsi="Cambria Math"/>
                            <w:sz w:val="24"/>
                          </w:rPr>
                          <m:t>0.2135</m:t>
                        </m:r>
                      </m:e>
                    </m:d>
                  </m:e>
                  <m:sup>
                    <m:r>
                      <m:rPr>
                        <m:sty m:val="p"/>
                      </m:rPr>
                      <w:rPr>
                        <w:rFonts w:ascii="Cambria Math" w:hAnsi="Cambria Math"/>
                        <w:sz w:val="24"/>
                      </w:rPr>
                      <m:t>-1</m:t>
                    </m:r>
                  </m:sup>
                </m:sSup>
                <m:r>
                  <w:rPr>
                    <w:rFonts w:ascii="Cambria Math" w:hAnsi="Cambria Math"/>
                    <w:sz w:val="24"/>
                  </w:rPr>
                  <m:t>×</m:t>
                </m:r>
                <m:sSup>
                  <m:sSupPr>
                    <m:ctrlPr>
                      <w:rPr>
                        <w:rFonts w:ascii="Cambria Math" w:hAnsi="Cambria Math"/>
                        <w:sz w:val="24"/>
                      </w:rPr>
                    </m:ctrlPr>
                  </m:sSupPr>
                  <m:e>
                    <m:r>
                      <w:rPr>
                        <w:rFonts w:ascii="Cambria Math" w:hAnsi="Cambria Math"/>
                        <w:sz w:val="24"/>
                      </w:rPr>
                      <m:t>301.668</m:t>
                    </m:r>
                  </m:e>
                  <m:sup>
                    <m:f>
                      <m:fPr>
                        <m:ctrlPr>
                          <w:rPr>
                            <w:rFonts w:ascii="Cambria Math" w:hAnsi="Cambria Math"/>
                            <w:sz w:val="24"/>
                          </w:rPr>
                        </m:ctrlPr>
                      </m:fPr>
                      <m:num>
                        <m:r>
                          <m:rPr>
                            <m:sty m:val="p"/>
                          </m:rPr>
                          <w:rPr>
                            <w:rFonts w:ascii="Cambria Math" w:hAnsi="Cambria Math"/>
                            <w:sz w:val="24"/>
                          </w:rPr>
                          <m:t>3</m:t>
                        </m:r>
                      </m:num>
                      <m:den>
                        <m:r>
                          <m:rPr>
                            <m:sty m:val="p"/>
                          </m:rPr>
                          <w:rPr>
                            <w:rFonts w:ascii="Cambria Math" w:hAnsi="Cambria Math"/>
                            <w:sz w:val="24"/>
                          </w:rPr>
                          <m:t>4</m:t>
                        </m:r>
                      </m:den>
                    </m:f>
                  </m:sup>
                </m:sSup>
                <m:r>
                  <w:rPr>
                    <w:rFonts w:ascii="Cambria Math" w:eastAsiaTheme="minorEastAsia" w:hAnsi="Cambria Math"/>
                    <w:sz w:val="24"/>
                  </w:rPr>
                  <m:t>×</m:t>
                </m:r>
                <m:r>
                  <w:rPr>
                    <w:rFonts w:ascii="Cambria Math" w:hAnsi="Cambria Math"/>
                    <w:sz w:val="24"/>
                  </w:rPr>
                  <m:t>δ=51617.5×</m:t>
                </m:r>
                <m:f>
                  <m:fPr>
                    <m:ctrlPr>
                      <w:rPr>
                        <w:rFonts w:ascii="Cambria Math" w:hAnsi="Cambria Math"/>
                        <w:i/>
                        <w:sz w:val="24"/>
                      </w:rPr>
                    </m:ctrlPr>
                  </m:fPr>
                  <m:num>
                    <m:r>
                      <w:rPr>
                        <w:rFonts w:ascii="Cambria Math" w:hAnsi="Cambria Math"/>
                        <w:sz w:val="24"/>
                      </w:rPr>
                      <m:t>δ</m:t>
                    </m:r>
                  </m:num>
                  <m:den>
                    <m:r>
                      <w:rPr>
                        <w:rFonts w:ascii="Cambria Math" w:hAnsi="Cambria Math"/>
                        <w:sz w:val="24"/>
                      </w:rPr>
                      <m:t>11.1</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m:rPr>
                        <m:sty m:val="p"/>
                      </m:rPr>
                      <w:rPr>
                        <w:rFonts w:ascii="Cambria Math" w:hAnsi="Cambria Math"/>
                        <w:sz w:val="24"/>
                      </w:rPr>
                      <m:t>+</m:t>
                    </m:r>
                    <m:r>
                      <w:rPr>
                        <w:rFonts w:ascii="Cambria Math" w:hAnsi="Cambria Math"/>
                        <w:sz w:val="24"/>
                      </w:rPr>
                      <m:t>0.2135</m:t>
                    </m:r>
                  </m:den>
                </m:f>
                <m:r>
                  <w:rPr>
                    <w:rFonts w:ascii="Cambria Math" w:eastAsiaTheme="minorEastAsia" w:hAnsi="Cambria Math"/>
                    <w:sz w:val="24"/>
                  </w:rPr>
                  <m:t xml:space="preserve"> </m:t>
                </m:r>
                <m:d>
                  <m:dPr>
                    <m:ctrlPr>
                      <w:rPr>
                        <w:rFonts w:ascii="Cambria Math" w:eastAsiaTheme="minorEastAsia" w:hAnsi="Cambria Math"/>
                        <w:i/>
                        <w:sz w:val="24"/>
                      </w:rPr>
                    </m:ctrlPr>
                  </m:dPr>
                  <m:e>
                    <m:r>
                      <w:rPr>
                        <w:rFonts w:ascii="Cambria Math" w:eastAsiaTheme="minorEastAsia" w:hAnsi="Cambria Math"/>
                        <w:sz w:val="24"/>
                      </w:rPr>
                      <m:t>N</m:t>
                    </m:r>
                  </m:e>
                </m:d>
                <m:r>
                  <w:rPr>
                    <w:rFonts w:ascii="Cambria Math" w:eastAsiaTheme="minorEastAsia" w:hAnsi="Cambria Math"/>
                    <w:sz w:val="24"/>
                  </w:rPr>
                  <m:t>=</m:t>
                </m:r>
                <m:r>
                  <w:rPr>
                    <w:rFonts w:ascii="Cambria Math" w:hAnsi="Cambria Math"/>
                    <w:sz w:val="24"/>
                  </w:rPr>
                  <m:t>51.617×</m:t>
                </m:r>
                <m:f>
                  <m:fPr>
                    <m:ctrlPr>
                      <w:rPr>
                        <w:rFonts w:ascii="Cambria Math" w:hAnsi="Cambria Math"/>
                        <w:i/>
                        <w:sz w:val="24"/>
                      </w:rPr>
                    </m:ctrlPr>
                  </m:fPr>
                  <m:num>
                    <m:r>
                      <w:rPr>
                        <w:rFonts w:ascii="Cambria Math" w:hAnsi="Cambria Math"/>
                        <w:sz w:val="24"/>
                      </w:rPr>
                      <m:t>δ</m:t>
                    </m:r>
                  </m:num>
                  <m:den>
                    <m:r>
                      <w:rPr>
                        <w:rFonts w:ascii="Cambria Math" w:hAnsi="Cambria Math"/>
                        <w:sz w:val="24"/>
                      </w:rPr>
                      <m:t>11.1</m:t>
                    </m:r>
                    <m:r>
                      <m:rPr>
                        <m:sty m:val="p"/>
                      </m:rPr>
                      <w:rPr>
                        <w:rFonts w:ascii="Cambria Math" w:hAnsi="Cambria Math"/>
                        <w:sz w:val="24"/>
                      </w:rPr>
                      <m:t>×</m:t>
                    </m:r>
                    <m:d>
                      <m:dPr>
                        <m:ctrlPr>
                          <w:rPr>
                            <w:rFonts w:ascii="Cambria Math" w:hAnsi="Cambria Math"/>
                            <w:sz w:val="24"/>
                          </w:rPr>
                        </m:ctrlPr>
                      </m:dPr>
                      <m:e>
                        <m:f>
                          <m:fPr>
                            <m:ctrlPr>
                              <w:rPr>
                                <w:rFonts w:ascii="Cambria Math" w:hAnsi="Cambria Math"/>
                                <w:sz w:val="24"/>
                              </w:rPr>
                            </m:ctrlPr>
                          </m:fPr>
                          <m:num>
                            <m:r>
                              <w:rPr>
                                <w:rFonts w:ascii="Cambria Math" w:hAnsi="Cambria Math"/>
                                <w:sz w:val="24"/>
                              </w:rPr>
                              <m:t>δ</m:t>
                            </m:r>
                          </m:num>
                          <m:den>
                            <m:r>
                              <m:rPr>
                                <m:sty m:val="p"/>
                              </m:rPr>
                              <w:rPr>
                                <w:rFonts w:ascii="Cambria Math" w:hAnsi="Cambria Math"/>
                                <w:sz w:val="24"/>
                              </w:rPr>
                              <m:t>14</m:t>
                            </m:r>
                          </m:den>
                        </m:f>
                      </m:e>
                    </m:d>
                    <m:r>
                      <m:rPr>
                        <m:sty m:val="p"/>
                      </m:rPr>
                      <w:rPr>
                        <w:rFonts w:ascii="Cambria Math" w:hAnsi="Cambria Math"/>
                        <w:sz w:val="24"/>
                      </w:rPr>
                      <m:t>+</m:t>
                    </m:r>
                    <m:r>
                      <w:rPr>
                        <w:rFonts w:ascii="Cambria Math" w:hAnsi="Cambria Math"/>
                        <w:sz w:val="24"/>
                      </w:rPr>
                      <m:t>0.2135</m:t>
                    </m:r>
                  </m:den>
                </m:f>
                <m:r>
                  <w:rPr>
                    <w:rFonts w:ascii="Cambria Math" w:hAnsi="Cambria Math"/>
                    <w:sz w:val="24"/>
                  </w:rPr>
                  <m:t xml:space="preserve"> (kN)</m:t>
                </m:r>
              </m:oMath>
            </m:oMathPara>
          </w:p>
        </w:tc>
      </w:tr>
    </w:tbl>
    <w:p w:rsidR="00C50033" w:rsidRDefault="00C50033" w:rsidP="000C50EE">
      <w:pPr>
        <w:spacing w:after="0"/>
        <w:rPr>
          <w:rFonts w:eastAsiaTheme="minorEastAsia"/>
          <w:sz w:val="24"/>
          <w:rtl/>
          <w:lang w:bidi="fa-IR"/>
        </w:rPr>
      </w:pPr>
    </w:p>
    <w:p w:rsidR="00C50033" w:rsidRDefault="00C50033" w:rsidP="000C50EE">
      <w:pPr>
        <w:spacing w:after="0"/>
        <w:rPr>
          <w:rFonts w:eastAsiaTheme="minorEastAsia"/>
          <w:sz w:val="24"/>
          <w:rtl/>
          <w:lang w:bidi="fa-IR"/>
        </w:rPr>
      </w:pPr>
    </w:p>
    <w:p w:rsidR="00C50033" w:rsidRDefault="00C50033" w:rsidP="000C50EE">
      <w:pPr>
        <w:spacing w:after="0"/>
        <w:rPr>
          <w:rFonts w:eastAsiaTheme="minorEastAsia"/>
          <w:sz w:val="24"/>
          <w:rtl/>
          <w:lang w:bidi="fa-IR"/>
        </w:rPr>
      </w:pPr>
    </w:p>
    <w:p w:rsidR="00C50033" w:rsidRDefault="00C50033" w:rsidP="000C50EE">
      <w:pPr>
        <w:spacing w:after="0"/>
        <w:rPr>
          <w:rFonts w:eastAsiaTheme="minorEastAsia"/>
          <w:sz w:val="24"/>
          <w:rtl/>
          <w:lang w:bidi="fa-IR"/>
        </w:rPr>
      </w:pPr>
    </w:p>
    <w:p w:rsidR="005E7666" w:rsidRPr="00FC2C36" w:rsidRDefault="000A0191" w:rsidP="000C50EE">
      <w:pPr>
        <w:spacing w:after="0"/>
        <w:rPr>
          <w:rFonts w:eastAsiaTheme="minorEastAsia"/>
          <w:szCs w:val="20"/>
          <w:rtl/>
          <w:lang w:bidi="fa-IR"/>
        </w:rPr>
      </w:pPr>
      <w:r w:rsidRPr="00FC2C36">
        <w:rPr>
          <w:rFonts w:eastAsiaTheme="minorEastAsia" w:hint="cs"/>
          <w:szCs w:val="20"/>
          <w:rtl/>
          <w:lang w:bidi="fa-IR"/>
        </w:rPr>
        <w:lastRenderedPageBreak/>
        <w:t xml:space="preserve">با جایگذاری </w:t>
      </w:r>
      <m:oMath>
        <m:r>
          <w:rPr>
            <w:rFonts w:ascii="Cambria Math" w:hAnsi="Cambria Math"/>
            <w:szCs w:val="20"/>
          </w:rPr>
          <m:t>δ</m:t>
        </m:r>
      </m:oMath>
      <w:r w:rsidRPr="00FC2C36">
        <w:rPr>
          <w:rFonts w:eastAsiaTheme="minorEastAsia" w:hint="cs"/>
          <w:szCs w:val="20"/>
          <w:rtl/>
        </w:rPr>
        <w:t xml:space="preserve"> در رابطه بالا نمودار برش-جاب</w:t>
      </w:r>
      <w:r w:rsidR="000C50EE" w:rsidRPr="00FC2C36">
        <w:rPr>
          <w:rFonts w:eastAsiaTheme="minorEastAsia" w:hint="cs"/>
          <w:szCs w:val="20"/>
          <w:rtl/>
        </w:rPr>
        <w:t>ه</w:t>
      </w:r>
      <w:r w:rsidR="000C50EE" w:rsidRPr="00FC2C36">
        <w:rPr>
          <w:rFonts w:eastAsiaTheme="minorEastAsia" w:hint="eastAsia"/>
          <w:szCs w:val="20"/>
          <w:rtl/>
        </w:rPr>
        <w:t>‌</w:t>
      </w:r>
      <w:r w:rsidRPr="00FC2C36">
        <w:rPr>
          <w:rFonts w:eastAsiaTheme="minorEastAsia" w:hint="cs"/>
          <w:szCs w:val="20"/>
          <w:rtl/>
        </w:rPr>
        <w:t>جایی رسم می</w:t>
      </w:r>
      <w:r w:rsidR="000C50EE" w:rsidRPr="00FC2C36">
        <w:rPr>
          <w:rFonts w:eastAsiaTheme="minorEastAsia" w:hint="eastAsia"/>
          <w:szCs w:val="20"/>
          <w:rtl/>
        </w:rPr>
        <w:t>‌</w:t>
      </w:r>
      <w:r w:rsidR="000C50EE" w:rsidRPr="00FC2C36">
        <w:rPr>
          <w:rFonts w:eastAsiaTheme="minorEastAsia" w:hint="cs"/>
          <w:szCs w:val="20"/>
          <w:rtl/>
        </w:rPr>
        <w:t>شود</w:t>
      </w:r>
      <w:r w:rsidRPr="00FC2C36">
        <w:rPr>
          <w:rFonts w:eastAsiaTheme="minorEastAsia" w:hint="cs"/>
          <w:szCs w:val="20"/>
          <w:rtl/>
        </w:rPr>
        <w:t>.</w:t>
      </w:r>
      <w:r w:rsidRPr="00FC2C36">
        <w:rPr>
          <w:rFonts w:eastAsiaTheme="minorEastAsia" w:hint="cs"/>
          <w:szCs w:val="20"/>
          <w:rtl/>
          <w:lang w:bidi="fa-IR"/>
        </w:rPr>
        <w:t xml:space="preserve"> </w:t>
      </w:r>
      <w:r w:rsidR="005E7666" w:rsidRPr="00FC2C36">
        <w:rPr>
          <w:rFonts w:eastAsiaTheme="minorEastAsia" w:hint="cs"/>
          <w:szCs w:val="20"/>
          <w:rtl/>
          <w:lang w:bidi="fa-IR"/>
        </w:rPr>
        <w:t xml:space="preserve">نتایج حاصل برای رسم نمودار نمونه </w:t>
      </w:r>
      <w:r w:rsidR="005E7666" w:rsidRPr="00FC2C36">
        <w:rPr>
          <w:rFonts w:eastAsiaTheme="minorEastAsia"/>
          <w:szCs w:val="20"/>
          <w:lang w:bidi="fa-IR"/>
        </w:rPr>
        <w:t>B1</w:t>
      </w:r>
      <w:r w:rsidR="005E7666" w:rsidRPr="00FC2C36">
        <w:rPr>
          <w:rFonts w:eastAsiaTheme="minorEastAsia" w:hint="cs"/>
          <w:szCs w:val="20"/>
          <w:rtl/>
          <w:lang w:bidi="fa-IR"/>
        </w:rPr>
        <w:t xml:space="preserve"> به صورت جدول زیر </w:t>
      </w:r>
      <w:r w:rsidR="000C50EE" w:rsidRPr="00FC2C36">
        <w:rPr>
          <w:rFonts w:eastAsiaTheme="minorEastAsia" w:hint="cs"/>
          <w:szCs w:val="20"/>
          <w:rtl/>
          <w:lang w:bidi="fa-IR"/>
        </w:rPr>
        <w:t>است</w:t>
      </w:r>
      <w:r w:rsidR="005E7666" w:rsidRPr="00FC2C36">
        <w:rPr>
          <w:rFonts w:eastAsiaTheme="minorEastAsia" w:hint="cs"/>
          <w:szCs w:val="20"/>
          <w:rtl/>
          <w:lang w:bidi="fa-IR"/>
        </w:rPr>
        <w:t>.</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60"/>
        <w:gridCol w:w="1260"/>
        <w:gridCol w:w="980"/>
        <w:gridCol w:w="1040"/>
        <w:gridCol w:w="4302"/>
      </w:tblGrid>
      <w:tr w:rsidR="007A6148" w:rsidRPr="000B7C78" w:rsidTr="007A6148">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0B7C78" w:rsidRDefault="007A6148" w:rsidP="003C0049">
            <w:pPr>
              <w:bidi w:val="0"/>
              <w:spacing w:after="0"/>
              <w:ind w:firstLine="0"/>
              <w:jc w:val="center"/>
              <w:rPr>
                <w:rFonts w:eastAsia="Times New Roman"/>
                <w:color w:val="000000"/>
                <w:sz w:val="24"/>
              </w:rPr>
            </w:pPr>
            <m:oMath>
              <m:r>
                <w:rPr>
                  <w:rFonts w:ascii="Cambria Math" w:hAnsi="Cambria Math"/>
                  <w:sz w:val="24"/>
                </w:rPr>
                <m:t>δ</m:t>
              </m:r>
            </m:oMath>
            <w:r w:rsidRPr="000B7C78">
              <w:rPr>
                <w:rFonts w:eastAsia="Times New Roman"/>
                <w:color w:val="000000"/>
                <w:sz w:val="24"/>
              </w:rPr>
              <w:t xml:space="preserve"> (mm)</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0B7C78" w:rsidRDefault="007A6148" w:rsidP="003C0049">
            <w:pPr>
              <w:bidi w:val="0"/>
              <w:spacing w:after="0"/>
              <w:ind w:firstLine="0"/>
              <w:jc w:val="center"/>
              <w:rPr>
                <w:rFonts w:eastAsia="Times New Roman"/>
                <w:color w:val="000000"/>
                <w:sz w:val="24"/>
              </w:rPr>
            </w:pPr>
            <m:oMathPara>
              <m:oMath>
                <m:r>
                  <w:rPr>
                    <w:rFonts w:ascii="Cambria Math" w:eastAsia="Times New Roman" w:hAnsi="Cambria Math"/>
                    <w:color w:val="000000"/>
                    <w:sz w:val="24"/>
                  </w:rPr>
                  <m:t>DI=</m:t>
                </m:r>
                <m:f>
                  <m:fPr>
                    <m:type m:val="skw"/>
                    <m:ctrlPr>
                      <w:rPr>
                        <w:rFonts w:ascii="Cambria Math" w:eastAsia="Times New Roman" w:hAnsi="Cambria Math"/>
                        <w:i/>
                        <w:color w:val="000000"/>
                        <w:sz w:val="24"/>
                      </w:rPr>
                    </m:ctrlPr>
                  </m:fPr>
                  <m:num>
                    <m:r>
                      <w:rPr>
                        <w:rFonts w:ascii="Cambria Math" w:hAnsi="Cambria Math"/>
                        <w:sz w:val="24"/>
                      </w:rPr>
                      <m:t>δ</m:t>
                    </m:r>
                  </m:num>
                  <m:den>
                    <m:sSub>
                      <m:sSubPr>
                        <m:ctrlPr>
                          <w:rPr>
                            <w:rFonts w:ascii="Cambria Math" w:eastAsia="Times New Roman" w:hAnsi="Cambria Math"/>
                            <w:i/>
                            <w:color w:val="000000"/>
                            <w:sz w:val="24"/>
                          </w:rPr>
                        </m:ctrlPr>
                      </m:sSubPr>
                      <m:e>
                        <m:r>
                          <w:rPr>
                            <w:rFonts w:ascii="Cambria Math" w:eastAsia="Times New Roman" w:hAnsi="Cambria Math"/>
                            <w:color w:val="000000"/>
                            <w:sz w:val="24"/>
                          </w:rPr>
                          <m:t>d</m:t>
                        </m:r>
                      </m:e>
                      <m:sub>
                        <m:r>
                          <w:rPr>
                            <w:rFonts w:ascii="Cambria Math" w:eastAsia="Times New Roman" w:hAnsi="Cambria Math"/>
                            <w:color w:val="000000"/>
                            <w:sz w:val="24"/>
                          </w:rPr>
                          <m:t>b</m:t>
                        </m:r>
                      </m:sub>
                    </m:sSub>
                  </m:den>
                </m:f>
              </m:oMath>
            </m:oMathPara>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0B7C78" w:rsidRDefault="007A6148" w:rsidP="003C0049">
            <w:pPr>
              <w:bidi w:val="0"/>
              <w:spacing w:after="0"/>
              <w:ind w:firstLine="0"/>
              <w:jc w:val="center"/>
              <w:rPr>
                <w:rFonts w:eastAsia="Times New Roman"/>
                <w:color w:val="000000"/>
                <w:sz w:val="24"/>
              </w:rPr>
            </w:pPr>
            <w:r w:rsidRPr="000B7C78">
              <w:rPr>
                <w:rFonts w:eastAsia="Times New Roman"/>
                <w:color w:val="000000"/>
                <w:sz w:val="24"/>
              </w:rPr>
              <w:t>b</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0B7C78" w:rsidRDefault="007A6148" w:rsidP="003C0049">
            <w:pPr>
              <w:bidi w:val="0"/>
              <w:spacing w:after="0"/>
              <w:ind w:firstLine="0"/>
              <w:jc w:val="center"/>
              <w:rPr>
                <w:rFonts w:eastAsia="Times New Roman"/>
                <w:color w:val="000000"/>
                <w:sz w:val="24"/>
              </w:rPr>
            </w:pPr>
            <w:r w:rsidRPr="000B7C78">
              <w:rPr>
                <w:rFonts w:eastAsia="Times New Roman"/>
                <w:color w:val="000000"/>
                <w:sz w:val="24"/>
              </w:rPr>
              <w:t>ω</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0B7C78" w:rsidRDefault="007A6148" w:rsidP="003C0049">
            <w:pPr>
              <w:bidi w:val="0"/>
              <w:spacing w:after="0"/>
              <w:ind w:firstLine="0"/>
              <w:jc w:val="center"/>
              <w:rPr>
                <w:rFonts w:eastAsia="Times New Roman"/>
                <w:color w:val="000000"/>
                <w:sz w:val="24"/>
              </w:rPr>
            </w:pPr>
            <w:r w:rsidRPr="000B7C78">
              <w:rPr>
                <w:rFonts w:eastAsia="Times New Roman"/>
                <w:color w:val="000000"/>
                <w:sz w:val="24"/>
              </w:rPr>
              <w:t>V</w:t>
            </w:r>
            <w:r w:rsidRPr="000B7C78">
              <w:rPr>
                <w:rFonts w:eastAsia="Times New Roman"/>
                <w:color w:val="000000"/>
                <w:sz w:val="24"/>
                <w:vertAlign w:val="subscript"/>
              </w:rPr>
              <w:t>d</w:t>
            </w:r>
          </w:p>
        </w:tc>
        <w:tc>
          <w:tcPr>
            <w:tcW w:w="4302" w:type="dxa"/>
            <w:vMerge w:val="restart"/>
            <w:tcBorders>
              <w:left w:val="single" w:sz="4" w:space="0" w:color="auto"/>
            </w:tcBorders>
            <w:textDirection w:val="btLr"/>
            <w:vAlign w:val="center"/>
          </w:tcPr>
          <w:p w:rsidR="007A6148" w:rsidRPr="000B7C78" w:rsidRDefault="007A6148" w:rsidP="003C0049">
            <w:pPr>
              <w:bidi w:val="0"/>
              <w:spacing w:after="0"/>
              <w:ind w:left="113" w:right="113" w:firstLine="0"/>
              <w:jc w:val="center"/>
              <w:rPr>
                <w:rFonts w:eastAsia="Times New Roman"/>
                <w:color w:val="000000"/>
                <w:sz w:val="24"/>
              </w:rPr>
            </w:pPr>
            <w:r w:rsidRPr="000B7C78">
              <w:rPr>
                <w:noProof/>
                <w:sz w:val="24"/>
              </w:rPr>
              <w:drawing>
                <wp:inline distT="0" distB="0" distL="0" distR="0" wp14:anchorId="27AD8F88" wp14:editId="5C47E0A6">
                  <wp:extent cx="2421331" cy="1638605"/>
                  <wp:effectExtent l="0" t="0" r="1714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0.213493548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7.837069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0.003571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0.253134606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6.244984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10.197533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0.007143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0.292775664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5.143831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17.633628</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0.010714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0.332416722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4.342664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23.296198</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0.014286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0.372057779</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3.736969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27.752126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0.017857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0.411698837</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3.26508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31.349962</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0.021429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0.451339895</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2.888429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34.315804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0.025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0.490980952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2.581748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36.802731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0.028571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0.53062201</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2.327839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38.918077</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0.032143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0.570263068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2.114623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40.739333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0.035714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0.609904126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1.933383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42.323842</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0.039286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0.649545183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1.777682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43.714948</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0.042857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0.689186241</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1.642673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44.946026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0.046429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0.728827299</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1.524639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46.043186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0.768468356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1.420688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47.027154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0.053571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0.808109414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1.328535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47.914586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0.057143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0.847750472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1.246357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48.719026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0.060714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0.88739153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1.17268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49.451594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0.064286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0.927032587</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1.106301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50.121511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0.067857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0.966673645</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1.046229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50.736485</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0.071429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1.006314703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0.991642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51.303008</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0.075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1.04595576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0.941851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51.826589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0.078571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1.085596818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0.896276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52.311933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0.082143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1.125237876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0.854426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52.763081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0.085714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1.164878934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0.815879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53.183523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0.089286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1.204519991</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0.780276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53.576291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1.3</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0.092857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1.244161049</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0.747305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53.944031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1.35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0.096429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1.283802107</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0.716697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54.289061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1.323443164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0.688218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54.613422</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0.103571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1.363084222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0.661662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54.918916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0.107143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1.40272528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0.636849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55.207144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1.55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0.110714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1.442366338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0.61362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55.479529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0.114286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1.482007395</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0.591833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55.737343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0.117857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1.521648453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0.571366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55.981723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0.121429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1.561289511</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0.552106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56.213694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0.125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1.600930568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0.533953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56.434177</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1.8</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0.128571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1.640571626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0.516821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56.644005</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1.85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0.132143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1.680212684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0.500627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56.843933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0.135714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1.719853742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0.485301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57.034644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0.139286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1.759494799</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0.470778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57.216761</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0.142857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1.799135857</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0.456998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57.390853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2.05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0.146429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1.838776915</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0.44391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57.557439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1.878417972</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0.431463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57.716994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0.153571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1.91805903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0.419615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57.869954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2.2</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0.157143</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1.957700088</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0.408324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58.016719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2.25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0.160714</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1.997341146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0.397555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58.157659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0.164286</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2.036982203</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0.387273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58.293113</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0.167857</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2.076623261</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0.377447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58.423396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2.4</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0.171429</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2.116264319</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0.36805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58.548797</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2.45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0.175</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2.155905376</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0.359055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58.669588</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2.5</w:t>
            </w:r>
          </w:p>
        </w:tc>
        <w:tc>
          <w:tcPr>
            <w:tcW w:w="9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0.178571</w:t>
            </w:r>
          </w:p>
        </w:tc>
        <w:tc>
          <w:tcPr>
            <w:tcW w:w="126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2.195546434</w:t>
            </w:r>
          </w:p>
        </w:tc>
        <w:tc>
          <w:tcPr>
            <w:tcW w:w="980" w:type="dxa"/>
            <w:tcBorders>
              <w:top w:val="single" w:sz="4" w:space="0" w:color="auto"/>
              <w:left w:val="nil"/>
              <w:bottom w:val="single" w:sz="4" w:space="0" w:color="auto"/>
              <w:right w:val="nil"/>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0.350437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58.786016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2.55</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0.182143</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2.235187492</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0.342175</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58.898315</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2.6</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0.185714</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2.27482855</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0.334248</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59.0067</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2.65</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0.189286</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2.314469607</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0.326636</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59.111372</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2.7</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0.192857</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2.354110665</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0.319323</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59.212519</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2.75</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0.196429</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2.393751723</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0.312292</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59.310316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2.8</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2.43339278</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0.305528</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59.404926</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2.85</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0.203571</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2.473033838</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0.299015</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59.496504</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2.9</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0.207143</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2.512674896</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0.292742</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59.585192</w:t>
            </w:r>
          </w:p>
        </w:tc>
        <w:tc>
          <w:tcPr>
            <w:tcW w:w="4302" w:type="dxa"/>
            <w:vMerge/>
            <w:tcBorders>
              <w:left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r w:rsidR="007A6148" w:rsidRPr="00FC2C36" w:rsidTr="00B86B96">
        <w:trPr>
          <w:trHeight w:val="20"/>
        </w:trPr>
        <w:tc>
          <w:tcPr>
            <w:tcW w:w="1000" w:type="dxa"/>
            <w:tcBorders>
              <w:top w:val="single" w:sz="4" w:space="0" w:color="auto"/>
              <w:left w:val="single" w:sz="4" w:space="0" w:color="auto"/>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2.95</w:t>
            </w:r>
          </w:p>
        </w:tc>
        <w:tc>
          <w:tcPr>
            <w:tcW w:w="9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0.210714</w:t>
            </w:r>
          </w:p>
        </w:tc>
        <w:tc>
          <w:tcPr>
            <w:tcW w:w="126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2.552315954</w:t>
            </w:r>
          </w:p>
        </w:tc>
        <w:tc>
          <w:tcPr>
            <w:tcW w:w="980" w:type="dxa"/>
            <w:tcBorders>
              <w:top w:val="single" w:sz="4" w:space="0" w:color="auto"/>
              <w:left w:val="nil"/>
              <w:bottom w:val="single" w:sz="4" w:space="0" w:color="auto"/>
              <w:right w:val="nil"/>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0.286695</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7A6148" w:rsidRPr="00FC2C36" w:rsidRDefault="007A6148" w:rsidP="003C0049">
            <w:pPr>
              <w:bidi w:val="0"/>
              <w:spacing w:after="0"/>
              <w:ind w:firstLine="0"/>
              <w:jc w:val="center"/>
              <w:rPr>
                <w:rFonts w:eastAsia="Times New Roman"/>
                <w:color w:val="000000"/>
                <w:sz w:val="16"/>
                <w:szCs w:val="16"/>
              </w:rPr>
            </w:pPr>
            <w:r w:rsidRPr="00FC2C36">
              <w:rPr>
                <w:rFonts w:eastAsia="Times New Roman"/>
                <w:color w:val="000000"/>
                <w:sz w:val="16"/>
                <w:szCs w:val="16"/>
              </w:rPr>
              <w:t>59.671125</w:t>
            </w:r>
          </w:p>
        </w:tc>
        <w:tc>
          <w:tcPr>
            <w:tcW w:w="4302" w:type="dxa"/>
            <w:vMerge/>
            <w:tcBorders>
              <w:left w:val="single" w:sz="4" w:space="0" w:color="auto"/>
              <w:bottom w:val="single" w:sz="4" w:space="0" w:color="auto"/>
            </w:tcBorders>
          </w:tcPr>
          <w:p w:rsidR="007A6148" w:rsidRPr="00FC2C36" w:rsidRDefault="007A6148" w:rsidP="003C0049">
            <w:pPr>
              <w:bidi w:val="0"/>
              <w:spacing w:after="0"/>
              <w:ind w:firstLine="0"/>
              <w:jc w:val="center"/>
              <w:rPr>
                <w:rFonts w:eastAsia="Times New Roman"/>
                <w:color w:val="000000"/>
                <w:szCs w:val="20"/>
              </w:rPr>
            </w:pPr>
          </w:p>
        </w:tc>
      </w:tr>
    </w:tbl>
    <w:p w:rsidR="005E7666" w:rsidRPr="00FC2C36" w:rsidRDefault="005E7666" w:rsidP="003C0049">
      <w:pPr>
        <w:spacing w:after="0"/>
        <w:rPr>
          <w:rFonts w:eastAsiaTheme="minorEastAsia"/>
          <w:szCs w:val="20"/>
          <w:rtl/>
          <w:lang w:bidi="fa-IR"/>
        </w:rPr>
      </w:pPr>
    </w:p>
    <w:p w:rsidR="00167A1D" w:rsidRPr="000B7C78" w:rsidRDefault="00167A1D" w:rsidP="003C0049">
      <w:pPr>
        <w:spacing w:after="0"/>
        <w:rPr>
          <w:sz w:val="24"/>
        </w:rPr>
      </w:pPr>
    </w:p>
    <w:sectPr w:rsidR="00167A1D" w:rsidRPr="000B7C78" w:rsidSect="00B77292">
      <w:footnotePr>
        <w:numRestart w:val="eachPage"/>
      </w:footnotePr>
      <w:type w:val="continuous"/>
      <w:pgSz w:w="11907" w:h="16840" w:code="9"/>
      <w:pgMar w:top="1140" w:right="1140" w:bottom="1140" w:left="1140" w:header="1140" w:footer="1140" w:gutter="0"/>
      <w:pgNumType w:start="22"/>
      <w:cols w:space="28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632" w:rsidRDefault="00B17632" w:rsidP="001A3D27">
      <w:pPr>
        <w:spacing w:after="0"/>
      </w:pPr>
      <w:r>
        <w:separator/>
      </w:r>
    </w:p>
  </w:endnote>
  <w:endnote w:type="continuationSeparator" w:id="0">
    <w:p w:rsidR="00B17632" w:rsidRDefault="00B17632" w:rsidP="001A3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yekanY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BLotus">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HelveticaLTStd-Roman">
    <w:altName w:val="Times New Roman"/>
    <w:panose1 w:val="00000000000000000000"/>
    <w:charset w:val="00"/>
    <w:family w:val="roman"/>
    <w:notTrueType/>
    <w:pitch w:val="default"/>
  </w:font>
  <w:font w:name="MinionStd-Black">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77385039"/>
      <w:docPartObj>
        <w:docPartGallery w:val="Page Numbers (Bottom of Page)"/>
        <w:docPartUnique/>
      </w:docPartObj>
    </w:sdtPr>
    <w:sdtEndPr>
      <w:rPr>
        <w:noProof/>
      </w:rPr>
    </w:sdtEndPr>
    <w:sdtContent>
      <w:p w:rsidR="00B77292" w:rsidRDefault="00B77292">
        <w:pPr>
          <w:pStyle w:val="Footer"/>
          <w:jc w:val="center"/>
        </w:pPr>
        <w:r>
          <w:fldChar w:fldCharType="begin"/>
        </w:r>
        <w:r>
          <w:instrText xml:space="preserve"> PAGE   \* MERGEFORMAT </w:instrText>
        </w:r>
        <w:r>
          <w:fldChar w:fldCharType="separate"/>
        </w:r>
        <w:r w:rsidR="009C3D2E">
          <w:rPr>
            <w:noProof/>
            <w:rtl/>
          </w:rPr>
          <w:t>20</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292" w:rsidRDefault="00B77292">
    <w:pPr>
      <w:pStyle w:val="Footer"/>
      <w:jc w:val="center"/>
    </w:pPr>
    <w:r>
      <w:fldChar w:fldCharType="begin"/>
    </w:r>
    <w:r>
      <w:instrText xml:space="preserve"> PAGE   \* MERGEFORMAT </w:instrText>
    </w:r>
    <w:r>
      <w:fldChar w:fldCharType="separate"/>
    </w:r>
    <w:r w:rsidR="009C3D2E">
      <w:rPr>
        <w:noProof/>
        <w:rtl/>
      </w:rPr>
      <w:t>23</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34507464"/>
      <w:docPartObj>
        <w:docPartGallery w:val="Page Numbers (Bottom of Page)"/>
        <w:docPartUnique/>
      </w:docPartObj>
    </w:sdtPr>
    <w:sdtEndPr>
      <w:rPr>
        <w:noProof/>
      </w:rPr>
    </w:sdtEndPr>
    <w:sdtContent>
      <w:p w:rsidR="00B77292" w:rsidRDefault="00B77292">
        <w:pPr>
          <w:pStyle w:val="Footer"/>
          <w:jc w:val="center"/>
        </w:pPr>
        <w:r>
          <w:fldChar w:fldCharType="begin"/>
        </w:r>
        <w:r>
          <w:instrText xml:space="preserve"> PAGE   \* MERGEFORMAT </w:instrText>
        </w:r>
        <w:r>
          <w:fldChar w:fldCharType="separate"/>
        </w:r>
        <w:r w:rsidR="009C3D2E">
          <w:rPr>
            <w:noProof/>
            <w:rtl/>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632" w:rsidRDefault="00B17632" w:rsidP="003C0049">
      <w:pPr>
        <w:bidi w:val="0"/>
        <w:spacing w:after="0"/>
        <w:jc w:val="left"/>
      </w:pPr>
      <w:r>
        <w:continuationSeparator/>
      </w:r>
    </w:p>
  </w:footnote>
  <w:footnote w:type="continuationSeparator" w:id="0">
    <w:p w:rsidR="00B17632" w:rsidRDefault="00B17632" w:rsidP="00C50033">
      <w:pPr>
        <w:spacing w:after="0"/>
        <w:jc w:val="left"/>
      </w:pPr>
      <w:r>
        <w:continuationSeparator/>
      </w:r>
    </w:p>
  </w:footnote>
  <w:footnote w:type="continuationNotice" w:id="1">
    <w:p w:rsidR="00B17632" w:rsidRDefault="00B17632" w:rsidP="003C0049">
      <w:pPr>
        <w:bidi w:val="0"/>
        <w:spacing w:after="0"/>
        <w:jc w:val="left"/>
      </w:pPr>
      <w:r>
        <w:continuationSeparator/>
      </w:r>
    </w:p>
  </w:footnote>
  <w:footnote w:id="2">
    <w:p w:rsidR="00B77292" w:rsidRPr="0024364A" w:rsidRDefault="00B77292" w:rsidP="00B77292">
      <w:pPr>
        <w:pStyle w:val="FootnoteText"/>
        <w:bidi w:val="0"/>
        <w:ind w:firstLine="0"/>
        <w:rPr>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rPr>
        <w:t>Aggregate interlock</w:t>
      </w:r>
    </w:p>
  </w:footnote>
  <w:footnote w:id="3">
    <w:p w:rsidR="00B77292" w:rsidRPr="0024364A" w:rsidRDefault="00B77292" w:rsidP="00A01482">
      <w:pPr>
        <w:pStyle w:val="FootnoteText"/>
        <w:bidi w:val="0"/>
        <w:ind w:firstLine="0"/>
        <w:rPr>
          <w:szCs w:val="18"/>
          <w:lang w:bidi="fa-IR"/>
        </w:rPr>
      </w:pPr>
      <w:r w:rsidRPr="0024364A">
        <w:rPr>
          <w:rStyle w:val="FootnoteReference"/>
          <w:szCs w:val="18"/>
          <w:vertAlign w:val="baseline"/>
        </w:rPr>
        <w:footnoteRef/>
      </w:r>
      <w:r>
        <w:rPr>
          <w:szCs w:val="18"/>
        </w:rPr>
        <w:t>.</w:t>
      </w:r>
      <w:r w:rsidRPr="0024364A">
        <w:rPr>
          <w:szCs w:val="18"/>
        </w:rPr>
        <w:t xml:space="preserve"> Dowel action</w:t>
      </w:r>
    </w:p>
  </w:footnote>
  <w:footnote w:id="4">
    <w:p w:rsidR="00B77292" w:rsidRPr="0024364A" w:rsidRDefault="00B77292" w:rsidP="00C50033">
      <w:pPr>
        <w:pStyle w:val="FootnoteText"/>
        <w:bidi w:val="0"/>
        <w:ind w:firstLine="0"/>
        <w:rPr>
          <w:szCs w:val="18"/>
        </w:rPr>
      </w:pPr>
      <w:r w:rsidRPr="0024364A">
        <w:rPr>
          <w:rStyle w:val="FootnoteReference"/>
          <w:szCs w:val="18"/>
          <w:vertAlign w:val="baseline"/>
        </w:rPr>
        <w:footnoteRef/>
      </w:r>
      <w:r>
        <w:rPr>
          <w:szCs w:val="18"/>
        </w:rPr>
        <w:t>.</w:t>
      </w:r>
      <w:r w:rsidRPr="0024364A">
        <w:rPr>
          <w:szCs w:val="18"/>
          <w:rtl/>
        </w:rPr>
        <w:t xml:space="preserve"> </w:t>
      </w:r>
      <w:r w:rsidRPr="0024364A">
        <w:rPr>
          <w:szCs w:val="18"/>
        </w:rPr>
        <w:t>Beam on Elastic Foundation; BEF</w:t>
      </w:r>
    </w:p>
  </w:footnote>
  <w:footnote w:id="5">
    <w:p w:rsidR="00B77292" w:rsidRPr="0024364A" w:rsidRDefault="00B77292" w:rsidP="00C50033">
      <w:pPr>
        <w:pStyle w:val="FootnoteText"/>
        <w:bidi w:val="0"/>
        <w:ind w:firstLine="0"/>
        <w:rPr>
          <w:color w:val="000000"/>
          <w:szCs w:val="18"/>
        </w:rPr>
      </w:pPr>
      <w:r w:rsidRPr="0024364A">
        <w:rPr>
          <w:rStyle w:val="FootnoteReference"/>
          <w:color w:val="000000"/>
          <w:szCs w:val="18"/>
          <w:vertAlign w:val="baseline"/>
        </w:rPr>
        <w:footnoteRef/>
      </w:r>
      <w:r>
        <w:rPr>
          <w:color w:val="000000"/>
          <w:szCs w:val="18"/>
        </w:rPr>
        <w:t>.</w:t>
      </w:r>
      <w:r w:rsidRPr="0024364A">
        <w:rPr>
          <w:color w:val="000000"/>
          <w:szCs w:val="18"/>
          <w:rtl/>
        </w:rPr>
        <w:t xml:space="preserve"> </w:t>
      </w:r>
      <w:r w:rsidRPr="0024364A">
        <w:rPr>
          <w:color w:val="000000"/>
          <w:szCs w:val="18"/>
        </w:rPr>
        <w:t>Normal Strength Concrete</w:t>
      </w:r>
    </w:p>
  </w:footnote>
  <w:footnote w:id="6">
    <w:p w:rsidR="00B77292" w:rsidRPr="0024364A" w:rsidRDefault="00B77292" w:rsidP="003C0049">
      <w:pPr>
        <w:pStyle w:val="FootnoteText"/>
        <w:bidi w:val="0"/>
        <w:ind w:firstLine="0"/>
        <w:rPr>
          <w:szCs w:val="18"/>
        </w:rPr>
      </w:pPr>
      <w:r w:rsidRPr="0024364A">
        <w:rPr>
          <w:rStyle w:val="FootnoteReference"/>
          <w:szCs w:val="18"/>
          <w:vertAlign w:val="baseline"/>
        </w:rPr>
        <w:footnoteRef/>
      </w:r>
      <w:r>
        <w:rPr>
          <w:szCs w:val="18"/>
        </w:rPr>
        <w:t>.</w:t>
      </w:r>
      <w:r w:rsidRPr="0024364A">
        <w:rPr>
          <w:szCs w:val="18"/>
          <w:rtl/>
        </w:rPr>
        <w:t xml:space="preserve"> </w:t>
      </w:r>
      <w:r w:rsidRPr="0024364A">
        <w:rPr>
          <w:szCs w:val="18"/>
        </w:rPr>
        <w:t>Uniaxial element</w:t>
      </w:r>
    </w:p>
  </w:footnote>
  <w:footnote w:id="7">
    <w:p w:rsidR="00B77292" w:rsidRPr="0024364A" w:rsidRDefault="00B77292" w:rsidP="00D313D5">
      <w:pPr>
        <w:pStyle w:val="FootnoteText"/>
        <w:bidi w:val="0"/>
        <w:rPr>
          <w:rFonts w:ascii="Times New Roman" w:hAnsi="Times New Roman" w:cs="Times New Roman"/>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rFonts w:ascii="Times New Roman" w:hAnsi="Times New Roman" w:cs="Times New Roman"/>
          <w:color w:val="000000"/>
          <w:szCs w:val="18"/>
          <w:lang w:bidi="fa-IR"/>
        </w:rPr>
        <w:t>Load Cell</w:t>
      </w:r>
    </w:p>
  </w:footnote>
  <w:footnote w:id="8">
    <w:p w:rsidR="00B77292" w:rsidRPr="0024364A" w:rsidRDefault="00B77292" w:rsidP="00D313D5">
      <w:pPr>
        <w:pStyle w:val="FootnoteText"/>
        <w:bidi w:val="0"/>
        <w:rPr>
          <w:szCs w:val="18"/>
          <w:lang w:bidi="fa-IR"/>
        </w:rPr>
      </w:pPr>
      <w:r w:rsidRPr="0024364A">
        <w:rPr>
          <w:rStyle w:val="FootnoteReference"/>
          <w:rFonts w:ascii="Times New Roman" w:hAnsi="Times New Roman" w:cs="Times New Roman"/>
          <w:szCs w:val="18"/>
          <w:vertAlign w:val="baseline"/>
        </w:rPr>
        <w:footnoteRef/>
      </w:r>
      <w:r>
        <w:rPr>
          <w:rFonts w:ascii="Times New Roman" w:hAnsi="Times New Roman" w:cs="Times New Roman"/>
          <w:szCs w:val="18"/>
        </w:rPr>
        <w:t>.</w:t>
      </w:r>
      <w:r w:rsidRPr="0024364A">
        <w:rPr>
          <w:rFonts w:ascii="Times New Roman" w:hAnsi="Times New Roman" w:cs="Times New Roman"/>
          <w:szCs w:val="18"/>
          <w:rtl/>
        </w:rPr>
        <w:t xml:space="preserve"> </w:t>
      </w:r>
      <w:r w:rsidRPr="0024364A">
        <w:rPr>
          <w:rFonts w:ascii="Times New Roman" w:hAnsi="Times New Roman" w:cs="Times New Roman"/>
          <w:szCs w:val="18"/>
          <w:lang w:bidi="fa-IR"/>
        </w:rPr>
        <w:t xml:space="preserve"> </w:t>
      </w:r>
      <w:r w:rsidRPr="0024364A">
        <w:rPr>
          <w:rFonts w:ascii="Times New Roman" w:hAnsi="Times New Roman" w:cs="Times New Roman"/>
          <w:color w:val="222222"/>
          <w:szCs w:val="18"/>
          <w:shd w:val="clear" w:color="auto" w:fill="FFFFFF"/>
        </w:rPr>
        <w:t>Linear Variable Differential Transformer (</w:t>
      </w:r>
      <w:r w:rsidRPr="0024364A">
        <w:rPr>
          <w:rFonts w:ascii="Times New Roman" w:hAnsi="Times New Roman" w:cs="Times New Roman"/>
          <w:b/>
          <w:bCs/>
          <w:color w:val="000000"/>
          <w:szCs w:val="18"/>
          <w:shd w:val="clear" w:color="auto" w:fill="FFFFFF"/>
        </w:rPr>
        <w:t>LVDT</w:t>
      </w:r>
      <w:r w:rsidRPr="0024364A">
        <w:rPr>
          <w:rFonts w:ascii="Times New Roman" w:hAnsi="Times New Roman" w:cs="Times New Roman"/>
          <w:color w:val="222222"/>
          <w:szCs w:val="18"/>
          <w:shd w:val="clear" w:color="auto" w:fill="FFFFFF"/>
        </w:rPr>
        <w:t>)</w:t>
      </w:r>
    </w:p>
  </w:footnote>
  <w:footnote w:id="9">
    <w:p w:rsidR="00B77292" w:rsidRPr="0024364A" w:rsidRDefault="00B77292" w:rsidP="006F2656">
      <w:pPr>
        <w:pStyle w:val="FootnoteText"/>
        <w:bidi w:val="0"/>
        <w:rPr>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lang w:bidi="fa-IR"/>
        </w:rPr>
        <w:t>Linear-Plastic</w:t>
      </w:r>
    </w:p>
  </w:footnote>
  <w:footnote w:id="10">
    <w:p w:rsidR="00B77292" w:rsidRPr="0024364A" w:rsidRDefault="00B77292" w:rsidP="00A01482">
      <w:pPr>
        <w:pStyle w:val="FootnoteText"/>
        <w:bidi w:val="0"/>
        <w:ind w:firstLine="0"/>
        <w:rPr>
          <w:szCs w:val="18"/>
          <w:rtl/>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lang w:bidi="fa-IR"/>
        </w:rPr>
        <w:t>Ductile</w:t>
      </w:r>
    </w:p>
  </w:footnote>
  <w:footnote w:id="11">
    <w:p w:rsidR="00B77292" w:rsidRPr="0024364A" w:rsidRDefault="00B77292" w:rsidP="00A01482">
      <w:pPr>
        <w:pStyle w:val="FootnoteText"/>
        <w:bidi w:val="0"/>
        <w:ind w:firstLine="0"/>
        <w:rPr>
          <w:szCs w:val="18"/>
          <w:rtl/>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lang w:bidi="fa-IR"/>
        </w:rPr>
        <w:t>Peak</w:t>
      </w:r>
    </w:p>
  </w:footnote>
  <w:footnote w:id="12">
    <w:p w:rsidR="00B77292" w:rsidRPr="0024364A" w:rsidRDefault="00B77292" w:rsidP="00365543">
      <w:pPr>
        <w:pStyle w:val="FootnoteText"/>
        <w:bidi w:val="0"/>
        <w:rPr>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lang w:bidi="fa-IR"/>
        </w:rPr>
        <w:t>Test set up</w:t>
      </w:r>
    </w:p>
  </w:footnote>
  <w:footnote w:id="13">
    <w:p w:rsidR="00B77292" w:rsidRPr="0024364A" w:rsidRDefault="00B77292" w:rsidP="00A01482">
      <w:pPr>
        <w:pStyle w:val="FootnoteText"/>
        <w:bidi w:val="0"/>
        <w:ind w:firstLine="0"/>
        <w:rPr>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lang w:bidi="fa-IR"/>
        </w:rPr>
        <w:t>Modulus of the foundation</w:t>
      </w:r>
    </w:p>
  </w:footnote>
  <w:footnote w:id="14">
    <w:p w:rsidR="00B77292" w:rsidRPr="0024364A" w:rsidRDefault="00B77292" w:rsidP="008520AF">
      <w:pPr>
        <w:pStyle w:val="FootnoteText"/>
        <w:bidi w:val="0"/>
        <w:ind w:firstLine="0"/>
        <w:rPr>
          <w:szCs w:val="18"/>
        </w:rPr>
      </w:pPr>
      <w:r w:rsidRPr="0024364A">
        <w:rPr>
          <w:rStyle w:val="FootnoteReference"/>
          <w:szCs w:val="18"/>
          <w:vertAlign w:val="baseline"/>
        </w:rPr>
        <w:footnoteRef/>
      </w:r>
      <w:r>
        <w:rPr>
          <w:szCs w:val="18"/>
        </w:rPr>
        <w:t>.</w:t>
      </w:r>
      <w:r w:rsidRPr="0024364A">
        <w:rPr>
          <w:szCs w:val="18"/>
          <w:rtl/>
        </w:rPr>
        <w:t xml:space="preserve"> </w:t>
      </w:r>
      <w:r w:rsidRPr="0024364A">
        <w:rPr>
          <w:szCs w:val="18"/>
        </w:rPr>
        <w:t>Damage Index (DI)</w:t>
      </w:r>
    </w:p>
  </w:footnote>
  <w:footnote w:id="15">
    <w:p w:rsidR="00B77292" w:rsidRPr="0024364A" w:rsidRDefault="00B77292" w:rsidP="008520AF">
      <w:pPr>
        <w:pStyle w:val="FootnoteText"/>
        <w:bidi w:val="0"/>
        <w:ind w:firstLine="0"/>
        <w:rPr>
          <w:szCs w:val="18"/>
          <w:lang w:bidi="fa-IR"/>
        </w:rPr>
      </w:pPr>
      <w:r w:rsidRPr="0024364A">
        <w:rPr>
          <w:rStyle w:val="FootnoteReference"/>
          <w:szCs w:val="18"/>
          <w:vertAlign w:val="baseline"/>
        </w:rPr>
        <w:footnoteRef/>
      </w:r>
      <w:r>
        <w:rPr>
          <w:szCs w:val="18"/>
        </w:rPr>
        <w:t>.</w:t>
      </w:r>
      <w:r w:rsidRPr="0024364A">
        <w:rPr>
          <w:szCs w:val="18"/>
          <w:rtl/>
        </w:rPr>
        <w:t xml:space="preserve"> </w:t>
      </w:r>
      <w:r w:rsidRPr="0024364A">
        <w:rPr>
          <w:szCs w:val="18"/>
        </w:rPr>
        <w:t>non-linear least squares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292" w:rsidRDefault="00B77292" w:rsidP="005E31FA">
    <w:pPr>
      <w:pBdr>
        <w:top w:val="single" w:sz="4" w:space="1" w:color="0070C0"/>
        <w:bottom w:val="single" w:sz="4" w:space="1" w:color="0070C0"/>
      </w:pBdr>
      <w:tabs>
        <w:tab w:val="center" w:pos="4680"/>
        <w:tab w:val="right" w:pos="9360"/>
      </w:tabs>
      <w:ind w:hanging="12"/>
      <w:jc w:val="both"/>
    </w:pPr>
    <w:r w:rsidRPr="001C1AA3">
      <w:rPr>
        <w:rFonts w:hint="cs"/>
        <w:sz w:val="22"/>
        <w:szCs w:val="22"/>
        <w:rtl/>
        <w:lang w:bidi="fa-IR"/>
      </w:rPr>
      <w:t>ارزیابی آزمایشگاهی وتحلیلی ساز و کار شاخه</w:t>
    </w:r>
    <w:r w:rsidRPr="001C1AA3">
      <w:rPr>
        <w:sz w:val="22"/>
        <w:szCs w:val="22"/>
        <w:rtl/>
        <w:lang w:bidi="fa-IR"/>
      </w:rPr>
      <w:softHyphen/>
    </w:r>
    <w:r w:rsidRPr="001C1AA3">
      <w:rPr>
        <w:rFonts w:hint="cs"/>
        <w:sz w:val="22"/>
        <w:szCs w:val="22"/>
        <w:rtl/>
        <w:lang w:bidi="fa-IR"/>
      </w:rPr>
      <w:t>ای در بتن فوق توانمند</w:t>
    </w:r>
    <w:r w:rsidRPr="001C1AA3">
      <w:rPr>
        <w:rFonts w:hint="cs"/>
        <w:color w:val="000000"/>
        <w:rtl/>
        <w:lang w:bidi="fa-IR"/>
      </w:rPr>
      <w:t xml:space="preserve">    </w:t>
    </w:r>
    <w:r>
      <w:rPr>
        <w:rFonts w:hint="cs"/>
        <w:color w:val="000000"/>
        <w:rtl/>
        <w:lang w:bidi="fa-IR"/>
      </w:rPr>
      <w:t xml:space="preserve">           </w:t>
    </w:r>
    <w:r w:rsidRPr="001C1AA3">
      <w:rPr>
        <w:rFonts w:hint="cs"/>
        <w:color w:val="000000"/>
        <w:rtl/>
        <w:lang w:bidi="fa-IR"/>
      </w:rPr>
      <w:t xml:space="preserve"> </w:t>
    </w:r>
    <w:r>
      <w:rPr>
        <w:rFonts w:hint="cs"/>
        <w:color w:val="000000"/>
        <w:rtl/>
        <w:lang w:bidi="fa-IR"/>
      </w:rPr>
      <w:t xml:space="preserve">                                      </w:t>
    </w:r>
    <w:r w:rsidRPr="001C1AA3">
      <w:rPr>
        <w:rFonts w:hint="cs"/>
        <w:color w:val="000000"/>
        <w:rtl/>
        <w:lang w:bidi="fa-IR"/>
      </w:rPr>
      <w:t xml:space="preserve">  </w:t>
    </w:r>
    <w:r w:rsidRPr="001C1AA3">
      <w:rPr>
        <w:rFonts w:hint="cs"/>
        <w:rtl/>
        <w:lang w:bidi="fa-IR"/>
      </w:rPr>
      <w:t xml:space="preserve"> </w:t>
    </w:r>
    <w:r>
      <w:rPr>
        <w:rFonts w:hint="cs"/>
        <w:rtl/>
        <w:lang w:bidi="fa-IR"/>
      </w:rPr>
      <w:t xml:space="preserve">امین خزائی و همکاران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292" w:rsidRPr="003C0049" w:rsidRDefault="00B77292" w:rsidP="00322D71">
    <w:pPr>
      <w:pBdr>
        <w:top w:val="single" w:sz="4" w:space="1" w:color="0070C0"/>
        <w:bottom w:val="single" w:sz="4" w:space="1" w:color="0070C0"/>
      </w:pBdr>
      <w:tabs>
        <w:tab w:val="center" w:pos="4680"/>
        <w:tab w:val="right" w:pos="9360"/>
      </w:tabs>
      <w:spacing w:after="0"/>
      <w:ind w:hanging="11"/>
      <w:jc w:val="both"/>
      <w:rPr>
        <w:color w:val="000000"/>
        <w:sz w:val="18"/>
        <w:szCs w:val="22"/>
        <w:rtl/>
        <w:lang w:bidi="fa-IR"/>
      </w:rPr>
    </w:pPr>
    <w:r w:rsidRPr="003C0049">
      <w:rPr>
        <w:rFonts w:hint="cs"/>
        <w:sz w:val="18"/>
        <w:szCs w:val="22"/>
        <w:rtl/>
        <w:lang w:bidi="fa-IR"/>
      </w:rPr>
      <w:t xml:space="preserve">مجله علمی – پژوهشی مهندسی عمران مدرس                   </w:t>
    </w:r>
    <w:r w:rsidRPr="003C0049">
      <w:rPr>
        <w:sz w:val="18"/>
        <w:szCs w:val="22"/>
        <w:lang w:bidi="fa-IR"/>
      </w:rPr>
      <w:t xml:space="preserve">                      </w:t>
    </w:r>
    <w:r>
      <w:rPr>
        <w:sz w:val="18"/>
        <w:szCs w:val="22"/>
        <w:lang w:bidi="fa-IR"/>
      </w:rPr>
      <w:t xml:space="preserve">                    </w:t>
    </w:r>
    <w:r w:rsidRPr="003C0049">
      <w:rPr>
        <w:sz w:val="18"/>
        <w:szCs w:val="22"/>
        <w:lang w:bidi="fa-IR"/>
      </w:rPr>
      <w:t xml:space="preserve">    </w:t>
    </w:r>
    <w:r w:rsidRPr="003C0049">
      <w:rPr>
        <w:rFonts w:hint="cs"/>
        <w:sz w:val="18"/>
        <w:szCs w:val="22"/>
        <w:rtl/>
        <w:lang w:bidi="fa-IR"/>
      </w:rPr>
      <w:t xml:space="preserve">               دوره بیست </w:t>
    </w:r>
    <w:r>
      <w:rPr>
        <w:rFonts w:hint="cs"/>
        <w:sz w:val="18"/>
        <w:szCs w:val="22"/>
        <w:rtl/>
        <w:lang w:bidi="fa-IR"/>
      </w:rPr>
      <w:t>و دوم</w:t>
    </w:r>
    <w:r w:rsidRPr="003C0049">
      <w:rPr>
        <w:rFonts w:hint="cs"/>
        <w:sz w:val="18"/>
        <w:szCs w:val="22"/>
        <w:rtl/>
        <w:lang w:bidi="fa-IR"/>
      </w:rPr>
      <w:t xml:space="preserve">/ شماره </w:t>
    </w:r>
    <w:r w:rsidR="00322D71">
      <w:rPr>
        <w:rFonts w:hint="cs"/>
        <w:sz w:val="18"/>
        <w:szCs w:val="22"/>
        <w:rtl/>
        <w:lang w:bidi="fa-IR"/>
      </w:rPr>
      <w:t>6</w:t>
    </w:r>
    <w:r w:rsidRPr="003C0049">
      <w:rPr>
        <w:rFonts w:hint="cs"/>
        <w:sz w:val="18"/>
        <w:szCs w:val="22"/>
        <w:rtl/>
        <w:lang w:bidi="fa-IR"/>
      </w:rPr>
      <w:t>/ سال 1400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33" w:rsidRPr="003C0049" w:rsidRDefault="00C50033" w:rsidP="00C50033">
    <w:pPr>
      <w:pBdr>
        <w:top w:val="single" w:sz="4" w:space="1" w:color="0070C0"/>
        <w:bottom w:val="single" w:sz="4" w:space="1" w:color="0070C0"/>
      </w:pBdr>
      <w:tabs>
        <w:tab w:val="center" w:pos="4680"/>
        <w:tab w:val="right" w:pos="9360"/>
      </w:tabs>
      <w:spacing w:after="0"/>
      <w:ind w:hanging="11"/>
      <w:jc w:val="both"/>
      <w:rPr>
        <w:color w:val="000000"/>
        <w:sz w:val="18"/>
        <w:szCs w:val="22"/>
        <w:rtl/>
        <w:lang w:bidi="fa-IR"/>
      </w:rPr>
    </w:pPr>
    <w:r w:rsidRPr="003C0049">
      <w:rPr>
        <w:rFonts w:hint="cs"/>
        <w:sz w:val="18"/>
        <w:szCs w:val="22"/>
        <w:rtl/>
        <w:lang w:bidi="fa-IR"/>
      </w:rPr>
      <w:t xml:space="preserve">مجله علمی – پژوهشی مهندسی عمران مدرس                   </w:t>
    </w:r>
    <w:r w:rsidRPr="003C0049">
      <w:rPr>
        <w:sz w:val="18"/>
        <w:szCs w:val="22"/>
        <w:lang w:bidi="fa-IR"/>
      </w:rPr>
      <w:t xml:space="preserve">                      </w:t>
    </w:r>
    <w:r>
      <w:rPr>
        <w:sz w:val="18"/>
        <w:szCs w:val="22"/>
        <w:lang w:bidi="fa-IR"/>
      </w:rPr>
      <w:t xml:space="preserve">                    </w:t>
    </w:r>
    <w:r w:rsidRPr="003C0049">
      <w:rPr>
        <w:sz w:val="18"/>
        <w:szCs w:val="22"/>
        <w:lang w:bidi="fa-IR"/>
      </w:rPr>
      <w:t xml:space="preserve">    </w:t>
    </w:r>
    <w:r w:rsidRPr="003C0049">
      <w:rPr>
        <w:rFonts w:hint="cs"/>
        <w:sz w:val="18"/>
        <w:szCs w:val="22"/>
        <w:rtl/>
        <w:lang w:bidi="fa-IR"/>
      </w:rPr>
      <w:t xml:space="preserve">               دوره بیست </w:t>
    </w:r>
    <w:r>
      <w:rPr>
        <w:rFonts w:hint="cs"/>
        <w:sz w:val="18"/>
        <w:szCs w:val="22"/>
        <w:rtl/>
        <w:lang w:bidi="fa-IR"/>
      </w:rPr>
      <w:t>و دوم</w:t>
    </w:r>
    <w:r w:rsidRPr="003C0049">
      <w:rPr>
        <w:rFonts w:hint="cs"/>
        <w:sz w:val="18"/>
        <w:szCs w:val="22"/>
        <w:rtl/>
        <w:lang w:bidi="fa-IR"/>
      </w:rPr>
      <w:t>/ شماره 4/ سال 1400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3539"/>
    <w:multiLevelType w:val="hybridMultilevel"/>
    <w:tmpl w:val="58B82784"/>
    <w:lvl w:ilvl="0" w:tplc="170EF85A">
      <w:start w:val="16"/>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16819"/>
    <w:multiLevelType w:val="hybridMultilevel"/>
    <w:tmpl w:val="C7FC96E2"/>
    <w:lvl w:ilvl="0" w:tplc="744E68B0">
      <w:numFmt w:val="bullet"/>
      <w:lvlText w:val="-"/>
      <w:lvlJc w:val="left"/>
      <w:pPr>
        <w:ind w:left="720" w:hanging="360"/>
      </w:pPr>
      <w:rPr>
        <w:rFonts w:asciiTheme="majorBidi" w:eastAsia="Calibri" w:hAnsiTheme="maj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872C7"/>
    <w:multiLevelType w:val="hybridMultilevel"/>
    <w:tmpl w:val="3DE010B8"/>
    <w:lvl w:ilvl="0" w:tplc="E040B4B0">
      <w:start w:val="114"/>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92C10"/>
    <w:multiLevelType w:val="hybridMultilevel"/>
    <w:tmpl w:val="E73ED146"/>
    <w:lvl w:ilvl="0" w:tplc="260A9372">
      <w:start w:val="2"/>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D1D57"/>
    <w:multiLevelType w:val="multilevel"/>
    <w:tmpl w:val="AE80ECB8"/>
    <w:lvl w:ilvl="0">
      <w:start w:val="2"/>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5" w15:restartNumberingAfterBreak="0">
    <w:nsid w:val="40721F3D"/>
    <w:multiLevelType w:val="hybridMultilevel"/>
    <w:tmpl w:val="E21AC3D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754F02"/>
    <w:multiLevelType w:val="hybridMultilevel"/>
    <w:tmpl w:val="85DA95C4"/>
    <w:lvl w:ilvl="0" w:tplc="A7BAF7D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C9070D"/>
    <w:multiLevelType w:val="hybridMultilevel"/>
    <w:tmpl w:val="1034ECD8"/>
    <w:lvl w:ilvl="0" w:tplc="D0F25E60">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AF6E25"/>
    <w:multiLevelType w:val="hybridMultilevel"/>
    <w:tmpl w:val="10AE5CA4"/>
    <w:lvl w:ilvl="0" w:tplc="17544088">
      <w:start w:val="1"/>
      <w:numFmt w:val="decimal"/>
      <w:lvlText w:val="%1."/>
      <w:lvlJc w:val="left"/>
      <w:pPr>
        <w:ind w:left="792" w:hanging="360"/>
      </w:pPr>
      <w:rPr>
        <w:rFonts w:ascii="yekanYW" w:hAnsi="yekanYW" w:hint="default"/>
        <w:color w:val="000000"/>
        <w:sz w:val="21"/>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7CE663E5"/>
    <w:multiLevelType w:val="hybridMultilevel"/>
    <w:tmpl w:val="1072549E"/>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6"/>
  </w:num>
  <w:num w:numId="6">
    <w:abstractNumId w:val="5"/>
  </w:num>
  <w:num w:numId="7">
    <w:abstractNumId w:val="1"/>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evenAndOddHeaders/>
  <w:characterSpacingControl w:val="doNotCompres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3D27"/>
    <w:rsid w:val="00000E5E"/>
    <w:rsid w:val="00001F6E"/>
    <w:rsid w:val="00003D3B"/>
    <w:rsid w:val="00012090"/>
    <w:rsid w:val="000122D6"/>
    <w:rsid w:val="00016828"/>
    <w:rsid w:val="000377AD"/>
    <w:rsid w:val="0004199A"/>
    <w:rsid w:val="00042C36"/>
    <w:rsid w:val="000446D8"/>
    <w:rsid w:val="0004606B"/>
    <w:rsid w:val="00047B07"/>
    <w:rsid w:val="00050499"/>
    <w:rsid w:val="00054AB2"/>
    <w:rsid w:val="00057A2E"/>
    <w:rsid w:val="00060F93"/>
    <w:rsid w:val="0006364D"/>
    <w:rsid w:val="000640DB"/>
    <w:rsid w:val="00066986"/>
    <w:rsid w:val="000707C1"/>
    <w:rsid w:val="00074558"/>
    <w:rsid w:val="000749BC"/>
    <w:rsid w:val="00074E70"/>
    <w:rsid w:val="000810A2"/>
    <w:rsid w:val="00084B65"/>
    <w:rsid w:val="00087077"/>
    <w:rsid w:val="00094E9B"/>
    <w:rsid w:val="00096F24"/>
    <w:rsid w:val="000A0191"/>
    <w:rsid w:val="000A2CAD"/>
    <w:rsid w:val="000A7A6D"/>
    <w:rsid w:val="000B10ED"/>
    <w:rsid w:val="000B3A79"/>
    <w:rsid w:val="000B7C78"/>
    <w:rsid w:val="000C0245"/>
    <w:rsid w:val="000C0B37"/>
    <w:rsid w:val="000C5040"/>
    <w:rsid w:val="000C50EE"/>
    <w:rsid w:val="000C57C0"/>
    <w:rsid w:val="000D0031"/>
    <w:rsid w:val="000D5239"/>
    <w:rsid w:val="000D5445"/>
    <w:rsid w:val="000E1643"/>
    <w:rsid w:val="000E3A51"/>
    <w:rsid w:val="000F3ED6"/>
    <w:rsid w:val="000F3F1F"/>
    <w:rsid w:val="000F5186"/>
    <w:rsid w:val="00100F07"/>
    <w:rsid w:val="001011F6"/>
    <w:rsid w:val="001021E0"/>
    <w:rsid w:val="00103A4F"/>
    <w:rsid w:val="001065F2"/>
    <w:rsid w:val="001104BA"/>
    <w:rsid w:val="0011122E"/>
    <w:rsid w:val="001149A3"/>
    <w:rsid w:val="00114DCB"/>
    <w:rsid w:val="00115A83"/>
    <w:rsid w:val="00122EC5"/>
    <w:rsid w:val="00123FC2"/>
    <w:rsid w:val="0012408A"/>
    <w:rsid w:val="0012703F"/>
    <w:rsid w:val="0013184C"/>
    <w:rsid w:val="00134F27"/>
    <w:rsid w:val="00136009"/>
    <w:rsid w:val="00136090"/>
    <w:rsid w:val="00140FD0"/>
    <w:rsid w:val="00141A7B"/>
    <w:rsid w:val="0014724B"/>
    <w:rsid w:val="00147753"/>
    <w:rsid w:val="001506C2"/>
    <w:rsid w:val="00161914"/>
    <w:rsid w:val="00162E6F"/>
    <w:rsid w:val="00165859"/>
    <w:rsid w:val="00167A1D"/>
    <w:rsid w:val="001709FD"/>
    <w:rsid w:val="00172A91"/>
    <w:rsid w:val="00173538"/>
    <w:rsid w:val="001769F6"/>
    <w:rsid w:val="00177BBC"/>
    <w:rsid w:val="00195A3D"/>
    <w:rsid w:val="00195B06"/>
    <w:rsid w:val="001A0221"/>
    <w:rsid w:val="001A23D5"/>
    <w:rsid w:val="001A29A8"/>
    <w:rsid w:val="001A3D27"/>
    <w:rsid w:val="001B01D5"/>
    <w:rsid w:val="001B2D66"/>
    <w:rsid w:val="001B7E15"/>
    <w:rsid w:val="001C1AA3"/>
    <w:rsid w:val="001D0848"/>
    <w:rsid w:val="001D30FB"/>
    <w:rsid w:val="001D3200"/>
    <w:rsid w:val="001D45D4"/>
    <w:rsid w:val="001E0C15"/>
    <w:rsid w:val="001E10F2"/>
    <w:rsid w:val="001E298C"/>
    <w:rsid w:val="001E33E4"/>
    <w:rsid w:val="001F107D"/>
    <w:rsid w:val="001F2B0B"/>
    <w:rsid w:val="00200FB7"/>
    <w:rsid w:val="00203D23"/>
    <w:rsid w:val="002055BC"/>
    <w:rsid w:val="00205EA9"/>
    <w:rsid w:val="002121C3"/>
    <w:rsid w:val="002135AD"/>
    <w:rsid w:val="002169EA"/>
    <w:rsid w:val="00217AFA"/>
    <w:rsid w:val="002206BA"/>
    <w:rsid w:val="002237D4"/>
    <w:rsid w:val="002240DF"/>
    <w:rsid w:val="00226D18"/>
    <w:rsid w:val="002277E4"/>
    <w:rsid w:val="0023397C"/>
    <w:rsid w:val="002339B6"/>
    <w:rsid w:val="00234408"/>
    <w:rsid w:val="0024364A"/>
    <w:rsid w:val="00245280"/>
    <w:rsid w:val="002500FA"/>
    <w:rsid w:val="00251550"/>
    <w:rsid w:val="00251C34"/>
    <w:rsid w:val="0025282E"/>
    <w:rsid w:val="00256CF6"/>
    <w:rsid w:val="002600C2"/>
    <w:rsid w:val="00260FDA"/>
    <w:rsid w:val="00262026"/>
    <w:rsid w:val="00264C9E"/>
    <w:rsid w:val="0027097F"/>
    <w:rsid w:val="002712A9"/>
    <w:rsid w:val="002726B5"/>
    <w:rsid w:val="00273025"/>
    <w:rsid w:val="00274882"/>
    <w:rsid w:val="002824D1"/>
    <w:rsid w:val="002842FD"/>
    <w:rsid w:val="00284CB4"/>
    <w:rsid w:val="00292B1A"/>
    <w:rsid w:val="00293687"/>
    <w:rsid w:val="00297DA5"/>
    <w:rsid w:val="00297F82"/>
    <w:rsid w:val="002A20BD"/>
    <w:rsid w:val="002A70FC"/>
    <w:rsid w:val="002A7D42"/>
    <w:rsid w:val="002B27A9"/>
    <w:rsid w:val="002B4BDB"/>
    <w:rsid w:val="002B4CD0"/>
    <w:rsid w:val="002C7D98"/>
    <w:rsid w:val="002D1C2B"/>
    <w:rsid w:val="002D3142"/>
    <w:rsid w:val="002D3785"/>
    <w:rsid w:val="002D71F8"/>
    <w:rsid w:val="002E57F9"/>
    <w:rsid w:val="002E697F"/>
    <w:rsid w:val="002E7877"/>
    <w:rsid w:val="002F08C2"/>
    <w:rsid w:val="002F39F3"/>
    <w:rsid w:val="002F5F6C"/>
    <w:rsid w:val="003016FF"/>
    <w:rsid w:val="00301B61"/>
    <w:rsid w:val="00303013"/>
    <w:rsid w:val="0030302D"/>
    <w:rsid w:val="00310EBB"/>
    <w:rsid w:val="00311088"/>
    <w:rsid w:val="00320EFB"/>
    <w:rsid w:val="003228CD"/>
    <w:rsid w:val="00322CCC"/>
    <w:rsid w:val="00322D71"/>
    <w:rsid w:val="003243B6"/>
    <w:rsid w:val="00326752"/>
    <w:rsid w:val="00330B7C"/>
    <w:rsid w:val="00331A6E"/>
    <w:rsid w:val="00333376"/>
    <w:rsid w:val="00344035"/>
    <w:rsid w:val="003456FA"/>
    <w:rsid w:val="00345CA0"/>
    <w:rsid w:val="0035027E"/>
    <w:rsid w:val="00350888"/>
    <w:rsid w:val="00357171"/>
    <w:rsid w:val="00364BF7"/>
    <w:rsid w:val="00364FC0"/>
    <w:rsid w:val="003652E3"/>
    <w:rsid w:val="00365543"/>
    <w:rsid w:val="00372D45"/>
    <w:rsid w:val="003756FA"/>
    <w:rsid w:val="003803CB"/>
    <w:rsid w:val="003805F0"/>
    <w:rsid w:val="00380FE9"/>
    <w:rsid w:val="00382D9C"/>
    <w:rsid w:val="00385B75"/>
    <w:rsid w:val="00391B06"/>
    <w:rsid w:val="0039233B"/>
    <w:rsid w:val="00392CC0"/>
    <w:rsid w:val="0039324E"/>
    <w:rsid w:val="00393502"/>
    <w:rsid w:val="003958DD"/>
    <w:rsid w:val="00396D14"/>
    <w:rsid w:val="00397CDA"/>
    <w:rsid w:val="003B51F0"/>
    <w:rsid w:val="003C0049"/>
    <w:rsid w:val="003C29C3"/>
    <w:rsid w:val="003C6188"/>
    <w:rsid w:val="003D0EB7"/>
    <w:rsid w:val="003D38AE"/>
    <w:rsid w:val="003D542F"/>
    <w:rsid w:val="003D5E34"/>
    <w:rsid w:val="003E3314"/>
    <w:rsid w:val="003E4FF0"/>
    <w:rsid w:val="003E547E"/>
    <w:rsid w:val="003F1D68"/>
    <w:rsid w:val="003F340B"/>
    <w:rsid w:val="003F4968"/>
    <w:rsid w:val="003F4FF7"/>
    <w:rsid w:val="003F5545"/>
    <w:rsid w:val="003F57BC"/>
    <w:rsid w:val="003F5FCA"/>
    <w:rsid w:val="003F6E79"/>
    <w:rsid w:val="00401F3D"/>
    <w:rsid w:val="00402D78"/>
    <w:rsid w:val="0040646C"/>
    <w:rsid w:val="0041258D"/>
    <w:rsid w:val="004139D9"/>
    <w:rsid w:val="0041501A"/>
    <w:rsid w:val="00417A86"/>
    <w:rsid w:val="004272F4"/>
    <w:rsid w:val="0043308D"/>
    <w:rsid w:val="00434930"/>
    <w:rsid w:val="00435E09"/>
    <w:rsid w:val="0044177E"/>
    <w:rsid w:val="00443FCD"/>
    <w:rsid w:val="004533CE"/>
    <w:rsid w:val="0045442B"/>
    <w:rsid w:val="004558D2"/>
    <w:rsid w:val="0046008C"/>
    <w:rsid w:val="004667BE"/>
    <w:rsid w:val="00467FED"/>
    <w:rsid w:val="00477915"/>
    <w:rsid w:val="0048075C"/>
    <w:rsid w:val="00480A22"/>
    <w:rsid w:val="00481DBB"/>
    <w:rsid w:val="00484B30"/>
    <w:rsid w:val="004902C8"/>
    <w:rsid w:val="004905E0"/>
    <w:rsid w:val="004919F2"/>
    <w:rsid w:val="00491C61"/>
    <w:rsid w:val="00497314"/>
    <w:rsid w:val="004A1B4A"/>
    <w:rsid w:val="004A6E3D"/>
    <w:rsid w:val="004B07CC"/>
    <w:rsid w:val="004B2681"/>
    <w:rsid w:val="004B3124"/>
    <w:rsid w:val="004B360E"/>
    <w:rsid w:val="004B512F"/>
    <w:rsid w:val="004B6CC9"/>
    <w:rsid w:val="004C0447"/>
    <w:rsid w:val="004D72D4"/>
    <w:rsid w:val="004D7304"/>
    <w:rsid w:val="004E55F9"/>
    <w:rsid w:val="004E5D2E"/>
    <w:rsid w:val="004E740D"/>
    <w:rsid w:val="004F076B"/>
    <w:rsid w:val="004F11EF"/>
    <w:rsid w:val="004F14F4"/>
    <w:rsid w:val="004F1573"/>
    <w:rsid w:val="004F3BE4"/>
    <w:rsid w:val="004F3DE6"/>
    <w:rsid w:val="00502103"/>
    <w:rsid w:val="0050452C"/>
    <w:rsid w:val="00505B22"/>
    <w:rsid w:val="0051694F"/>
    <w:rsid w:val="00516F76"/>
    <w:rsid w:val="0052631F"/>
    <w:rsid w:val="00530A70"/>
    <w:rsid w:val="005321E7"/>
    <w:rsid w:val="00545AA9"/>
    <w:rsid w:val="0055280C"/>
    <w:rsid w:val="00555947"/>
    <w:rsid w:val="00555964"/>
    <w:rsid w:val="00572C1F"/>
    <w:rsid w:val="00574328"/>
    <w:rsid w:val="00582C77"/>
    <w:rsid w:val="00584A45"/>
    <w:rsid w:val="0058651C"/>
    <w:rsid w:val="00590C5A"/>
    <w:rsid w:val="00597508"/>
    <w:rsid w:val="005A023A"/>
    <w:rsid w:val="005A070F"/>
    <w:rsid w:val="005A4269"/>
    <w:rsid w:val="005A4585"/>
    <w:rsid w:val="005A54F6"/>
    <w:rsid w:val="005B3B7B"/>
    <w:rsid w:val="005B5D81"/>
    <w:rsid w:val="005C2A7F"/>
    <w:rsid w:val="005D1634"/>
    <w:rsid w:val="005D300B"/>
    <w:rsid w:val="005D4A24"/>
    <w:rsid w:val="005D7889"/>
    <w:rsid w:val="005E31FA"/>
    <w:rsid w:val="005E4057"/>
    <w:rsid w:val="005E7666"/>
    <w:rsid w:val="005F3A8A"/>
    <w:rsid w:val="005F3ACF"/>
    <w:rsid w:val="005F5671"/>
    <w:rsid w:val="005F739C"/>
    <w:rsid w:val="005F7440"/>
    <w:rsid w:val="005F75AE"/>
    <w:rsid w:val="00600624"/>
    <w:rsid w:val="00607667"/>
    <w:rsid w:val="00610408"/>
    <w:rsid w:val="00610A13"/>
    <w:rsid w:val="00614E2A"/>
    <w:rsid w:val="0061681D"/>
    <w:rsid w:val="00623A4F"/>
    <w:rsid w:val="006255E8"/>
    <w:rsid w:val="006256C4"/>
    <w:rsid w:val="00632D99"/>
    <w:rsid w:val="006342B5"/>
    <w:rsid w:val="00635102"/>
    <w:rsid w:val="0064172A"/>
    <w:rsid w:val="00641934"/>
    <w:rsid w:val="00647CA5"/>
    <w:rsid w:val="00650548"/>
    <w:rsid w:val="0066518C"/>
    <w:rsid w:val="00666781"/>
    <w:rsid w:val="00666C33"/>
    <w:rsid w:val="00670474"/>
    <w:rsid w:val="00674D77"/>
    <w:rsid w:val="006754E6"/>
    <w:rsid w:val="00675CEC"/>
    <w:rsid w:val="006760F2"/>
    <w:rsid w:val="00680916"/>
    <w:rsid w:val="00681862"/>
    <w:rsid w:val="00686F6A"/>
    <w:rsid w:val="00693474"/>
    <w:rsid w:val="006943DD"/>
    <w:rsid w:val="006A07F4"/>
    <w:rsid w:val="006A2F59"/>
    <w:rsid w:val="006B3E22"/>
    <w:rsid w:val="006B3FB6"/>
    <w:rsid w:val="006B40D9"/>
    <w:rsid w:val="006C14C3"/>
    <w:rsid w:val="006D1044"/>
    <w:rsid w:val="006D3542"/>
    <w:rsid w:val="006D7D3B"/>
    <w:rsid w:val="006E2236"/>
    <w:rsid w:val="006F1C66"/>
    <w:rsid w:val="006F2656"/>
    <w:rsid w:val="006F46F4"/>
    <w:rsid w:val="0070301E"/>
    <w:rsid w:val="00704752"/>
    <w:rsid w:val="00704FEC"/>
    <w:rsid w:val="00707E20"/>
    <w:rsid w:val="007105E7"/>
    <w:rsid w:val="007147CB"/>
    <w:rsid w:val="0071772A"/>
    <w:rsid w:val="00725DEB"/>
    <w:rsid w:val="00727743"/>
    <w:rsid w:val="00735ADC"/>
    <w:rsid w:val="00735E17"/>
    <w:rsid w:val="00736E1B"/>
    <w:rsid w:val="00737E8D"/>
    <w:rsid w:val="00754ECA"/>
    <w:rsid w:val="00756A8B"/>
    <w:rsid w:val="00760C3E"/>
    <w:rsid w:val="00760ED0"/>
    <w:rsid w:val="00761CAC"/>
    <w:rsid w:val="00767000"/>
    <w:rsid w:val="00774783"/>
    <w:rsid w:val="00775258"/>
    <w:rsid w:val="00776949"/>
    <w:rsid w:val="00777B20"/>
    <w:rsid w:val="00781015"/>
    <w:rsid w:val="00783EE6"/>
    <w:rsid w:val="0078579E"/>
    <w:rsid w:val="00787635"/>
    <w:rsid w:val="007962A7"/>
    <w:rsid w:val="007A00C1"/>
    <w:rsid w:val="007A0C7E"/>
    <w:rsid w:val="007A21D5"/>
    <w:rsid w:val="007A39C5"/>
    <w:rsid w:val="007A4C12"/>
    <w:rsid w:val="007A5D4D"/>
    <w:rsid w:val="007A6148"/>
    <w:rsid w:val="007B1910"/>
    <w:rsid w:val="007B2267"/>
    <w:rsid w:val="007B3267"/>
    <w:rsid w:val="007B4DBB"/>
    <w:rsid w:val="007B571F"/>
    <w:rsid w:val="007B5D02"/>
    <w:rsid w:val="007B6B92"/>
    <w:rsid w:val="007B7F02"/>
    <w:rsid w:val="007C04CD"/>
    <w:rsid w:val="007C31DE"/>
    <w:rsid w:val="007C37C4"/>
    <w:rsid w:val="007C4E0A"/>
    <w:rsid w:val="007C7647"/>
    <w:rsid w:val="007D1ED9"/>
    <w:rsid w:val="007D2C08"/>
    <w:rsid w:val="007D41D8"/>
    <w:rsid w:val="007E5AB4"/>
    <w:rsid w:val="007F0C5E"/>
    <w:rsid w:val="007F35A8"/>
    <w:rsid w:val="007F3759"/>
    <w:rsid w:val="00805775"/>
    <w:rsid w:val="00807CDB"/>
    <w:rsid w:val="00814F87"/>
    <w:rsid w:val="00816BF6"/>
    <w:rsid w:val="00820049"/>
    <w:rsid w:val="008211F4"/>
    <w:rsid w:val="00822A81"/>
    <w:rsid w:val="008260CA"/>
    <w:rsid w:val="008275F4"/>
    <w:rsid w:val="00827C15"/>
    <w:rsid w:val="00832887"/>
    <w:rsid w:val="008329C8"/>
    <w:rsid w:val="0083302B"/>
    <w:rsid w:val="00834C9C"/>
    <w:rsid w:val="008350EE"/>
    <w:rsid w:val="008364E9"/>
    <w:rsid w:val="00837C22"/>
    <w:rsid w:val="00841D50"/>
    <w:rsid w:val="00845CA9"/>
    <w:rsid w:val="008509B4"/>
    <w:rsid w:val="008519EF"/>
    <w:rsid w:val="008520AF"/>
    <w:rsid w:val="0085573A"/>
    <w:rsid w:val="00855AE0"/>
    <w:rsid w:val="00855F12"/>
    <w:rsid w:val="008602E5"/>
    <w:rsid w:val="00860C2C"/>
    <w:rsid w:val="00860C32"/>
    <w:rsid w:val="00862A71"/>
    <w:rsid w:val="0086494A"/>
    <w:rsid w:val="00864CD0"/>
    <w:rsid w:val="00875AED"/>
    <w:rsid w:val="00883ED9"/>
    <w:rsid w:val="008A1569"/>
    <w:rsid w:val="008A1A4C"/>
    <w:rsid w:val="008A26E8"/>
    <w:rsid w:val="008A4483"/>
    <w:rsid w:val="008A6FD5"/>
    <w:rsid w:val="008A7EE9"/>
    <w:rsid w:val="008B5383"/>
    <w:rsid w:val="008B6ECA"/>
    <w:rsid w:val="008B7468"/>
    <w:rsid w:val="008B7FAA"/>
    <w:rsid w:val="008C1A09"/>
    <w:rsid w:val="008C2358"/>
    <w:rsid w:val="008C3F96"/>
    <w:rsid w:val="008C59FF"/>
    <w:rsid w:val="008D11C7"/>
    <w:rsid w:val="008D3B0D"/>
    <w:rsid w:val="008D3F2A"/>
    <w:rsid w:val="008E0A24"/>
    <w:rsid w:val="008E77F7"/>
    <w:rsid w:val="008F07DE"/>
    <w:rsid w:val="008F604C"/>
    <w:rsid w:val="008F6D2B"/>
    <w:rsid w:val="009004A9"/>
    <w:rsid w:val="0090171B"/>
    <w:rsid w:val="009037E5"/>
    <w:rsid w:val="00906F8E"/>
    <w:rsid w:val="00907124"/>
    <w:rsid w:val="009118D9"/>
    <w:rsid w:val="00922CE0"/>
    <w:rsid w:val="0092599C"/>
    <w:rsid w:val="00925B1D"/>
    <w:rsid w:val="00930DAD"/>
    <w:rsid w:val="00934C23"/>
    <w:rsid w:val="00934C8F"/>
    <w:rsid w:val="00943DDF"/>
    <w:rsid w:val="00945BA9"/>
    <w:rsid w:val="009518CF"/>
    <w:rsid w:val="009547BD"/>
    <w:rsid w:val="0095522D"/>
    <w:rsid w:val="00956448"/>
    <w:rsid w:val="00960BEE"/>
    <w:rsid w:val="009649ED"/>
    <w:rsid w:val="00973D0B"/>
    <w:rsid w:val="00982893"/>
    <w:rsid w:val="00985B37"/>
    <w:rsid w:val="0098637B"/>
    <w:rsid w:val="009868CF"/>
    <w:rsid w:val="0098732C"/>
    <w:rsid w:val="0098784E"/>
    <w:rsid w:val="009925E4"/>
    <w:rsid w:val="009A099D"/>
    <w:rsid w:val="009A0AF4"/>
    <w:rsid w:val="009A4614"/>
    <w:rsid w:val="009A5C94"/>
    <w:rsid w:val="009B04A5"/>
    <w:rsid w:val="009B395A"/>
    <w:rsid w:val="009B3D97"/>
    <w:rsid w:val="009B626B"/>
    <w:rsid w:val="009C3D2E"/>
    <w:rsid w:val="009C5DCB"/>
    <w:rsid w:val="009C74C1"/>
    <w:rsid w:val="009D310E"/>
    <w:rsid w:val="009D3C93"/>
    <w:rsid w:val="009D4351"/>
    <w:rsid w:val="009D4D40"/>
    <w:rsid w:val="009E0F17"/>
    <w:rsid w:val="009E2741"/>
    <w:rsid w:val="009E76D8"/>
    <w:rsid w:val="009F0C60"/>
    <w:rsid w:val="009F205E"/>
    <w:rsid w:val="009F2C8A"/>
    <w:rsid w:val="009F2E30"/>
    <w:rsid w:val="009F5146"/>
    <w:rsid w:val="009F777E"/>
    <w:rsid w:val="00A00BD4"/>
    <w:rsid w:val="00A01482"/>
    <w:rsid w:val="00A01C09"/>
    <w:rsid w:val="00A04D9E"/>
    <w:rsid w:val="00A0728B"/>
    <w:rsid w:val="00A116CF"/>
    <w:rsid w:val="00A13AF2"/>
    <w:rsid w:val="00A140A4"/>
    <w:rsid w:val="00A16283"/>
    <w:rsid w:val="00A16B73"/>
    <w:rsid w:val="00A23513"/>
    <w:rsid w:val="00A26AF0"/>
    <w:rsid w:val="00A3056D"/>
    <w:rsid w:val="00A35D7F"/>
    <w:rsid w:val="00A37053"/>
    <w:rsid w:val="00A6158B"/>
    <w:rsid w:val="00A620CA"/>
    <w:rsid w:val="00A623A8"/>
    <w:rsid w:val="00A6282A"/>
    <w:rsid w:val="00A62E3F"/>
    <w:rsid w:val="00A64E14"/>
    <w:rsid w:val="00A66825"/>
    <w:rsid w:val="00A67305"/>
    <w:rsid w:val="00A67635"/>
    <w:rsid w:val="00A67756"/>
    <w:rsid w:val="00A709D3"/>
    <w:rsid w:val="00A714B9"/>
    <w:rsid w:val="00A75213"/>
    <w:rsid w:val="00A76AEE"/>
    <w:rsid w:val="00A804A9"/>
    <w:rsid w:val="00A919AF"/>
    <w:rsid w:val="00A9571A"/>
    <w:rsid w:val="00A9600C"/>
    <w:rsid w:val="00AA20E1"/>
    <w:rsid w:val="00AA39E5"/>
    <w:rsid w:val="00AA41CD"/>
    <w:rsid w:val="00AB34A0"/>
    <w:rsid w:val="00AB7857"/>
    <w:rsid w:val="00AC0B7F"/>
    <w:rsid w:val="00AC5DCD"/>
    <w:rsid w:val="00AD2B1C"/>
    <w:rsid w:val="00AD4E5D"/>
    <w:rsid w:val="00AE0123"/>
    <w:rsid w:val="00AE2195"/>
    <w:rsid w:val="00B0071C"/>
    <w:rsid w:val="00B1234F"/>
    <w:rsid w:val="00B12C36"/>
    <w:rsid w:val="00B13376"/>
    <w:rsid w:val="00B157D1"/>
    <w:rsid w:val="00B17632"/>
    <w:rsid w:val="00B26F7D"/>
    <w:rsid w:val="00B319F2"/>
    <w:rsid w:val="00B332D6"/>
    <w:rsid w:val="00B3428B"/>
    <w:rsid w:val="00B3599D"/>
    <w:rsid w:val="00B37228"/>
    <w:rsid w:val="00B415A3"/>
    <w:rsid w:val="00B46AA7"/>
    <w:rsid w:val="00B50340"/>
    <w:rsid w:val="00B5106F"/>
    <w:rsid w:val="00B54065"/>
    <w:rsid w:val="00B56DFE"/>
    <w:rsid w:val="00B633C1"/>
    <w:rsid w:val="00B64175"/>
    <w:rsid w:val="00B667D8"/>
    <w:rsid w:val="00B669FE"/>
    <w:rsid w:val="00B72474"/>
    <w:rsid w:val="00B732F9"/>
    <w:rsid w:val="00B74EB2"/>
    <w:rsid w:val="00B77292"/>
    <w:rsid w:val="00B8458B"/>
    <w:rsid w:val="00B853A3"/>
    <w:rsid w:val="00B86033"/>
    <w:rsid w:val="00B864AF"/>
    <w:rsid w:val="00B86B96"/>
    <w:rsid w:val="00B97780"/>
    <w:rsid w:val="00B97F01"/>
    <w:rsid w:val="00BA1563"/>
    <w:rsid w:val="00BA45D0"/>
    <w:rsid w:val="00BA4E70"/>
    <w:rsid w:val="00BB04E2"/>
    <w:rsid w:val="00BB237A"/>
    <w:rsid w:val="00BB2821"/>
    <w:rsid w:val="00BB715A"/>
    <w:rsid w:val="00BC0D1A"/>
    <w:rsid w:val="00BD63EE"/>
    <w:rsid w:val="00BE1219"/>
    <w:rsid w:val="00BE2C16"/>
    <w:rsid w:val="00BE2CB3"/>
    <w:rsid w:val="00BE31FA"/>
    <w:rsid w:val="00BF73B6"/>
    <w:rsid w:val="00C01732"/>
    <w:rsid w:val="00C027E6"/>
    <w:rsid w:val="00C053E9"/>
    <w:rsid w:val="00C06846"/>
    <w:rsid w:val="00C0724B"/>
    <w:rsid w:val="00C11235"/>
    <w:rsid w:val="00C144BE"/>
    <w:rsid w:val="00C20454"/>
    <w:rsid w:val="00C279D1"/>
    <w:rsid w:val="00C327B4"/>
    <w:rsid w:val="00C33E1C"/>
    <w:rsid w:val="00C366D2"/>
    <w:rsid w:val="00C442E9"/>
    <w:rsid w:val="00C47C03"/>
    <w:rsid w:val="00C47C46"/>
    <w:rsid w:val="00C50033"/>
    <w:rsid w:val="00C5255B"/>
    <w:rsid w:val="00C533FC"/>
    <w:rsid w:val="00C54FBF"/>
    <w:rsid w:val="00C57D37"/>
    <w:rsid w:val="00C65117"/>
    <w:rsid w:val="00C663BF"/>
    <w:rsid w:val="00C671FD"/>
    <w:rsid w:val="00C67589"/>
    <w:rsid w:val="00C703FF"/>
    <w:rsid w:val="00C70F95"/>
    <w:rsid w:val="00C73756"/>
    <w:rsid w:val="00C81CB3"/>
    <w:rsid w:val="00C8650D"/>
    <w:rsid w:val="00C870D5"/>
    <w:rsid w:val="00C91119"/>
    <w:rsid w:val="00C91DC7"/>
    <w:rsid w:val="00C91DCD"/>
    <w:rsid w:val="00C94248"/>
    <w:rsid w:val="00C94ED4"/>
    <w:rsid w:val="00CA3881"/>
    <w:rsid w:val="00CA3EC1"/>
    <w:rsid w:val="00CA3F52"/>
    <w:rsid w:val="00CA4175"/>
    <w:rsid w:val="00CA4687"/>
    <w:rsid w:val="00CB15E6"/>
    <w:rsid w:val="00CC16A4"/>
    <w:rsid w:val="00CC458F"/>
    <w:rsid w:val="00CC5814"/>
    <w:rsid w:val="00CD2B5D"/>
    <w:rsid w:val="00CD3FCE"/>
    <w:rsid w:val="00CD42BE"/>
    <w:rsid w:val="00CD5E1F"/>
    <w:rsid w:val="00CD7940"/>
    <w:rsid w:val="00CE10ED"/>
    <w:rsid w:val="00CE1EA3"/>
    <w:rsid w:val="00CE6458"/>
    <w:rsid w:val="00CE6760"/>
    <w:rsid w:val="00CF1F77"/>
    <w:rsid w:val="00CF236F"/>
    <w:rsid w:val="00CF54AD"/>
    <w:rsid w:val="00D01A40"/>
    <w:rsid w:val="00D0302D"/>
    <w:rsid w:val="00D03FA3"/>
    <w:rsid w:val="00D07CCB"/>
    <w:rsid w:val="00D10430"/>
    <w:rsid w:val="00D10A69"/>
    <w:rsid w:val="00D10B5D"/>
    <w:rsid w:val="00D12034"/>
    <w:rsid w:val="00D13989"/>
    <w:rsid w:val="00D211A0"/>
    <w:rsid w:val="00D26111"/>
    <w:rsid w:val="00D27986"/>
    <w:rsid w:val="00D27E0B"/>
    <w:rsid w:val="00D30EF5"/>
    <w:rsid w:val="00D312F8"/>
    <w:rsid w:val="00D313D5"/>
    <w:rsid w:val="00D3290A"/>
    <w:rsid w:val="00D33B8A"/>
    <w:rsid w:val="00D36B26"/>
    <w:rsid w:val="00D40189"/>
    <w:rsid w:val="00D40252"/>
    <w:rsid w:val="00D476A5"/>
    <w:rsid w:val="00D47EEA"/>
    <w:rsid w:val="00D5369D"/>
    <w:rsid w:val="00D565E2"/>
    <w:rsid w:val="00D57F82"/>
    <w:rsid w:val="00D60115"/>
    <w:rsid w:val="00D61B34"/>
    <w:rsid w:val="00D6231D"/>
    <w:rsid w:val="00D6704C"/>
    <w:rsid w:val="00D73384"/>
    <w:rsid w:val="00D749D1"/>
    <w:rsid w:val="00D77E18"/>
    <w:rsid w:val="00D8392A"/>
    <w:rsid w:val="00D859C5"/>
    <w:rsid w:val="00D90203"/>
    <w:rsid w:val="00D91CAE"/>
    <w:rsid w:val="00D95037"/>
    <w:rsid w:val="00D97180"/>
    <w:rsid w:val="00DA10D7"/>
    <w:rsid w:val="00DA62B7"/>
    <w:rsid w:val="00DB0DF6"/>
    <w:rsid w:val="00DB16AA"/>
    <w:rsid w:val="00DB1D5E"/>
    <w:rsid w:val="00DB6029"/>
    <w:rsid w:val="00DB70F0"/>
    <w:rsid w:val="00DC493F"/>
    <w:rsid w:val="00DC65D3"/>
    <w:rsid w:val="00DD0713"/>
    <w:rsid w:val="00DD1FF7"/>
    <w:rsid w:val="00DD50EF"/>
    <w:rsid w:val="00DD6B7A"/>
    <w:rsid w:val="00DD7C8E"/>
    <w:rsid w:val="00DE008F"/>
    <w:rsid w:val="00DE0E8B"/>
    <w:rsid w:val="00DE1F6E"/>
    <w:rsid w:val="00DE6ACC"/>
    <w:rsid w:val="00DF409F"/>
    <w:rsid w:val="00DF4EFA"/>
    <w:rsid w:val="00DF6884"/>
    <w:rsid w:val="00DF6BB2"/>
    <w:rsid w:val="00E057BB"/>
    <w:rsid w:val="00E0694A"/>
    <w:rsid w:val="00E077AD"/>
    <w:rsid w:val="00E12D40"/>
    <w:rsid w:val="00E14725"/>
    <w:rsid w:val="00E20582"/>
    <w:rsid w:val="00E2480F"/>
    <w:rsid w:val="00E33743"/>
    <w:rsid w:val="00E33D9C"/>
    <w:rsid w:val="00E344BA"/>
    <w:rsid w:val="00E356C6"/>
    <w:rsid w:val="00E35FEA"/>
    <w:rsid w:val="00E37460"/>
    <w:rsid w:val="00E379E6"/>
    <w:rsid w:val="00E423C5"/>
    <w:rsid w:val="00E47585"/>
    <w:rsid w:val="00E507D4"/>
    <w:rsid w:val="00E516B5"/>
    <w:rsid w:val="00E53526"/>
    <w:rsid w:val="00E5425D"/>
    <w:rsid w:val="00E55A4E"/>
    <w:rsid w:val="00E606FD"/>
    <w:rsid w:val="00E611D0"/>
    <w:rsid w:val="00E62F67"/>
    <w:rsid w:val="00E67404"/>
    <w:rsid w:val="00E72E46"/>
    <w:rsid w:val="00E764CA"/>
    <w:rsid w:val="00E82CB3"/>
    <w:rsid w:val="00E82F97"/>
    <w:rsid w:val="00E86459"/>
    <w:rsid w:val="00E907CC"/>
    <w:rsid w:val="00E91A45"/>
    <w:rsid w:val="00E922A8"/>
    <w:rsid w:val="00E924E3"/>
    <w:rsid w:val="00E9785B"/>
    <w:rsid w:val="00EA13C9"/>
    <w:rsid w:val="00EA376C"/>
    <w:rsid w:val="00EB1962"/>
    <w:rsid w:val="00EB1F0B"/>
    <w:rsid w:val="00EB6B1E"/>
    <w:rsid w:val="00EB77E3"/>
    <w:rsid w:val="00EC05AE"/>
    <w:rsid w:val="00EC45C1"/>
    <w:rsid w:val="00EC4FCB"/>
    <w:rsid w:val="00EC7A45"/>
    <w:rsid w:val="00EC7E90"/>
    <w:rsid w:val="00ED01DC"/>
    <w:rsid w:val="00ED03E4"/>
    <w:rsid w:val="00ED6A8C"/>
    <w:rsid w:val="00EF3EA5"/>
    <w:rsid w:val="00EF50C2"/>
    <w:rsid w:val="00EF71D5"/>
    <w:rsid w:val="00F02D8D"/>
    <w:rsid w:val="00F06F77"/>
    <w:rsid w:val="00F14547"/>
    <w:rsid w:val="00F1630E"/>
    <w:rsid w:val="00F22BC2"/>
    <w:rsid w:val="00F23652"/>
    <w:rsid w:val="00F25E84"/>
    <w:rsid w:val="00F339F9"/>
    <w:rsid w:val="00F35B8B"/>
    <w:rsid w:val="00F46707"/>
    <w:rsid w:val="00F47985"/>
    <w:rsid w:val="00F51D15"/>
    <w:rsid w:val="00F5492C"/>
    <w:rsid w:val="00F55A59"/>
    <w:rsid w:val="00F57B71"/>
    <w:rsid w:val="00F60221"/>
    <w:rsid w:val="00F62FA9"/>
    <w:rsid w:val="00F66432"/>
    <w:rsid w:val="00F6737D"/>
    <w:rsid w:val="00F7691D"/>
    <w:rsid w:val="00F80BBF"/>
    <w:rsid w:val="00F81636"/>
    <w:rsid w:val="00F827FE"/>
    <w:rsid w:val="00F831DC"/>
    <w:rsid w:val="00F9081D"/>
    <w:rsid w:val="00F92D90"/>
    <w:rsid w:val="00F93F62"/>
    <w:rsid w:val="00F96588"/>
    <w:rsid w:val="00F97EEA"/>
    <w:rsid w:val="00FA0562"/>
    <w:rsid w:val="00FA550E"/>
    <w:rsid w:val="00FB000F"/>
    <w:rsid w:val="00FB1662"/>
    <w:rsid w:val="00FB62CE"/>
    <w:rsid w:val="00FB6AF1"/>
    <w:rsid w:val="00FB7EE8"/>
    <w:rsid w:val="00FC02AD"/>
    <w:rsid w:val="00FC2C36"/>
    <w:rsid w:val="00FC68AF"/>
    <w:rsid w:val="00FD3CFF"/>
    <w:rsid w:val="00FD4900"/>
    <w:rsid w:val="00FE57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38A45"/>
  <w15:docId w15:val="{EE496AC3-FC98-40D2-8934-6DDD9717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033"/>
    <w:pPr>
      <w:widowControl w:val="0"/>
      <w:bidi/>
      <w:spacing w:line="240" w:lineRule="auto"/>
      <w:ind w:firstLine="432"/>
      <w:jc w:val="lowKashida"/>
    </w:pPr>
    <w:rPr>
      <w:rFonts w:asciiTheme="majorBidi" w:eastAsia="Calibri" w:hAnsiTheme="majorBidi" w:cs="B Lotu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A2CAD"/>
    <w:pPr>
      <w:spacing w:after="200"/>
      <w:ind w:firstLine="0"/>
      <w:jc w:val="center"/>
    </w:pPr>
    <w:rPr>
      <w:color w:val="000000" w:themeColor="text1"/>
      <w:sz w:val="18"/>
      <w:szCs w:val="20"/>
    </w:rPr>
  </w:style>
  <w:style w:type="paragraph" w:styleId="Header">
    <w:name w:val="header"/>
    <w:basedOn w:val="Normal"/>
    <w:link w:val="HeaderChar"/>
    <w:uiPriority w:val="99"/>
    <w:unhideWhenUsed/>
    <w:rsid w:val="001A3D27"/>
    <w:pPr>
      <w:tabs>
        <w:tab w:val="center" w:pos="4680"/>
        <w:tab w:val="right" w:pos="9360"/>
      </w:tabs>
      <w:spacing w:after="0"/>
    </w:pPr>
  </w:style>
  <w:style w:type="character" w:customStyle="1" w:styleId="HeaderChar">
    <w:name w:val="Header Char"/>
    <w:link w:val="Header"/>
    <w:uiPriority w:val="99"/>
    <w:rsid w:val="001A3D27"/>
    <w:rPr>
      <w:rFonts w:ascii="Times New Roman" w:eastAsia="Calibri" w:hAnsi="Times New Roman" w:cs="B Zar"/>
      <w:sz w:val="20"/>
      <w:szCs w:val="24"/>
    </w:rPr>
  </w:style>
  <w:style w:type="paragraph" w:styleId="Footer">
    <w:name w:val="footer"/>
    <w:basedOn w:val="Normal"/>
    <w:link w:val="FooterChar"/>
    <w:uiPriority w:val="99"/>
    <w:unhideWhenUsed/>
    <w:rsid w:val="001A3D27"/>
    <w:pPr>
      <w:tabs>
        <w:tab w:val="center" w:pos="4680"/>
        <w:tab w:val="right" w:pos="9360"/>
      </w:tabs>
      <w:spacing w:after="0"/>
    </w:pPr>
  </w:style>
  <w:style w:type="character" w:customStyle="1" w:styleId="FooterChar">
    <w:name w:val="Footer Char"/>
    <w:link w:val="Footer"/>
    <w:uiPriority w:val="99"/>
    <w:rsid w:val="001A3D27"/>
    <w:rPr>
      <w:rFonts w:ascii="Times New Roman" w:eastAsia="Calibri" w:hAnsi="Times New Roman" w:cs="B Zar"/>
      <w:sz w:val="20"/>
      <w:szCs w:val="24"/>
    </w:rPr>
  </w:style>
  <w:style w:type="paragraph" w:styleId="FootnoteText">
    <w:name w:val="footnote text"/>
    <w:basedOn w:val="Normal"/>
    <w:link w:val="FootnoteTextChar"/>
    <w:uiPriority w:val="99"/>
    <w:unhideWhenUsed/>
    <w:qFormat/>
    <w:rsid w:val="00C20454"/>
    <w:pPr>
      <w:spacing w:after="0"/>
      <w:ind w:firstLine="677"/>
      <w:jc w:val="left"/>
    </w:pPr>
    <w:rPr>
      <w:sz w:val="18"/>
      <w:szCs w:val="20"/>
    </w:rPr>
  </w:style>
  <w:style w:type="character" w:customStyle="1" w:styleId="FootnoteTextChar">
    <w:name w:val="Footnote Text Char"/>
    <w:link w:val="FootnoteText"/>
    <w:uiPriority w:val="99"/>
    <w:rsid w:val="00C20454"/>
    <w:rPr>
      <w:rFonts w:asciiTheme="majorBidi" w:eastAsia="Calibri" w:hAnsiTheme="majorBidi" w:cs="B Lotus"/>
      <w:sz w:val="18"/>
      <w:szCs w:val="20"/>
    </w:rPr>
  </w:style>
  <w:style w:type="character" w:styleId="FootnoteReference">
    <w:name w:val="footnote reference"/>
    <w:uiPriority w:val="99"/>
    <w:unhideWhenUsed/>
    <w:rsid w:val="001A3D27"/>
    <w:rPr>
      <w:vertAlign w:val="superscript"/>
    </w:rPr>
  </w:style>
  <w:style w:type="character" w:customStyle="1" w:styleId="fontstyle01">
    <w:name w:val="fontstyle01"/>
    <w:rsid w:val="001A3D27"/>
    <w:rPr>
      <w:rFonts w:ascii="BLotus" w:hAnsi="BLotus" w:hint="default"/>
      <w:b w:val="0"/>
      <w:bCs w:val="0"/>
      <w:i w:val="0"/>
      <w:iCs w:val="0"/>
      <w:color w:val="231F20"/>
      <w:sz w:val="22"/>
      <w:szCs w:val="22"/>
    </w:rPr>
  </w:style>
  <w:style w:type="character" w:customStyle="1" w:styleId="fontstyle21">
    <w:name w:val="fontstyle21"/>
    <w:rsid w:val="001A3D27"/>
    <w:rPr>
      <w:rFonts w:ascii="MinionPro-Regular" w:hAnsi="MinionPro-Regular" w:hint="default"/>
      <w:b w:val="0"/>
      <w:bCs w:val="0"/>
      <w:i w:val="0"/>
      <w:iCs w:val="0"/>
      <w:color w:val="231F20"/>
      <w:sz w:val="22"/>
      <w:szCs w:val="22"/>
    </w:rPr>
  </w:style>
  <w:style w:type="character" w:customStyle="1" w:styleId="fontstyle31">
    <w:name w:val="fontstyle31"/>
    <w:rsid w:val="001A3D27"/>
    <w:rPr>
      <w:rFonts w:ascii="TimesNewRomanPSMT" w:hAnsi="TimesNewRomanPSMT" w:hint="default"/>
      <w:b w:val="0"/>
      <w:bCs w:val="0"/>
      <w:i w:val="0"/>
      <w:iCs w:val="0"/>
      <w:color w:val="231F20"/>
      <w:sz w:val="20"/>
      <w:szCs w:val="20"/>
    </w:rPr>
  </w:style>
  <w:style w:type="character" w:customStyle="1" w:styleId="apple-converted-space">
    <w:name w:val="apple-converted-space"/>
    <w:basedOn w:val="DefaultParagraphFont"/>
    <w:rsid w:val="001A3D27"/>
  </w:style>
  <w:style w:type="table" w:styleId="TableGrid">
    <w:name w:val="Table Grid"/>
    <w:basedOn w:val="TableNormal"/>
    <w:uiPriority w:val="59"/>
    <w:rsid w:val="001A3D2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1A3D27"/>
    <w:rPr>
      <w:color w:val="808080"/>
    </w:rPr>
  </w:style>
  <w:style w:type="paragraph" w:styleId="ListParagraph">
    <w:name w:val="List Paragraph"/>
    <w:basedOn w:val="Normal"/>
    <w:uiPriority w:val="34"/>
    <w:qFormat/>
    <w:rsid w:val="001A3D27"/>
    <w:pPr>
      <w:ind w:left="720"/>
      <w:contextualSpacing/>
    </w:pPr>
  </w:style>
  <w:style w:type="paragraph" w:styleId="BalloonText">
    <w:name w:val="Balloon Text"/>
    <w:basedOn w:val="Normal"/>
    <w:link w:val="BalloonTextChar"/>
    <w:uiPriority w:val="99"/>
    <w:semiHidden/>
    <w:unhideWhenUsed/>
    <w:rsid w:val="001A3D27"/>
    <w:pPr>
      <w:spacing w:after="0"/>
    </w:pPr>
    <w:rPr>
      <w:rFonts w:ascii="Segoe UI" w:hAnsi="Segoe UI" w:cs="Segoe UI"/>
      <w:sz w:val="18"/>
      <w:szCs w:val="18"/>
    </w:rPr>
  </w:style>
  <w:style w:type="character" w:customStyle="1" w:styleId="BalloonTextChar">
    <w:name w:val="Balloon Text Char"/>
    <w:link w:val="BalloonText"/>
    <w:uiPriority w:val="99"/>
    <w:semiHidden/>
    <w:rsid w:val="001A3D27"/>
    <w:rPr>
      <w:rFonts w:ascii="Segoe UI" w:eastAsia="Calibri" w:hAnsi="Segoe UI" w:cs="Segoe UI"/>
      <w:sz w:val="18"/>
      <w:szCs w:val="18"/>
    </w:rPr>
  </w:style>
  <w:style w:type="paragraph" w:customStyle="1" w:styleId="EndNoteBibliographyTitle">
    <w:name w:val="EndNote Bibliography Title"/>
    <w:basedOn w:val="Normal"/>
    <w:link w:val="EndNoteBibliographyTitleChar"/>
    <w:rsid w:val="001A3D27"/>
    <w:pPr>
      <w:spacing w:after="0"/>
      <w:jc w:val="center"/>
    </w:pPr>
    <w:rPr>
      <w:rFonts w:cs="Times New Roman"/>
      <w:noProof/>
      <w:sz w:val="24"/>
    </w:rPr>
  </w:style>
  <w:style w:type="character" w:customStyle="1" w:styleId="EndNoteBibliographyTitleChar">
    <w:name w:val="EndNote Bibliography Title Char"/>
    <w:link w:val="EndNoteBibliographyTitle"/>
    <w:rsid w:val="001A3D27"/>
    <w:rPr>
      <w:rFonts w:ascii="Times New Roman" w:eastAsia="Calibri" w:hAnsi="Times New Roman" w:cs="Times New Roman"/>
      <w:noProof/>
      <w:sz w:val="24"/>
      <w:szCs w:val="24"/>
    </w:rPr>
  </w:style>
  <w:style w:type="paragraph" w:customStyle="1" w:styleId="EndNoteBibliography">
    <w:name w:val="EndNote Bibliography"/>
    <w:basedOn w:val="Normal"/>
    <w:link w:val="EndNoteBibliographyChar"/>
    <w:rsid w:val="001A3D27"/>
    <w:rPr>
      <w:rFonts w:cs="Times New Roman"/>
      <w:noProof/>
      <w:sz w:val="24"/>
    </w:rPr>
  </w:style>
  <w:style w:type="character" w:customStyle="1" w:styleId="EndNoteBibliographyChar">
    <w:name w:val="EndNote Bibliography Char"/>
    <w:link w:val="EndNoteBibliography"/>
    <w:rsid w:val="001A3D27"/>
    <w:rPr>
      <w:rFonts w:ascii="Times New Roman" w:eastAsia="Calibri" w:hAnsi="Times New Roman" w:cs="Times New Roman"/>
      <w:noProof/>
      <w:sz w:val="24"/>
      <w:szCs w:val="24"/>
    </w:rPr>
  </w:style>
  <w:style w:type="character" w:customStyle="1" w:styleId="sac">
    <w:name w:val="sac"/>
    <w:basedOn w:val="DefaultParagraphFont"/>
    <w:rsid w:val="001A3D27"/>
  </w:style>
  <w:style w:type="paragraph" w:styleId="EndnoteText">
    <w:name w:val="endnote text"/>
    <w:basedOn w:val="Normal"/>
    <w:link w:val="EndnoteTextChar"/>
    <w:uiPriority w:val="99"/>
    <w:semiHidden/>
    <w:unhideWhenUsed/>
    <w:rsid w:val="00F66432"/>
    <w:pPr>
      <w:spacing w:after="0"/>
    </w:pPr>
    <w:rPr>
      <w:szCs w:val="20"/>
    </w:rPr>
  </w:style>
  <w:style w:type="character" w:customStyle="1" w:styleId="EndnoteTextChar">
    <w:name w:val="Endnote Text Char"/>
    <w:basedOn w:val="DefaultParagraphFont"/>
    <w:link w:val="EndnoteText"/>
    <w:uiPriority w:val="99"/>
    <w:semiHidden/>
    <w:rsid w:val="00F66432"/>
    <w:rPr>
      <w:rFonts w:asciiTheme="majorBidi" w:eastAsia="Calibri" w:hAnsiTheme="majorBidi" w:cs="B Lotus"/>
      <w:sz w:val="20"/>
      <w:szCs w:val="20"/>
    </w:rPr>
  </w:style>
  <w:style w:type="character" w:styleId="EndnoteReference">
    <w:name w:val="endnote reference"/>
    <w:basedOn w:val="DefaultParagraphFont"/>
    <w:uiPriority w:val="99"/>
    <w:semiHidden/>
    <w:unhideWhenUsed/>
    <w:rsid w:val="00F66432"/>
    <w:rPr>
      <w:vertAlign w:val="superscript"/>
    </w:rPr>
  </w:style>
  <w:style w:type="character" w:styleId="Strong">
    <w:name w:val="Strong"/>
    <w:basedOn w:val="DefaultParagraphFont"/>
    <w:uiPriority w:val="22"/>
    <w:qFormat/>
    <w:rsid w:val="00042C36"/>
    <w:rPr>
      <w:b/>
      <w:bCs/>
    </w:rPr>
  </w:style>
  <w:style w:type="table" w:customStyle="1" w:styleId="TableGrid1">
    <w:name w:val="Table Grid1"/>
    <w:basedOn w:val="TableNormal"/>
    <w:next w:val="TableGrid"/>
    <w:uiPriority w:val="59"/>
    <w:rsid w:val="0062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C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79643">
      <w:bodyDiv w:val="1"/>
      <w:marLeft w:val="0"/>
      <w:marRight w:val="0"/>
      <w:marTop w:val="0"/>
      <w:marBottom w:val="0"/>
      <w:divBdr>
        <w:top w:val="none" w:sz="0" w:space="0" w:color="auto"/>
        <w:left w:val="none" w:sz="0" w:space="0" w:color="auto"/>
        <w:bottom w:val="none" w:sz="0" w:space="0" w:color="auto"/>
        <w:right w:val="none" w:sz="0" w:space="0" w:color="auto"/>
      </w:divBdr>
    </w:div>
    <w:div w:id="120879909">
      <w:bodyDiv w:val="1"/>
      <w:marLeft w:val="0"/>
      <w:marRight w:val="0"/>
      <w:marTop w:val="0"/>
      <w:marBottom w:val="0"/>
      <w:divBdr>
        <w:top w:val="none" w:sz="0" w:space="0" w:color="auto"/>
        <w:left w:val="none" w:sz="0" w:space="0" w:color="auto"/>
        <w:bottom w:val="none" w:sz="0" w:space="0" w:color="auto"/>
        <w:right w:val="none" w:sz="0" w:space="0" w:color="auto"/>
      </w:divBdr>
    </w:div>
    <w:div w:id="131337442">
      <w:bodyDiv w:val="1"/>
      <w:marLeft w:val="0"/>
      <w:marRight w:val="0"/>
      <w:marTop w:val="0"/>
      <w:marBottom w:val="0"/>
      <w:divBdr>
        <w:top w:val="none" w:sz="0" w:space="0" w:color="auto"/>
        <w:left w:val="none" w:sz="0" w:space="0" w:color="auto"/>
        <w:bottom w:val="none" w:sz="0" w:space="0" w:color="auto"/>
        <w:right w:val="none" w:sz="0" w:space="0" w:color="auto"/>
      </w:divBdr>
    </w:div>
    <w:div w:id="507721822">
      <w:bodyDiv w:val="1"/>
      <w:marLeft w:val="0"/>
      <w:marRight w:val="0"/>
      <w:marTop w:val="0"/>
      <w:marBottom w:val="0"/>
      <w:divBdr>
        <w:top w:val="none" w:sz="0" w:space="0" w:color="auto"/>
        <w:left w:val="none" w:sz="0" w:space="0" w:color="auto"/>
        <w:bottom w:val="none" w:sz="0" w:space="0" w:color="auto"/>
        <w:right w:val="none" w:sz="0" w:space="0" w:color="auto"/>
      </w:divBdr>
    </w:div>
    <w:div w:id="542524570">
      <w:bodyDiv w:val="1"/>
      <w:marLeft w:val="0"/>
      <w:marRight w:val="0"/>
      <w:marTop w:val="0"/>
      <w:marBottom w:val="0"/>
      <w:divBdr>
        <w:top w:val="none" w:sz="0" w:space="0" w:color="auto"/>
        <w:left w:val="none" w:sz="0" w:space="0" w:color="auto"/>
        <w:bottom w:val="none" w:sz="0" w:space="0" w:color="auto"/>
        <w:right w:val="none" w:sz="0" w:space="0" w:color="auto"/>
      </w:divBdr>
    </w:div>
    <w:div w:id="625740513">
      <w:bodyDiv w:val="1"/>
      <w:marLeft w:val="0"/>
      <w:marRight w:val="0"/>
      <w:marTop w:val="0"/>
      <w:marBottom w:val="0"/>
      <w:divBdr>
        <w:top w:val="none" w:sz="0" w:space="0" w:color="auto"/>
        <w:left w:val="none" w:sz="0" w:space="0" w:color="auto"/>
        <w:bottom w:val="none" w:sz="0" w:space="0" w:color="auto"/>
        <w:right w:val="none" w:sz="0" w:space="0" w:color="auto"/>
      </w:divBdr>
    </w:div>
    <w:div w:id="789930480">
      <w:bodyDiv w:val="1"/>
      <w:marLeft w:val="0"/>
      <w:marRight w:val="0"/>
      <w:marTop w:val="0"/>
      <w:marBottom w:val="0"/>
      <w:divBdr>
        <w:top w:val="none" w:sz="0" w:space="0" w:color="auto"/>
        <w:left w:val="none" w:sz="0" w:space="0" w:color="auto"/>
        <w:bottom w:val="none" w:sz="0" w:space="0" w:color="auto"/>
        <w:right w:val="none" w:sz="0" w:space="0" w:color="auto"/>
      </w:divBdr>
    </w:div>
    <w:div w:id="1001392664">
      <w:bodyDiv w:val="1"/>
      <w:marLeft w:val="0"/>
      <w:marRight w:val="0"/>
      <w:marTop w:val="0"/>
      <w:marBottom w:val="0"/>
      <w:divBdr>
        <w:top w:val="none" w:sz="0" w:space="0" w:color="auto"/>
        <w:left w:val="none" w:sz="0" w:space="0" w:color="auto"/>
        <w:bottom w:val="none" w:sz="0" w:space="0" w:color="auto"/>
        <w:right w:val="none" w:sz="0" w:space="0" w:color="auto"/>
      </w:divBdr>
    </w:div>
    <w:div w:id="1027752998">
      <w:bodyDiv w:val="1"/>
      <w:marLeft w:val="0"/>
      <w:marRight w:val="0"/>
      <w:marTop w:val="0"/>
      <w:marBottom w:val="0"/>
      <w:divBdr>
        <w:top w:val="none" w:sz="0" w:space="0" w:color="auto"/>
        <w:left w:val="none" w:sz="0" w:space="0" w:color="auto"/>
        <w:bottom w:val="none" w:sz="0" w:space="0" w:color="auto"/>
        <w:right w:val="none" w:sz="0" w:space="0" w:color="auto"/>
      </w:divBdr>
      <w:divsChild>
        <w:div w:id="2005618516">
          <w:marLeft w:val="0"/>
          <w:marRight w:val="0"/>
          <w:marTop w:val="0"/>
          <w:marBottom w:val="0"/>
          <w:divBdr>
            <w:top w:val="none" w:sz="0" w:space="0" w:color="auto"/>
            <w:left w:val="none" w:sz="0" w:space="0" w:color="auto"/>
            <w:bottom w:val="none" w:sz="0" w:space="0" w:color="auto"/>
            <w:right w:val="none" w:sz="0" w:space="0" w:color="auto"/>
          </w:divBdr>
        </w:div>
      </w:divsChild>
    </w:div>
    <w:div w:id="1054039340">
      <w:bodyDiv w:val="1"/>
      <w:marLeft w:val="0"/>
      <w:marRight w:val="0"/>
      <w:marTop w:val="0"/>
      <w:marBottom w:val="0"/>
      <w:divBdr>
        <w:top w:val="none" w:sz="0" w:space="0" w:color="auto"/>
        <w:left w:val="none" w:sz="0" w:space="0" w:color="auto"/>
        <w:bottom w:val="none" w:sz="0" w:space="0" w:color="auto"/>
        <w:right w:val="none" w:sz="0" w:space="0" w:color="auto"/>
      </w:divBdr>
    </w:div>
    <w:div w:id="1194423076">
      <w:bodyDiv w:val="1"/>
      <w:marLeft w:val="0"/>
      <w:marRight w:val="0"/>
      <w:marTop w:val="0"/>
      <w:marBottom w:val="0"/>
      <w:divBdr>
        <w:top w:val="none" w:sz="0" w:space="0" w:color="auto"/>
        <w:left w:val="none" w:sz="0" w:space="0" w:color="auto"/>
        <w:bottom w:val="none" w:sz="0" w:space="0" w:color="auto"/>
        <w:right w:val="none" w:sz="0" w:space="0" w:color="auto"/>
      </w:divBdr>
    </w:div>
    <w:div w:id="1288512127">
      <w:bodyDiv w:val="1"/>
      <w:marLeft w:val="0"/>
      <w:marRight w:val="0"/>
      <w:marTop w:val="0"/>
      <w:marBottom w:val="0"/>
      <w:divBdr>
        <w:top w:val="none" w:sz="0" w:space="0" w:color="auto"/>
        <w:left w:val="none" w:sz="0" w:space="0" w:color="auto"/>
        <w:bottom w:val="none" w:sz="0" w:space="0" w:color="auto"/>
        <w:right w:val="none" w:sz="0" w:space="0" w:color="auto"/>
      </w:divBdr>
    </w:div>
    <w:div w:id="1416777671">
      <w:bodyDiv w:val="1"/>
      <w:marLeft w:val="0"/>
      <w:marRight w:val="0"/>
      <w:marTop w:val="0"/>
      <w:marBottom w:val="0"/>
      <w:divBdr>
        <w:top w:val="none" w:sz="0" w:space="0" w:color="auto"/>
        <w:left w:val="none" w:sz="0" w:space="0" w:color="auto"/>
        <w:bottom w:val="none" w:sz="0" w:space="0" w:color="auto"/>
        <w:right w:val="none" w:sz="0" w:space="0" w:color="auto"/>
      </w:divBdr>
      <w:divsChild>
        <w:div w:id="601230571">
          <w:marLeft w:val="0"/>
          <w:marRight w:val="0"/>
          <w:marTop w:val="0"/>
          <w:marBottom w:val="0"/>
          <w:divBdr>
            <w:top w:val="none" w:sz="0" w:space="0" w:color="auto"/>
            <w:left w:val="none" w:sz="0" w:space="0" w:color="auto"/>
            <w:bottom w:val="none" w:sz="0" w:space="0" w:color="auto"/>
            <w:right w:val="none" w:sz="0" w:space="0" w:color="auto"/>
          </w:divBdr>
        </w:div>
      </w:divsChild>
    </w:div>
    <w:div w:id="1452167800">
      <w:bodyDiv w:val="1"/>
      <w:marLeft w:val="0"/>
      <w:marRight w:val="0"/>
      <w:marTop w:val="0"/>
      <w:marBottom w:val="0"/>
      <w:divBdr>
        <w:top w:val="none" w:sz="0" w:space="0" w:color="auto"/>
        <w:left w:val="none" w:sz="0" w:space="0" w:color="auto"/>
        <w:bottom w:val="none" w:sz="0" w:space="0" w:color="auto"/>
        <w:right w:val="none" w:sz="0" w:space="0" w:color="auto"/>
      </w:divBdr>
    </w:div>
    <w:div w:id="1454518711">
      <w:bodyDiv w:val="1"/>
      <w:marLeft w:val="0"/>
      <w:marRight w:val="0"/>
      <w:marTop w:val="0"/>
      <w:marBottom w:val="0"/>
      <w:divBdr>
        <w:top w:val="none" w:sz="0" w:space="0" w:color="auto"/>
        <w:left w:val="none" w:sz="0" w:space="0" w:color="auto"/>
        <w:bottom w:val="none" w:sz="0" w:space="0" w:color="auto"/>
        <w:right w:val="none" w:sz="0" w:space="0" w:color="auto"/>
      </w:divBdr>
    </w:div>
    <w:div w:id="1506438891">
      <w:bodyDiv w:val="1"/>
      <w:marLeft w:val="0"/>
      <w:marRight w:val="0"/>
      <w:marTop w:val="0"/>
      <w:marBottom w:val="0"/>
      <w:divBdr>
        <w:top w:val="none" w:sz="0" w:space="0" w:color="auto"/>
        <w:left w:val="none" w:sz="0" w:space="0" w:color="auto"/>
        <w:bottom w:val="none" w:sz="0" w:space="0" w:color="auto"/>
        <w:right w:val="none" w:sz="0" w:space="0" w:color="auto"/>
      </w:divBdr>
    </w:div>
    <w:div w:id="1860509480">
      <w:bodyDiv w:val="1"/>
      <w:marLeft w:val="0"/>
      <w:marRight w:val="0"/>
      <w:marTop w:val="0"/>
      <w:marBottom w:val="0"/>
      <w:divBdr>
        <w:top w:val="none" w:sz="0" w:space="0" w:color="auto"/>
        <w:left w:val="none" w:sz="0" w:space="0" w:color="auto"/>
        <w:bottom w:val="none" w:sz="0" w:space="0" w:color="auto"/>
        <w:right w:val="none" w:sz="0" w:space="0" w:color="auto"/>
      </w:divBdr>
    </w:div>
    <w:div w:id="212241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oleObject" Target="embeddings/oleObject8.bin"/><Relationship Id="rId47" Type="http://schemas.openxmlformats.org/officeDocument/2006/relationships/oleObject" Target="embeddings/oleObject9.bin"/><Relationship Id="rId63" Type="http://schemas.openxmlformats.org/officeDocument/2006/relationships/image" Target="media/image26.png"/><Relationship Id="rId68" Type="http://schemas.openxmlformats.org/officeDocument/2006/relationships/oleObject" Target="embeddings/oleObject20.bin"/><Relationship Id="rId84" Type="http://schemas.openxmlformats.org/officeDocument/2006/relationships/image" Target="media/image36.png"/><Relationship Id="rId89" Type="http://schemas.openxmlformats.org/officeDocument/2006/relationships/chart" Target="charts/chart4.xml"/><Relationship Id="rId16" Type="http://schemas.openxmlformats.org/officeDocument/2006/relationships/header" Target="header3.xml"/><Relationship Id="rId107" Type="http://schemas.openxmlformats.org/officeDocument/2006/relationships/chart" Target="charts/chart13.xml"/><Relationship Id="rId11" Type="http://schemas.openxmlformats.org/officeDocument/2006/relationships/hyperlink" Target="mailto:ghalehnovi@um.ac.ir" TargetMode="External"/><Relationship Id="rId32" Type="http://schemas.openxmlformats.org/officeDocument/2006/relationships/oleObject" Target="embeddings/oleObject6.bin"/><Relationship Id="rId37" Type="http://schemas.openxmlformats.org/officeDocument/2006/relationships/image" Target="media/image13.jpeg"/><Relationship Id="rId53" Type="http://schemas.openxmlformats.org/officeDocument/2006/relationships/image" Target="media/image23.png"/><Relationship Id="rId58" Type="http://schemas.openxmlformats.org/officeDocument/2006/relationships/oleObject" Target="embeddings/oleObject14.bin"/><Relationship Id="rId74" Type="http://schemas.openxmlformats.org/officeDocument/2006/relationships/oleObject" Target="embeddings/oleObject24.bin"/><Relationship Id="rId79" Type="http://schemas.openxmlformats.org/officeDocument/2006/relationships/oleObject" Target="embeddings/oleObject28.bin"/><Relationship Id="rId102" Type="http://schemas.openxmlformats.org/officeDocument/2006/relationships/chart" Target="charts/chart11.xm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oleObject" Target="embeddings/oleObject35.bin"/><Relationship Id="rId22" Type="http://schemas.openxmlformats.org/officeDocument/2006/relationships/oleObject" Target="embeddings/oleObject2.bin"/><Relationship Id="rId27" Type="http://schemas.openxmlformats.org/officeDocument/2006/relationships/oleObject" Target="embeddings/oleObject4.bin"/><Relationship Id="rId43" Type="http://schemas.openxmlformats.org/officeDocument/2006/relationships/chart" Target="charts/chart3.xml"/><Relationship Id="rId48" Type="http://schemas.openxmlformats.org/officeDocument/2006/relationships/image" Target="media/image20.wmf"/><Relationship Id="rId64" Type="http://schemas.openxmlformats.org/officeDocument/2006/relationships/image" Target="media/image27.wmf"/><Relationship Id="rId69"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oleObject30.bin"/><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oleObject" Target="embeddings/oleObject15.bin"/><Relationship Id="rId103" Type="http://schemas.openxmlformats.org/officeDocument/2006/relationships/chart" Target="charts/chart12.xml"/><Relationship Id="rId108" Type="http://schemas.openxmlformats.org/officeDocument/2006/relationships/fontTable" Target="fontTable.xml"/><Relationship Id="rId54" Type="http://schemas.openxmlformats.org/officeDocument/2006/relationships/image" Target="media/image24.png"/><Relationship Id="rId70" Type="http://schemas.openxmlformats.org/officeDocument/2006/relationships/oleObject" Target="embeddings/oleObject21.bin"/><Relationship Id="rId75" Type="http://schemas.openxmlformats.org/officeDocument/2006/relationships/image" Target="media/image32.png"/><Relationship Id="rId91" Type="http://schemas.openxmlformats.org/officeDocument/2006/relationships/oleObject" Target="embeddings/oleObject33.bin"/><Relationship Id="rId9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oleObject" Target="embeddings/oleObject10.bin"/><Relationship Id="rId57" Type="http://schemas.openxmlformats.org/officeDocument/2006/relationships/oleObject" Target="embeddings/oleObject13.bin"/><Relationship Id="rId106" Type="http://schemas.openxmlformats.org/officeDocument/2006/relationships/hyperlink" Target="https://journals.modares.ac.ir/search.php?slc_lang=en&amp;sid=16&amp;auth=Rakhshanimehr" TargetMode="External"/><Relationship Id="rId10" Type="http://schemas.openxmlformats.org/officeDocument/2006/relationships/hyperlink" Target="https://mcej.modares.ac.ir/search.php?slc_lang=fa&amp;sid=16&amp;auth=%D8%B1%D8%AE%D8%B4%D8%A7%D9%86%DB%8C+%D9%85%D9%87%D8%B1"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7.bin"/><Relationship Id="rId81" Type="http://schemas.openxmlformats.org/officeDocument/2006/relationships/oleObject" Target="embeddings/oleObject29.bin"/><Relationship Id="rId86" Type="http://schemas.openxmlformats.org/officeDocument/2006/relationships/image" Target="media/image37.png"/><Relationship Id="rId94" Type="http://schemas.openxmlformats.org/officeDocument/2006/relationships/image" Target="media/image40.wmf"/><Relationship Id="rId99" Type="http://schemas.openxmlformats.org/officeDocument/2006/relationships/chart" Target="charts/chart8.xml"/><Relationship Id="rId10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s://mcej.modares.ac.ir/search.php?slc_lang=fa&amp;sid=16&amp;auth=%D8%AE%D8%B2%D8%A7%D8%A6%DB%8C"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chart" Target="charts/chart1.xml"/><Relationship Id="rId50" Type="http://schemas.openxmlformats.org/officeDocument/2006/relationships/image" Target="media/image21.wmf"/><Relationship Id="rId55" Type="http://schemas.openxmlformats.org/officeDocument/2006/relationships/oleObject" Target="embeddings/oleObject12.bin"/><Relationship Id="rId76" Type="http://schemas.openxmlformats.org/officeDocument/2006/relationships/oleObject" Target="embeddings/oleObject25.bin"/><Relationship Id="rId97" Type="http://schemas.openxmlformats.org/officeDocument/2006/relationships/chart" Target="charts/chart6.xml"/><Relationship Id="rId104" Type="http://schemas.openxmlformats.org/officeDocument/2006/relationships/hyperlink" Target="https://journals.modares.ac.ir/search.php?slc_lang=en&amp;sid=16&amp;auth=Khazaee" TargetMode="Externa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6.png"/><Relationship Id="rId40" Type="http://schemas.openxmlformats.org/officeDocument/2006/relationships/oleObject" Target="embeddings/oleObject7.bin"/><Relationship Id="rId45" Type="http://schemas.openxmlformats.org/officeDocument/2006/relationships/image" Target="media/image18.png"/><Relationship Id="rId66" Type="http://schemas.openxmlformats.org/officeDocument/2006/relationships/image" Target="media/image28.png"/><Relationship Id="rId87" Type="http://schemas.openxmlformats.org/officeDocument/2006/relationships/image" Target="media/image38.wmf"/><Relationship Id="rId61" Type="http://schemas.openxmlformats.org/officeDocument/2006/relationships/oleObject" Target="embeddings/oleObject17.bin"/><Relationship Id="rId82" Type="http://schemas.openxmlformats.org/officeDocument/2006/relationships/image" Target="media/image34.png"/><Relationship Id="rId19" Type="http://schemas.openxmlformats.org/officeDocument/2006/relationships/image" Target="media/image3.wmf"/><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chart" Target="charts/chart2.xml"/><Relationship Id="rId56" Type="http://schemas.openxmlformats.org/officeDocument/2006/relationships/image" Target="media/image25.png"/><Relationship Id="rId77" Type="http://schemas.openxmlformats.org/officeDocument/2006/relationships/oleObject" Target="embeddings/oleObject26.bin"/><Relationship Id="rId100" Type="http://schemas.openxmlformats.org/officeDocument/2006/relationships/chart" Target="charts/chart9.xml"/><Relationship Id="rId105" Type="http://schemas.openxmlformats.org/officeDocument/2006/relationships/hyperlink" Target="https://journals.modares.ac.ir/search.php?slc_lang=en&amp;sid=16&amp;auth=Ghalehnovi" TargetMode="Externa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22.bin"/><Relationship Id="rId93" Type="http://schemas.openxmlformats.org/officeDocument/2006/relationships/oleObject" Target="embeddings/oleObject34.bin"/><Relationship Id="rId98" Type="http://schemas.openxmlformats.org/officeDocument/2006/relationships/chart" Target="charts/chart7.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19.wmf"/><Relationship Id="rId67" Type="http://schemas.openxmlformats.org/officeDocument/2006/relationships/image" Target="media/image29.wmf"/><Relationship Id="rId20" Type="http://schemas.openxmlformats.org/officeDocument/2006/relationships/oleObject" Target="embeddings/oleObject1.bin"/><Relationship Id="rId41" Type="http://schemas.openxmlformats.org/officeDocument/2006/relationships/image" Target="media/image16.png"/><Relationship Id="rId62" Type="http://schemas.openxmlformats.org/officeDocument/2006/relationships/oleObject" Target="embeddings/oleObject18.bin"/><Relationship Id="rId83" Type="http://schemas.openxmlformats.org/officeDocument/2006/relationships/image" Target="media/image35.png"/><Relationship Id="rId88" Type="http://schemas.openxmlformats.org/officeDocument/2006/relationships/oleObject" Target="embeddings/oleObject3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605;&#1606;&#1581;&#1606;&#1740;%20&#1662;&#1608;&#158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78;&#1605;&#1575;&#1605;%20&#1608;&#1575;&#1576;&#159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s-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S-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85;&#1587;&#1605;%20&#1740;&#1705;%20&#1606;&#1605;&#1608;&#1606;&#1607;%20&#1606;&#1605;&#1608;&#1583;&#1575;&#15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605;&#1606;&#1581;&#1606;&#1740;%20&#1662;&#1608;&#15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19-09-99\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h.D\Thesis\&#1578;&#1586;%20&#1582;&#1608;&#1583;&#1605;\&#1606;&#1578;&#1575;&#1740;&#1580;%20&#1570;&#1586;&#1605;&#1575;&#1740;&#1588;\&#1605;&#1585;&#1581;&#1604;&#1607;%20&#1583;&#1608;&#1605;\&#1578;&#1581;&#1604;&#1740;&#1604;\&#1740;&#1705;&#1606;&#1608;&#1575;\Kf%20&#1582;&#1608;&#1583;&#1605;\&#1585;&#1575;&#1576;&#1591;&#1607;%20&#1606;&#1607;&#1575;&#1740;&#1740;-12-10-96\&#1575;&#1587;&#1578;&#1582;&#1585;&#1575;&#1580;%20&#1585;&#1608;&#1575;&#1576;&#1591;%20&#1606;&#1607;&#1575;&#1740;&#174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78;&#1605;&#1575;&#1605;%20&#1608;&#1575;&#1576;&#15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78;&#1605;&#1575;&#1605;%20&#1608;&#1575;&#1576;&#159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78;&#1605;&#1575;&#1605;%20&#1608;&#1575;&#1576;&#15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1578;&#1605;&#1575;&#1605;%20&#1608;&#1575;&#1576;&#159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min\Desktop\&#1605;&#1583;&#1585;&#1587;\&#1605;&#1602;&#1575;&#1604;&#1607;%20&#1605;&#1583;&#1585;&#1587;\&#1608;&#1740;&#1585;&#1575;&#1740;&#1588;%20&#1576;&#1607;&#1605;&#1606;%2099\s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5009234956742"/>
          <c:y val="6.3381476638685652E-2"/>
          <c:w val="0.80935525420433552"/>
          <c:h val="0.78694665949535814"/>
        </c:manualLayout>
      </c:layout>
      <c:scatterChart>
        <c:scatterStyle val="smoothMarker"/>
        <c:varyColors val="0"/>
        <c:ser>
          <c:idx val="0"/>
          <c:order val="0"/>
          <c:tx>
            <c:v>B1</c:v>
          </c:tx>
          <c:spPr>
            <a:ln w="19050" cap="rnd">
              <a:solidFill>
                <a:schemeClr val="tx1"/>
              </a:solidFill>
              <a:prstDash val="sysDot"/>
              <a:round/>
            </a:ln>
            <a:effectLst/>
          </c:spPr>
          <c:marker>
            <c:symbol val="none"/>
          </c:marker>
          <c:xVal>
            <c:numRef>
              <c:f>'[استخراج روابط نهایی.xlsx]S1'!$A$10:$A$226</c:f>
              <c:numCache>
                <c:formatCode>General</c:formatCode>
                <c:ptCount val="217"/>
                <c:pt idx="0">
                  <c:v>0</c:v>
                </c:pt>
                <c:pt idx="1">
                  <c:v>1.5000000000000013E-2</c:v>
                </c:pt>
                <c:pt idx="2">
                  <c:v>0.03</c:v>
                </c:pt>
                <c:pt idx="3">
                  <c:v>4.499999999999979E-2</c:v>
                </c:pt>
                <c:pt idx="4">
                  <c:v>4.499999999999979E-2</c:v>
                </c:pt>
                <c:pt idx="5">
                  <c:v>4.499999999999979E-2</c:v>
                </c:pt>
                <c:pt idx="6">
                  <c:v>5.0000000000000128E-2</c:v>
                </c:pt>
                <c:pt idx="7">
                  <c:v>5.0000000000000128E-2</c:v>
                </c:pt>
                <c:pt idx="8">
                  <c:v>5.5000000000000021E-2</c:v>
                </c:pt>
                <c:pt idx="9">
                  <c:v>5.5000000000000021E-2</c:v>
                </c:pt>
                <c:pt idx="10">
                  <c:v>5.5000000000000021E-2</c:v>
                </c:pt>
                <c:pt idx="11">
                  <c:v>5.5000000000000021E-2</c:v>
                </c:pt>
                <c:pt idx="12">
                  <c:v>5.5000000000000021E-2</c:v>
                </c:pt>
                <c:pt idx="13">
                  <c:v>5.9999999999999915E-2</c:v>
                </c:pt>
                <c:pt idx="14">
                  <c:v>5.9999999999999915E-2</c:v>
                </c:pt>
                <c:pt idx="15">
                  <c:v>5.9999999999999915E-2</c:v>
                </c:pt>
                <c:pt idx="16">
                  <c:v>6.4999999999999808E-2</c:v>
                </c:pt>
                <c:pt idx="17">
                  <c:v>6.4999999999999808E-2</c:v>
                </c:pt>
                <c:pt idx="18">
                  <c:v>6.4999999999999808E-2</c:v>
                </c:pt>
                <c:pt idx="19">
                  <c:v>6.4999999999999808E-2</c:v>
                </c:pt>
                <c:pt idx="20">
                  <c:v>7.0000000000000145E-2</c:v>
                </c:pt>
                <c:pt idx="21">
                  <c:v>7.0000000000000145E-2</c:v>
                </c:pt>
                <c:pt idx="22">
                  <c:v>7.0000000000000145E-2</c:v>
                </c:pt>
                <c:pt idx="23">
                  <c:v>7.5000000000000039E-2</c:v>
                </c:pt>
                <c:pt idx="24">
                  <c:v>7.5000000000000039E-2</c:v>
                </c:pt>
                <c:pt idx="25">
                  <c:v>7.5000000000000039E-2</c:v>
                </c:pt>
                <c:pt idx="26">
                  <c:v>7.9999999999999932E-2</c:v>
                </c:pt>
                <c:pt idx="27">
                  <c:v>7.9999999999999932E-2</c:v>
                </c:pt>
                <c:pt idx="28">
                  <c:v>7.9999999999999932E-2</c:v>
                </c:pt>
                <c:pt idx="29">
                  <c:v>7.9999999999999932E-2</c:v>
                </c:pt>
                <c:pt idx="30">
                  <c:v>8.4999999999999826E-2</c:v>
                </c:pt>
                <c:pt idx="31">
                  <c:v>8.4999999999999826E-2</c:v>
                </c:pt>
                <c:pt idx="32">
                  <c:v>8.4999999999999826E-2</c:v>
                </c:pt>
                <c:pt idx="33">
                  <c:v>9.0000000000000163E-2</c:v>
                </c:pt>
                <c:pt idx="34">
                  <c:v>9.0000000000000163E-2</c:v>
                </c:pt>
                <c:pt idx="35">
                  <c:v>9.5000000000000057E-2</c:v>
                </c:pt>
                <c:pt idx="36">
                  <c:v>9.5000000000000057E-2</c:v>
                </c:pt>
                <c:pt idx="37">
                  <c:v>9.5000000000000057E-2</c:v>
                </c:pt>
                <c:pt idx="38">
                  <c:v>9.5000000000000057E-2</c:v>
                </c:pt>
                <c:pt idx="39">
                  <c:v>9.5000000000000057E-2</c:v>
                </c:pt>
                <c:pt idx="40">
                  <c:v>9.999999999999995E-2</c:v>
                </c:pt>
                <c:pt idx="41">
                  <c:v>9.999999999999995E-2</c:v>
                </c:pt>
                <c:pt idx="42">
                  <c:v>0.10499999999999984</c:v>
                </c:pt>
                <c:pt idx="43">
                  <c:v>9.999999999999995E-2</c:v>
                </c:pt>
                <c:pt idx="44">
                  <c:v>9.999999999999995E-2</c:v>
                </c:pt>
                <c:pt idx="45">
                  <c:v>0.10499999999999984</c:v>
                </c:pt>
                <c:pt idx="46">
                  <c:v>0.10499999999999984</c:v>
                </c:pt>
                <c:pt idx="47">
                  <c:v>0.10499999999999984</c:v>
                </c:pt>
                <c:pt idx="48">
                  <c:v>0.10499999999999984</c:v>
                </c:pt>
                <c:pt idx="49">
                  <c:v>0.10499999999999984</c:v>
                </c:pt>
                <c:pt idx="50">
                  <c:v>0.10499999999999984</c:v>
                </c:pt>
                <c:pt idx="51">
                  <c:v>0.10999999999999996</c:v>
                </c:pt>
                <c:pt idx="52">
                  <c:v>0.10999999999999996</c:v>
                </c:pt>
                <c:pt idx="53">
                  <c:v>0.10999999999999996</c:v>
                </c:pt>
                <c:pt idx="54">
                  <c:v>0.10999999999999996</c:v>
                </c:pt>
                <c:pt idx="55">
                  <c:v>0.11499999999999985</c:v>
                </c:pt>
                <c:pt idx="56">
                  <c:v>0.11499999999999985</c:v>
                </c:pt>
                <c:pt idx="57">
                  <c:v>0.11499999999999985</c:v>
                </c:pt>
                <c:pt idx="58">
                  <c:v>0.11499999999999985</c:v>
                </c:pt>
                <c:pt idx="59">
                  <c:v>0.11499999999999985</c:v>
                </c:pt>
                <c:pt idx="60">
                  <c:v>0.11499999999999985</c:v>
                </c:pt>
                <c:pt idx="61">
                  <c:v>0.11499999999999985</c:v>
                </c:pt>
                <c:pt idx="62">
                  <c:v>0.12499999999999986</c:v>
                </c:pt>
                <c:pt idx="63">
                  <c:v>0.12499999999999986</c:v>
                </c:pt>
                <c:pt idx="64">
                  <c:v>0.11999999999999975</c:v>
                </c:pt>
                <c:pt idx="65">
                  <c:v>0.12999999999999975</c:v>
                </c:pt>
                <c:pt idx="66">
                  <c:v>0.12999999999999975</c:v>
                </c:pt>
                <c:pt idx="67">
                  <c:v>0.13499999999999965</c:v>
                </c:pt>
                <c:pt idx="68">
                  <c:v>0.13499999999999965</c:v>
                </c:pt>
                <c:pt idx="69">
                  <c:v>0.13499999999999965</c:v>
                </c:pt>
                <c:pt idx="70">
                  <c:v>0.13999999999999999</c:v>
                </c:pt>
                <c:pt idx="71">
                  <c:v>0.13999999999999999</c:v>
                </c:pt>
                <c:pt idx="72">
                  <c:v>0.14499999999999988</c:v>
                </c:pt>
                <c:pt idx="73">
                  <c:v>0.14499999999999988</c:v>
                </c:pt>
                <c:pt idx="74">
                  <c:v>0.14499999999999988</c:v>
                </c:pt>
                <c:pt idx="75">
                  <c:v>0.14999999999999977</c:v>
                </c:pt>
                <c:pt idx="76">
                  <c:v>0.14999999999999977</c:v>
                </c:pt>
                <c:pt idx="77">
                  <c:v>0.14999999999999977</c:v>
                </c:pt>
                <c:pt idx="78">
                  <c:v>0.15499999999999967</c:v>
                </c:pt>
                <c:pt idx="79">
                  <c:v>0.15499999999999967</c:v>
                </c:pt>
                <c:pt idx="80">
                  <c:v>0.16</c:v>
                </c:pt>
                <c:pt idx="81">
                  <c:v>0.15499999999999967</c:v>
                </c:pt>
                <c:pt idx="82">
                  <c:v>0.16</c:v>
                </c:pt>
                <c:pt idx="83">
                  <c:v>0.16</c:v>
                </c:pt>
                <c:pt idx="84">
                  <c:v>0.16</c:v>
                </c:pt>
                <c:pt idx="85">
                  <c:v>0.1649999999999999</c:v>
                </c:pt>
                <c:pt idx="86">
                  <c:v>0.15999999999999978</c:v>
                </c:pt>
                <c:pt idx="87">
                  <c:v>0.1649999999999999</c:v>
                </c:pt>
                <c:pt idx="88">
                  <c:v>0.1649999999999999</c:v>
                </c:pt>
                <c:pt idx="89">
                  <c:v>0.16999999999999979</c:v>
                </c:pt>
                <c:pt idx="90">
                  <c:v>0.16999999999999979</c:v>
                </c:pt>
                <c:pt idx="91">
                  <c:v>0.17499999999999968</c:v>
                </c:pt>
                <c:pt idx="92">
                  <c:v>0.17499999999999968</c:v>
                </c:pt>
                <c:pt idx="93">
                  <c:v>0.17499999999999968</c:v>
                </c:pt>
                <c:pt idx="94">
                  <c:v>0.17499999999999968</c:v>
                </c:pt>
                <c:pt idx="95">
                  <c:v>0.18000000000000002</c:v>
                </c:pt>
                <c:pt idx="96">
                  <c:v>0.18000000000000002</c:v>
                </c:pt>
                <c:pt idx="97">
                  <c:v>0.18499999999999991</c:v>
                </c:pt>
                <c:pt idx="98">
                  <c:v>0.18499999999999991</c:v>
                </c:pt>
                <c:pt idx="99">
                  <c:v>0.18499999999999991</c:v>
                </c:pt>
                <c:pt idx="100">
                  <c:v>0.18999999999999981</c:v>
                </c:pt>
                <c:pt idx="101">
                  <c:v>0.18999999999999981</c:v>
                </c:pt>
                <c:pt idx="102">
                  <c:v>0.1949999999999997</c:v>
                </c:pt>
                <c:pt idx="103">
                  <c:v>0.1949999999999997</c:v>
                </c:pt>
                <c:pt idx="104">
                  <c:v>0.1949999999999997</c:v>
                </c:pt>
                <c:pt idx="105">
                  <c:v>0.18999999999999959</c:v>
                </c:pt>
                <c:pt idx="106">
                  <c:v>0.19999999999999959</c:v>
                </c:pt>
                <c:pt idx="107">
                  <c:v>0.19499999999999948</c:v>
                </c:pt>
                <c:pt idx="108">
                  <c:v>0.20499999999999993</c:v>
                </c:pt>
                <c:pt idx="109">
                  <c:v>0.19999999999999982</c:v>
                </c:pt>
                <c:pt idx="110">
                  <c:v>0.19999999999999982</c:v>
                </c:pt>
                <c:pt idx="111">
                  <c:v>0.19999999999999982</c:v>
                </c:pt>
                <c:pt idx="112">
                  <c:v>0.20499999999999971</c:v>
                </c:pt>
                <c:pt idx="113">
                  <c:v>0.20499999999999971</c:v>
                </c:pt>
                <c:pt idx="114">
                  <c:v>0.20499999999999971</c:v>
                </c:pt>
                <c:pt idx="115">
                  <c:v>0.2099999999999996</c:v>
                </c:pt>
                <c:pt idx="116">
                  <c:v>0.2099999999999996</c:v>
                </c:pt>
                <c:pt idx="117">
                  <c:v>0.2099999999999996</c:v>
                </c:pt>
                <c:pt idx="118">
                  <c:v>0.2099999999999996</c:v>
                </c:pt>
                <c:pt idx="119">
                  <c:v>0.21499999999999994</c:v>
                </c:pt>
                <c:pt idx="120">
                  <c:v>0.21499999999999994</c:v>
                </c:pt>
                <c:pt idx="121">
                  <c:v>0.21499999999999994</c:v>
                </c:pt>
                <c:pt idx="122">
                  <c:v>0.21499999999999994</c:v>
                </c:pt>
                <c:pt idx="123">
                  <c:v>0.21499999999999994</c:v>
                </c:pt>
                <c:pt idx="124">
                  <c:v>0.21000000000000005</c:v>
                </c:pt>
                <c:pt idx="125">
                  <c:v>0.21499999999999994</c:v>
                </c:pt>
                <c:pt idx="126">
                  <c:v>0.21999999999999983</c:v>
                </c:pt>
                <c:pt idx="127">
                  <c:v>0.21499999999999994</c:v>
                </c:pt>
                <c:pt idx="128">
                  <c:v>0.21999999999999983</c:v>
                </c:pt>
                <c:pt idx="129">
                  <c:v>0.21999999999999983</c:v>
                </c:pt>
                <c:pt idx="130">
                  <c:v>0.21999999999999983</c:v>
                </c:pt>
                <c:pt idx="131">
                  <c:v>0.21999999999999983</c:v>
                </c:pt>
                <c:pt idx="132">
                  <c:v>0.21999999999999983</c:v>
                </c:pt>
                <c:pt idx="133">
                  <c:v>0.22999999999999962</c:v>
                </c:pt>
                <c:pt idx="134">
                  <c:v>0.23499999999999996</c:v>
                </c:pt>
                <c:pt idx="135">
                  <c:v>0.23999999999999963</c:v>
                </c:pt>
                <c:pt idx="136">
                  <c:v>0.25499999999999978</c:v>
                </c:pt>
                <c:pt idx="137">
                  <c:v>0.25999999999999968</c:v>
                </c:pt>
                <c:pt idx="138">
                  <c:v>0.26999999999999991</c:v>
                </c:pt>
                <c:pt idx="139">
                  <c:v>0.27999999999999969</c:v>
                </c:pt>
                <c:pt idx="140">
                  <c:v>0.28500000000000003</c:v>
                </c:pt>
                <c:pt idx="141">
                  <c:v>0.29499999999999982</c:v>
                </c:pt>
                <c:pt idx="142">
                  <c:v>0.30500000000000005</c:v>
                </c:pt>
                <c:pt idx="143">
                  <c:v>0.32000000000000017</c:v>
                </c:pt>
                <c:pt idx="144">
                  <c:v>0.32500000000000007</c:v>
                </c:pt>
                <c:pt idx="145">
                  <c:v>0.34000000000000019</c:v>
                </c:pt>
                <c:pt idx="146">
                  <c:v>0.35</c:v>
                </c:pt>
                <c:pt idx="147">
                  <c:v>0.36000000000000021</c:v>
                </c:pt>
                <c:pt idx="148">
                  <c:v>0.36999999999999955</c:v>
                </c:pt>
                <c:pt idx="149">
                  <c:v>0.38499999999999968</c:v>
                </c:pt>
                <c:pt idx="150">
                  <c:v>0.3999999999999998</c:v>
                </c:pt>
                <c:pt idx="151">
                  <c:v>0.40999999999999959</c:v>
                </c:pt>
                <c:pt idx="152">
                  <c:v>0.42499999999999971</c:v>
                </c:pt>
                <c:pt idx="153">
                  <c:v>0.44499999999999973</c:v>
                </c:pt>
                <c:pt idx="154">
                  <c:v>0.45999999999999941</c:v>
                </c:pt>
                <c:pt idx="155">
                  <c:v>0.48999999999999966</c:v>
                </c:pt>
                <c:pt idx="156">
                  <c:v>0.49999999999999944</c:v>
                </c:pt>
                <c:pt idx="157">
                  <c:v>0.51999999999999991</c:v>
                </c:pt>
                <c:pt idx="158">
                  <c:v>0.54499999999999982</c:v>
                </c:pt>
                <c:pt idx="159">
                  <c:v>0.55500000000000005</c:v>
                </c:pt>
                <c:pt idx="160">
                  <c:v>0.57500000000000007</c:v>
                </c:pt>
                <c:pt idx="161">
                  <c:v>0.58999999999999975</c:v>
                </c:pt>
                <c:pt idx="162">
                  <c:v>0.6150000000000001</c:v>
                </c:pt>
                <c:pt idx="163">
                  <c:v>0.62499999999999989</c:v>
                </c:pt>
                <c:pt idx="164">
                  <c:v>0.6499999999999998</c:v>
                </c:pt>
                <c:pt idx="165">
                  <c:v>0.66499999999999992</c:v>
                </c:pt>
                <c:pt idx="166">
                  <c:v>0.66999999999999982</c:v>
                </c:pt>
                <c:pt idx="167">
                  <c:v>0.68999999999999984</c:v>
                </c:pt>
                <c:pt idx="168">
                  <c:v>0.71499999999999975</c:v>
                </c:pt>
                <c:pt idx="169">
                  <c:v>0.72999999999999943</c:v>
                </c:pt>
                <c:pt idx="170">
                  <c:v>0.74499999999999955</c:v>
                </c:pt>
                <c:pt idx="171">
                  <c:v>0.76499999999999979</c:v>
                </c:pt>
                <c:pt idx="172">
                  <c:v>0.77999999999999992</c:v>
                </c:pt>
                <c:pt idx="173">
                  <c:v>0.79500000000000004</c:v>
                </c:pt>
                <c:pt idx="174">
                  <c:v>0.81499999999999961</c:v>
                </c:pt>
                <c:pt idx="175">
                  <c:v>0.83499999999999963</c:v>
                </c:pt>
                <c:pt idx="176">
                  <c:v>0.85999999999999954</c:v>
                </c:pt>
                <c:pt idx="177">
                  <c:v>0.88999999999999979</c:v>
                </c:pt>
                <c:pt idx="178">
                  <c:v>0.9149999999999997</c:v>
                </c:pt>
                <c:pt idx="179">
                  <c:v>0.94499999999999973</c:v>
                </c:pt>
                <c:pt idx="180">
                  <c:v>0.97499999999999998</c:v>
                </c:pt>
                <c:pt idx="181">
                  <c:v>0.995</c:v>
                </c:pt>
                <c:pt idx="182">
                  <c:v>1.0349999999999995</c:v>
                </c:pt>
                <c:pt idx="183">
                  <c:v>1.0449999999999997</c:v>
                </c:pt>
                <c:pt idx="184">
                  <c:v>1.0799999999999996</c:v>
                </c:pt>
                <c:pt idx="185">
                  <c:v>1.1099999999999999</c:v>
                </c:pt>
                <c:pt idx="186">
                  <c:v>1.1400000000000001</c:v>
                </c:pt>
                <c:pt idx="187">
                  <c:v>1.1749999999999994</c:v>
                </c:pt>
                <c:pt idx="188">
                  <c:v>1.2</c:v>
                </c:pt>
                <c:pt idx="189">
                  <c:v>1.2249999999999999</c:v>
                </c:pt>
                <c:pt idx="190">
                  <c:v>1.2499999999999998</c:v>
                </c:pt>
                <c:pt idx="191">
                  <c:v>1.2849999999999999</c:v>
                </c:pt>
                <c:pt idx="192">
                  <c:v>1.3149999999999997</c:v>
                </c:pt>
                <c:pt idx="193">
                  <c:v>1.3599999999999999</c:v>
                </c:pt>
                <c:pt idx="194">
                  <c:v>1.3899999999999997</c:v>
                </c:pt>
                <c:pt idx="195">
                  <c:v>1.415</c:v>
                </c:pt>
                <c:pt idx="196">
                  <c:v>1.47</c:v>
                </c:pt>
                <c:pt idx="197">
                  <c:v>1.5049999999999997</c:v>
                </c:pt>
                <c:pt idx="198">
                  <c:v>1.5499999999999998</c:v>
                </c:pt>
                <c:pt idx="199">
                  <c:v>1.5699999999999998</c:v>
                </c:pt>
                <c:pt idx="200">
                  <c:v>1.6249999999999996</c:v>
                </c:pt>
                <c:pt idx="201">
                  <c:v>1.6900000000000002</c:v>
                </c:pt>
                <c:pt idx="202">
                  <c:v>1.7449999999999999</c:v>
                </c:pt>
                <c:pt idx="203">
                  <c:v>1.7799999999999998</c:v>
                </c:pt>
                <c:pt idx="204">
                  <c:v>1.8499999999999994</c:v>
                </c:pt>
                <c:pt idx="205">
                  <c:v>1.9099999999999995</c:v>
                </c:pt>
                <c:pt idx="206">
                  <c:v>1.9949999999999999</c:v>
                </c:pt>
                <c:pt idx="207">
                  <c:v>2.0449999999999999</c:v>
                </c:pt>
                <c:pt idx="208">
                  <c:v>2.1099999999999994</c:v>
                </c:pt>
                <c:pt idx="209">
                  <c:v>2.169999999999999</c:v>
                </c:pt>
                <c:pt idx="210">
                  <c:v>2.2299999999999995</c:v>
                </c:pt>
                <c:pt idx="211">
                  <c:v>2.29</c:v>
                </c:pt>
                <c:pt idx="212">
                  <c:v>2.355</c:v>
                </c:pt>
                <c:pt idx="213">
                  <c:v>2.41</c:v>
                </c:pt>
                <c:pt idx="214">
                  <c:v>2.4749999999999996</c:v>
                </c:pt>
                <c:pt idx="215">
                  <c:v>2.5350000000000001</c:v>
                </c:pt>
                <c:pt idx="216">
                  <c:v>2.54</c:v>
                </c:pt>
              </c:numCache>
            </c:numRef>
          </c:xVal>
          <c:yVal>
            <c:numRef>
              <c:f>'[استخراج روابط نهایی.xlsx]S1'!$B$10:$B$226</c:f>
              <c:numCache>
                <c:formatCode>General</c:formatCode>
                <c:ptCount val="217"/>
                <c:pt idx="0">
                  <c:v>0.1</c:v>
                </c:pt>
                <c:pt idx="1">
                  <c:v>2.65</c:v>
                </c:pt>
                <c:pt idx="2">
                  <c:v>5.2</c:v>
                </c:pt>
                <c:pt idx="3">
                  <c:v>7.7541168000000003</c:v>
                </c:pt>
                <c:pt idx="4">
                  <c:v>7.7863264000000001</c:v>
                </c:pt>
                <c:pt idx="5">
                  <c:v>8.1402383999999994</c:v>
                </c:pt>
                <c:pt idx="6">
                  <c:v>8.1294799999999992</c:v>
                </c:pt>
                <c:pt idx="7">
                  <c:v>8.6120992000000012</c:v>
                </c:pt>
                <c:pt idx="8">
                  <c:v>9.1591375999999993</c:v>
                </c:pt>
                <c:pt idx="9">
                  <c:v>8.9875280000000011</c:v>
                </c:pt>
                <c:pt idx="10">
                  <c:v>9.0411231999999995</c:v>
                </c:pt>
                <c:pt idx="11">
                  <c:v>9.5666448000000006</c:v>
                </c:pt>
                <c:pt idx="12">
                  <c:v>9.7703984000000013</c:v>
                </c:pt>
                <c:pt idx="13">
                  <c:v>9.8562032000000013</c:v>
                </c:pt>
                <c:pt idx="14">
                  <c:v>10.306678400000001</c:v>
                </c:pt>
                <c:pt idx="15">
                  <c:v>10.15652</c:v>
                </c:pt>
                <c:pt idx="16">
                  <c:v>10.467529600000001</c:v>
                </c:pt>
                <c:pt idx="17">
                  <c:v>10.821507199999997</c:v>
                </c:pt>
                <c:pt idx="18">
                  <c:v>11.121758400000001</c:v>
                </c:pt>
                <c:pt idx="19">
                  <c:v>11.422075200000002</c:v>
                </c:pt>
                <c:pt idx="20">
                  <c:v>11.336270400000002</c:v>
                </c:pt>
                <c:pt idx="21">
                  <c:v>11.7009408</c:v>
                </c:pt>
                <c:pt idx="22">
                  <c:v>12.087062399999999</c:v>
                </c:pt>
                <c:pt idx="23">
                  <c:v>12.6340352</c:v>
                </c:pt>
                <c:pt idx="24">
                  <c:v>12.494569600000002</c:v>
                </c:pt>
                <c:pt idx="25">
                  <c:v>12.462425600000003</c:v>
                </c:pt>
                <c:pt idx="26">
                  <c:v>12.869932800000003</c:v>
                </c:pt>
                <c:pt idx="27">
                  <c:v>13.138105600000001</c:v>
                </c:pt>
                <c:pt idx="28">
                  <c:v>12.99864</c:v>
                </c:pt>
                <c:pt idx="29">
                  <c:v>13.524161600000003</c:v>
                </c:pt>
                <c:pt idx="30">
                  <c:v>13.663627200000001</c:v>
                </c:pt>
                <c:pt idx="31">
                  <c:v>13.8780736</c:v>
                </c:pt>
                <c:pt idx="32">
                  <c:v>13.974636800000004</c:v>
                </c:pt>
                <c:pt idx="33">
                  <c:v>14.5537536</c:v>
                </c:pt>
                <c:pt idx="34">
                  <c:v>14.6074144</c:v>
                </c:pt>
                <c:pt idx="35">
                  <c:v>14.918424000000003</c:v>
                </c:pt>
                <c:pt idx="36">
                  <c:v>15.1758384</c:v>
                </c:pt>
                <c:pt idx="37">
                  <c:v>15.3152384</c:v>
                </c:pt>
                <c:pt idx="38">
                  <c:v>15.615555200000001</c:v>
                </c:pt>
                <c:pt idx="39">
                  <c:v>15.84076</c:v>
                </c:pt>
                <c:pt idx="40">
                  <c:v>15.980225600000001</c:v>
                </c:pt>
                <c:pt idx="41">
                  <c:v>16.441393600000001</c:v>
                </c:pt>
                <c:pt idx="42">
                  <c:v>16.452086399999999</c:v>
                </c:pt>
                <c:pt idx="43">
                  <c:v>16.677356800000002</c:v>
                </c:pt>
                <c:pt idx="44">
                  <c:v>17.063412800000002</c:v>
                </c:pt>
                <c:pt idx="45">
                  <c:v>17.3208272</c:v>
                </c:pt>
                <c:pt idx="46">
                  <c:v>17.385180800000001</c:v>
                </c:pt>
                <c:pt idx="47">
                  <c:v>17.739092800000002</c:v>
                </c:pt>
                <c:pt idx="48">
                  <c:v>17.910702400000002</c:v>
                </c:pt>
                <c:pt idx="49">
                  <c:v>18.286065600000001</c:v>
                </c:pt>
                <c:pt idx="50">
                  <c:v>18.5541728</c:v>
                </c:pt>
                <c:pt idx="51">
                  <c:v>18.682880000000001</c:v>
                </c:pt>
                <c:pt idx="52">
                  <c:v>18.918843199999998</c:v>
                </c:pt>
                <c:pt idx="53">
                  <c:v>19.069001600000004</c:v>
                </c:pt>
                <c:pt idx="54">
                  <c:v>19.487267200000002</c:v>
                </c:pt>
                <c:pt idx="55">
                  <c:v>19.583830400000004</c:v>
                </c:pt>
                <c:pt idx="56">
                  <c:v>19.519476800000003</c:v>
                </c:pt>
                <c:pt idx="57">
                  <c:v>19.9698864</c:v>
                </c:pt>
                <c:pt idx="58">
                  <c:v>20.452505600000002</c:v>
                </c:pt>
                <c:pt idx="59">
                  <c:v>20.473956800000003</c:v>
                </c:pt>
                <c:pt idx="60">
                  <c:v>20.634873599999999</c:v>
                </c:pt>
                <c:pt idx="61">
                  <c:v>21.128185600000002</c:v>
                </c:pt>
                <c:pt idx="62">
                  <c:v>21.192539199999999</c:v>
                </c:pt>
                <c:pt idx="63">
                  <c:v>21.374907200000003</c:v>
                </c:pt>
                <c:pt idx="64">
                  <c:v>21.878977600000002</c:v>
                </c:pt>
                <c:pt idx="65">
                  <c:v>21.932572800000003</c:v>
                </c:pt>
                <c:pt idx="66">
                  <c:v>22.1256336</c:v>
                </c:pt>
                <c:pt idx="67">
                  <c:v>22.436643199999999</c:v>
                </c:pt>
                <c:pt idx="68">
                  <c:v>22.629704</c:v>
                </c:pt>
                <c:pt idx="69">
                  <c:v>22.822764800000002</c:v>
                </c:pt>
                <c:pt idx="70">
                  <c:v>23.165984000000005</c:v>
                </c:pt>
                <c:pt idx="71">
                  <c:v>23.401881599999999</c:v>
                </c:pt>
                <c:pt idx="72">
                  <c:v>23.391188799999998</c:v>
                </c:pt>
                <c:pt idx="73">
                  <c:v>23.734408000000002</c:v>
                </c:pt>
                <c:pt idx="74">
                  <c:v>23.8630496</c:v>
                </c:pt>
                <c:pt idx="75">
                  <c:v>24.2062688</c:v>
                </c:pt>
                <c:pt idx="76">
                  <c:v>24.356427199999999</c:v>
                </c:pt>
                <c:pt idx="77">
                  <c:v>24.8175952</c:v>
                </c:pt>
                <c:pt idx="78">
                  <c:v>25.139363199999998</c:v>
                </c:pt>
                <c:pt idx="79">
                  <c:v>25.021348799999998</c:v>
                </c:pt>
                <c:pt idx="80">
                  <c:v>25.085702400000002</c:v>
                </c:pt>
                <c:pt idx="81">
                  <c:v>25.353875200000001</c:v>
                </c:pt>
                <c:pt idx="82">
                  <c:v>25.8471872</c:v>
                </c:pt>
                <c:pt idx="83">
                  <c:v>26.018796800000004</c:v>
                </c:pt>
                <c:pt idx="84">
                  <c:v>26.179648</c:v>
                </c:pt>
                <c:pt idx="85">
                  <c:v>26.362016000000001</c:v>
                </c:pt>
                <c:pt idx="86">
                  <c:v>26.758830400000001</c:v>
                </c:pt>
                <c:pt idx="87">
                  <c:v>26.823184000000001</c:v>
                </c:pt>
                <c:pt idx="88">
                  <c:v>26.984035200000001</c:v>
                </c:pt>
                <c:pt idx="89">
                  <c:v>27.359398400000007</c:v>
                </c:pt>
                <c:pt idx="90">
                  <c:v>27.423752</c:v>
                </c:pt>
                <c:pt idx="91">
                  <c:v>27.402300800000006</c:v>
                </c:pt>
                <c:pt idx="92">
                  <c:v>27.702617600000004</c:v>
                </c:pt>
                <c:pt idx="93">
                  <c:v>27.906371200000002</c:v>
                </c:pt>
                <c:pt idx="94">
                  <c:v>28.260348799999996</c:v>
                </c:pt>
                <c:pt idx="95">
                  <c:v>28.153092800000007</c:v>
                </c:pt>
                <c:pt idx="96">
                  <c:v>28.592809599999999</c:v>
                </c:pt>
                <c:pt idx="97">
                  <c:v>28.4318928</c:v>
                </c:pt>
                <c:pt idx="98">
                  <c:v>28.828772800000003</c:v>
                </c:pt>
                <c:pt idx="99">
                  <c:v>28.742968000000001</c:v>
                </c:pt>
                <c:pt idx="100">
                  <c:v>29.096880000000002</c:v>
                </c:pt>
                <c:pt idx="101">
                  <c:v>29.622401599999996</c:v>
                </c:pt>
                <c:pt idx="102">
                  <c:v>29.504452800000003</c:v>
                </c:pt>
                <c:pt idx="103">
                  <c:v>29.407889599999997</c:v>
                </c:pt>
                <c:pt idx="104">
                  <c:v>29.611643200000003</c:v>
                </c:pt>
                <c:pt idx="105">
                  <c:v>29.9656208</c:v>
                </c:pt>
                <c:pt idx="106">
                  <c:v>30.212276799999998</c:v>
                </c:pt>
                <c:pt idx="107">
                  <c:v>30.158616000000002</c:v>
                </c:pt>
                <c:pt idx="108">
                  <c:v>30.373128000000001</c:v>
                </c:pt>
                <c:pt idx="109">
                  <c:v>30.265871999999998</c:v>
                </c:pt>
                <c:pt idx="110">
                  <c:v>30.609091200000002</c:v>
                </c:pt>
                <c:pt idx="111">
                  <c:v>30.769942400000001</c:v>
                </c:pt>
                <c:pt idx="112">
                  <c:v>30.898649599999995</c:v>
                </c:pt>
                <c:pt idx="113">
                  <c:v>30.898649599999995</c:v>
                </c:pt>
                <c:pt idx="114">
                  <c:v>30.845054400000002</c:v>
                </c:pt>
                <c:pt idx="115">
                  <c:v>31.252627200000003</c:v>
                </c:pt>
                <c:pt idx="116">
                  <c:v>31.316915200000004</c:v>
                </c:pt>
                <c:pt idx="117">
                  <c:v>31.5957808</c:v>
                </c:pt>
                <c:pt idx="118">
                  <c:v>31.4885248</c:v>
                </c:pt>
                <c:pt idx="119">
                  <c:v>31.767390400000004</c:v>
                </c:pt>
                <c:pt idx="120">
                  <c:v>32.099851200000003</c:v>
                </c:pt>
                <c:pt idx="121">
                  <c:v>31.9282416</c:v>
                </c:pt>
                <c:pt idx="122">
                  <c:v>31.9925952</c:v>
                </c:pt>
                <c:pt idx="123">
                  <c:v>32.174963200000001</c:v>
                </c:pt>
                <c:pt idx="124">
                  <c:v>32.142753600000006</c:v>
                </c:pt>
                <c:pt idx="125">
                  <c:v>32.303670400000001</c:v>
                </c:pt>
                <c:pt idx="126">
                  <c:v>32.893545600000003</c:v>
                </c:pt>
                <c:pt idx="127">
                  <c:v>32.357265599999998</c:v>
                </c:pt>
                <c:pt idx="128">
                  <c:v>32.518116799999994</c:v>
                </c:pt>
                <c:pt idx="129">
                  <c:v>32.303670400000001</c:v>
                </c:pt>
                <c:pt idx="130">
                  <c:v>32.914996799999997</c:v>
                </c:pt>
                <c:pt idx="131">
                  <c:v>33.043703999999998</c:v>
                </c:pt>
                <c:pt idx="132">
                  <c:v>33.086606400000001</c:v>
                </c:pt>
                <c:pt idx="133">
                  <c:v>33.719318400000006</c:v>
                </c:pt>
                <c:pt idx="134">
                  <c:v>34.244839999999996</c:v>
                </c:pt>
                <c:pt idx="135">
                  <c:v>35.403204800000005</c:v>
                </c:pt>
                <c:pt idx="136">
                  <c:v>36.250428800000002</c:v>
                </c:pt>
                <c:pt idx="137">
                  <c:v>36.883206399999999</c:v>
                </c:pt>
                <c:pt idx="138">
                  <c:v>38.062956800000002</c:v>
                </c:pt>
                <c:pt idx="139">
                  <c:v>38.899553600000004</c:v>
                </c:pt>
                <c:pt idx="140">
                  <c:v>39.425075200000002</c:v>
                </c:pt>
                <c:pt idx="141">
                  <c:v>40.240155200000004</c:v>
                </c:pt>
                <c:pt idx="142">
                  <c:v>40.701323199999997</c:v>
                </c:pt>
                <c:pt idx="143">
                  <c:v>41.441356800000001</c:v>
                </c:pt>
                <c:pt idx="144">
                  <c:v>41.827412800000005</c:v>
                </c:pt>
                <c:pt idx="145">
                  <c:v>42.503092800000005</c:v>
                </c:pt>
                <c:pt idx="146">
                  <c:v>43.017921600000001</c:v>
                </c:pt>
                <c:pt idx="147">
                  <c:v>43.607796799999996</c:v>
                </c:pt>
                <c:pt idx="148">
                  <c:v>44.487230400000001</c:v>
                </c:pt>
                <c:pt idx="149">
                  <c:v>45.066412799999995</c:v>
                </c:pt>
                <c:pt idx="150">
                  <c:v>45.205812799999997</c:v>
                </c:pt>
                <c:pt idx="151">
                  <c:v>45.838590400000001</c:v>
                </c:pt>
                <c:pt idx="152">
                  <c:v>46.096004800000003</c:v>
                </c:pt>
                <c:pt idx="153">
                  <c:v>46.042344000000007</c:v>
                </c:pt>
                <c:pt idx="154">
                  <c:v>46.385563200000007</c:v>
                </c:pt>
                <c:pt idx="155">
                  <c:v>46.514270400000008</c:v>
                </c:pt>
                <c:pt idx="156">
                  <c:v>46.310516799999995</c:v>
                </c:pt>
                <c:pt idx="157">
                  <c:v>46.846731200000001</c:v>
                </c:pt>
                <c:pt idx="158">
                  <c:v>46.878940799999995</c:v>
                </c:pt>
                <c:pt idx="159">
                  <c:v>46.9539872</c:v>
                </c:pt>
                <c:pt idx="160">
                  <c:v>47.383011199999999</c:v>
                </c:pt>
                <c:pt idx="161">
                  <c:v>47.490267200000005</c:v>
                </c:pt>
                <c:pt idx="162">
                  <c:v>47.790518400000003</c:v>
                </c:pt>
                <c:pt idx="163">
                  <c:v>47.597523200000005</c:v>
                </c:pt>
                <c:pt idx="164">
                  <c:v>47.940676799999999</c:v>
                </c:pt>
                <c:pt idx="165">
                  <c:v>48.047932799999998</c:v>
                </c:pt>
                <c:pt idx="166">
                  <c:v>48.391152000000005</c:v>
                </c:pt>
                <c:pt idx="167">
                  <c:v>48.616356799999998</c:v>
                </c:pt>
                <c:pt idx="168">
                  <c:v>48.476956799999996</c:v>
                </c:pt>
                <c:pt idx="169">
                  <c:v>48.895222400000002</c:v>
                </c:pt>
                <c:pt idx="170">
                  <c:v>48.798724799999995</c:v>
                </c:pt>
                <c:pt idx="171">
                  <c:v>49.409985599999999</c:v>
                </c:pt>
                <c:pt idx="172">
                  <c:v>49.678158400000001</c:v>
                </c:pt>
                <c:pt idx="173">
                  <c:v>49.828316800000003</c:v>
                </c:pt>
                <c:pt idx="174">
                  <c:v>50.482545600000002</c:v>
                </c:pt>
                <c:pt idx="175">
                  <c:v>50.235824000000001</c:v>
                </c:pt>
                <c:pt idx="176">
                  <c:v>50.696992000000002</c:v>
                </c:pt>
                <c:pt idx="177">
                  <c:v>51.276174400000002</c:v>
                </c:pt>
                <c:pt idx="178">
                  <c:v>51.672988800000006</c:v>
                </c:pt>
                <c:pt idx="179">
                  <c:v>51.651537600000005</c:v>
                </c:pt>
                <c:pt idx="180">
                  <c:v>51.898193600000006</c:v>
                </c:pt>
                <c:pt idx="181">
                  <c:v>52.1341568</c:v>
                </c:pt>
                <c:pt idx="182">
                  <c:v>52.530971200000003</c:v>
                </c:pt>
                <c:pt idx="183">
                  <c:v>52.584631999999999</c:v>
                </c:pt>
                <c:pt idx="184">
                  <c:v>52.863497600000002</c:v>
                </c:pt>
                <c:pt idx="185">
                  <c:v>53.249553600000006</c:v>
                </c:pt>
                <c:pt idx="186">
                  <c:v>53.32466560000001</c:v>
                </c:pt>
                <c:pt idx="187">
                  <c:v>53.635675200000009</c:v>
                </c:pt>
                <c:pt idx="188">
                  <c:v>53.871638400000002</c:v>
                </c:pt>
                <c:pt idx="189">
                  <c:v>54.268452799999999</c:v>
                </c:pt>
                <c:pt idx="190">
                  <c:v>54.193340800000009</c:v>
                </c:pt>
                <c:pt idx="191">
                  <c:v>54.547318399999995</c:v>
                </c:pt>
                <c:pt idx="192">
                  <c:v>54.633057599999994</c:v>
                </c:pt>
                <c:pt idx="193">
                  <c:v>55.040630400000005</c:v>
                </c:pt>
                <c:pt idx="194">
                  <c:v>54.997727999999995</c:v>
                </c:pt>
                <c:pt idx="195">
                  <c:v>55.12643520000001</c:v>
                </c:pt>
                <c:pt idx="196">
                  <c:v>55.373091200000012</c:v>
                </c:pt>
                <c:pt idx="197">
                  <c:v>55.641264</c:v>
                </c:pt>
                <c:pt idx="198">
                  <c:v>55.845017599999998</c:v>
                </c:pt>
                <c:pt idx="199">
                  <c:v>56.166785600000004</c:v>
                </c:pt>
                <c:pt idx="200">
                  <c:v>56.316944000000007</c:v>
                </c:pt>
                <c:pt idx="201">
                  <c:v>56.821014400000003</c:v>
                </c:pt>
                <c:pt idx="202">
                  <c:v>57.078363199999991</c:v>
                </c:pt>
                <c:pt idx="203">
                  <c:v>57.196377599999991</c:v>
                </c:pt>
                <c:pt idx="204">
                  <c:v>57.646787200000006</c:v>
                </c:pt>
                <c:pt idx="205">
                  <c:v>57.979313599999998</c:v>
                </c:pt>
                <c:pt idx="206">
                  <c:v>58.075811200000011</c:v>
                </c:pt>
                <c:pt idx="207">
                  <c:v>58.204518399999998</c:v>
                </c:pt>
                <c:pt idx="208">
                  <c:v>58.440481599999998</c:v>
                </c:pt>
                <c:pt idx="209">
                  <c:v>58.719347200000009</c:v>
                </c:pt>
                <c:pt idx="210">
                  <c:v>59.030356800000007</c:v>
                </c:pt>
                <c:pt idx="211">
                  <c:v>59.255561600000007</c:v>
                </c:pt>
                <c:pt idx="212">
                  <c:v>59.523668800000003</c:v>
                </c:pt>
                <c:pt idx="213">
                  <c:v>59.781083199999991</c:v>
                </c:pt>
                <c:pt idx="214">
                  <c:v>60.188656000000002</c:v>
                </c:pt>
                <c:pt idx="215">
                  <c:v>60.746321600000009</c:v>
                </c:pt>
                <c:pt idx="216">
                  <c:v>60.7248704</c:v>
                </c:pt>
              </c:numCache>
            </c:numRef>
          </c:yVal>
          <c:smooth val="1"/>
          <c:extLst>
            <c:ext xmlns:c16="http://schemas.microsoft.com/office/drawing/2014/chart" uri="{C3380CC4-5D6E-409C-BE32-E72D297353CC}">
              <c16:uniqueId val="{00000000-441A-4F2D-AC74-5F631AD284D4}"/>
            </c:ext>
          </c:extLst>
        </c:ser>
        <c:ser>
          <c:idx val="1"/>
          <c:order val="1"/>
          <c:tx>
            <c:v>B2</c:v>
          </c:tx>
          <c:spPr>
            <a:ln w="19050" cap="rnd">
              <a:solidFill>
                <a:schemeClr val="tx1"/>
              </a:solidFill>
              <a:prstDash val="dashDot"/>
              <a:round/>
            </a:ln>
            <a:effectLst/>
          </c:spPr>
          <c:marker>
            <c:symbol val="none"/>
          </c:marker>
          <c:xVal>
            <c:numRef>
              <c:f>'[استخراج روابط نهایی.xlsx]S2'!$A$12:$A$143</c:f>
              <c:numCache>
                <c:formatCode>General</c:formatCode>
                <c:ptCount val="132"/>
                <c:pt idx="0">
                  <c:v>0</c:v>
                </c:pt>
                <c:pt idx="1">
                  <c:v>9.9502500000000008E-3</c:v>
                </c:pt>
                <c:pt idx="2">
                  <c:v>9.9502500000000008E-3</c:v>
                </c:pt>
                <c:pt idx="3">
                  <c:v>9.9502500000000008E-3</c:v>
                </c:pt>
                <c:pt idx="4">
                  <c:v>1.9900500000000002E-2</c:v>
                </c:pt>
                <c:pt idx="5">
                  <c:v>1.9900500000000002E-2</c:v>
                </c:pt>
                <c:pt idx="6">
                  <c:v>1.9900500000000002E-2</c:v>
                </c:pt>
                <c:pt idx="7">
                  <c:v>1.9900500000000002E-2</c:v>
                </c:pt>
                <c:pt idx="8">
                  <c:v>2.9850700000000001E-2</c:v>
                </c:pt>
                <c:pt idx="9">
                  <c:v>2.9850700000000001E-2</c:v>
                </c:pt>
                <c:pt idx="10">
                  <c:v>3.9801000000000003E-2</c:v>
                </c:pt>
                <c:pt idx="11">
                  <c:v>3.9801000000000003E-2</c:v>
                </c:pt>
                <c:pt idx="12">
                  <c:v>3.9801000000000003E-2</c:v>
                </c:pt>
                <c:pt idx="13">
                  <c:v>4.9751200000000002E-2</c:v>
                </c:pt>
                <c:pt idx="14">
                  <c:v>4.9751200000000002E-2</c:v>
                </c:pt>
                <c:pt idx="15">
                  <c:v>5.9701499999999998E-2</c:v>
                </c:pt>
                <c:pt idx="16">
                  <c:v>5.9701499999999998E-2</c:v>
                </c:pt>
                <c:pt idx="17">
                  <c:v>6.9651699999999997E-2</c:v>
                </c:pt>
                <c:pt idx="18">
                  <c:v>6.9651699999999997E-2</c:v>
                </c:pt>
                <c:pt idx="19">
                  <c:v>7.9602000000000006E-2</c:v>
                </c:pt>
                <c:pt idx="20">
                  <c:v>7.9602000000000006E-2</c:v>
                </c:pt>
                <c:pt idx="21">
                  <c:v>7.9602000000000006E-2</c:v>
                </c:pt>
                <c:pt idx="22">
                  <c:v>8.9552199999999998E-2</c:v>
                </c:pt>
                <c:pt idx="23">
                  <c:v>8.9552199999999998E-2</c:v>
                </c:pt>
                <c:pt idx="24">
                  <c:v>8.9552199999999998E-2</c:v>
                </c:pt>
                <c:pt idx="25">
                  <c:v>9.9502499999999994E-2</c:v>
                </c:pt>
                <c:pt idx="26">
                  <c:v>0.10945299999999999</c:v>
                </c:pt>
                <c:pt idx="27">
                  <c:v>0.10945299999999999</c:v>
                </c:pt>
                <c:pt idx="28">
                  <c:v>0.10945299999999999</c:v>
                </c:pt>
                <c:pt idx="29">
                  <c:v>0.119403</c:v>
                </c:pt>
                <c:pt idx="30">
                  <c:v>0.119403</c:v>
                </c:pt>
                <c:pt idx="31">
                  <c:v>0.119403</c:v>
                </c:pt>
                <c:pt idx="32">
                  <c:v>0.119403</c:v>
                </c:pt>
                <c:pt idx="33">
                  <c:v>0.129353</c:v>
                </c:pt>
                <c:pt idx="34">
                  <c:v>0.129353</c:v>
                </c:pt>
                <c:pt idx="35">
                  <c:v>0.129353</c:v>
                </c:pt>
                <c:pt idx="36">
                  <c:v>0.129353</c:v>
                </c:pt>
                <c:pt idx="37">
                  <c:v>0.129353</c:v>
                </c:pt>
                <c:pt idx="38">
                  <c:v>0.149254</c:v>
                </c:pt>
                <c:pt idx="39">
                  <c:v>0.149254</c:v>
                </c:pt>
                <c:pt idx="40">
                  <c:v>0.15920400000000001</c:v>
                </c:pt>
                <c:pt idx="41">
                  <c:v>0.15920400000000001</c:v>
                </c:pt>
                <c:pt idx="42">
                  <c:v>0.17910400000000001</c:v>
                </c:pt>
                <c:pt idx="43">
                  <c:v>0.17910400000000001</c:v>
                </c:pt>
                <c:pt idx="44">
                  <c:v>0.17910400000000001</c:v>
                </c:pt>
                <c:pt idx="45">
                  <c:v>0.189055</c:v>
                </c:pt>
                <c:pt idx="46">
                  <c:v>0.21890499999999999</c:v>
                </c:pt>
                <c:pt idx="47">
                  <c:v>0.228856</c:v>
                </c:pt>
                <c:pt idx="48">
                  <c:v>0.23880599999999999</c:v>
                </c:pt>
                <c:pt idx="49">
                  <c:v>0.248756</c:v>
                </c:pt>
                <c:pt idx="50">
                  <c:v>0.248756</c:v>
                </c:pt>
                <c:pt idx="51">
                  <c:v>0.26865699999999998</c:v>
                </c:pt>
                <c:pt idx="52">
                  <c:v>0.26865699999999998</c:v>
                </c:pt>
                <c:pt idx="53">
                  <c:v>0.27860699999999999</c:v>
                </c:pt>
                <c:pt idx="54">
                  <c:v>0.27860699999999999</c:v>
                </c:pt>
                <c:pt idx="55">
                  <c:v>0.30845800000000001</c:v>
                </c:pt>
                <c:pt idx="56">
                  <c:v>0.30845800000000001</c:v>
                </c:pt>
                <c:pt idx="57">
                  <c:v>0.34825899999999999</c:v>
                </c:pt>
                <c:pt idx="58">
                  <c:v>0.358209</c:v>
                </c:pt>
                <c:pt idx="59">
                  <c:v>0.36815900000000001</c:v>
                </c:pt>
                <c:pt idx="60">
                  <c:v>0.38806000000000002</c:v>
                </c:pt>
                <c:pt idx="61">
                  <c:v>0.38806000000000002</c:v>
                </c:pt>
                <c:pt idx="62">
                  <c:v>0.40795999999999999</c:v>
                </c:pt>
                <c:pt idx="63">
                  <c:v>0.43781100000000001</c:v>
                </c:pt>
                <c:pt idx="64">
                  <c:v>0.45771099999999998</c:v>
                </c:pt>
                <c:pt idx="65">
                  <c:v>0.47761199999999998</c:v>
                </c:pt>
                <c:pt idx="66">
                  <c:v>0.47761199999999998</c:v>
                </c:pt>
                <c:pt idx="67">
                  <c:v>0.507463</c:v>
                </c:pt>
                <c:pt idx="68">
                  <c:v>0.51741300000000001</c:v>
                </c:pt>
                <c:pt idx="69">
                  <c:v>0.54726399999999997</c:v>
                </c:pt>
                <c:pt idx="70">
                  <c:v>0.57711400000000002</c:v>
                </c:pt>
                <c:pt idx="71">
                  <c:v>0.59701499999999996</c:v>
                </c:pt>
                <c:pt idx="72">
                  <c:v>0.62686600000000003</c:v>
                </c:pt>
                <c:pt idx="73">
                  <c:v>0.66666700000000001</c:v>
                </c:pt>
                <c:pt idx="74">
                  <c:v>0.68656700000000004</c:v>
                </c:pt>
                <c:pt idx="75">
                  <c:v>0.70646799999999998</c:v>
                </c:pt>
                <c:pt idx="76">
                  <c:v>0.74626899999999996</c:v>
                </c:pt>
                <c:pt idx="77">
                  <c:v>0.76616899999999999</c:v>
                </c:pt>
                <c:pt idx="78">
                  <c:v>0.80596999999999996</c:v>
                </c:pt>
                <c:pt idx="79">
                  <c:v>0.82587100000000002</c:v>
                </c:pt>
                <c:pt idx="80">
                  <c:v>0.865672</c:v>
                </c:pt>
                <c:pt idx="81">
                  <c:v>0.89552200000000004</c:v>
                </c:pt>
                <c:pt idx="82">
                  <c:v>0.925373</c:v>
                </c:pt>
                <c:pt idx="83">
                  <c:v>0.925373</c:v>
                </c:pt>
                <c:pt idx="84">
                  <c:v>0.94527399999999995</c:v>
                </c:pt>
                <c:pt idx="85">
                  <c:v>0.96517399999999998</c:v>
                </c:pt>
                <c:pt idx="86">
                  <c:v>0.99502500000000005</c:v>
                </c:pt>
                <c:pt idx="87">
                  <c:v>1.0149300000000001</c:v>
                </c:pt>
                <c:pt idx="88">
                  <c:v>1.0547299999999999</c:v>
                </c:pt>
                <c:pt idx="89">
                  <c:v>1.0845800000000001</c:v>
                </c:pt>
                <c:pt idx="90">
                  <c:v>1.11443</c:v>
                </c:pt>
                <c:pt idx="91">
                  <c:v>1.1940299999999999</c:v>
                </c:pt>
                <c:pt idx="92">
                  <c:v>1.2238800000000001</c:v>
                </c:pt>
                <c:pt idx="93">
                  <c:v>1.2636799999999999</c:v>
                </c:pt>
                <c:pt idx="94">
                  <c:v>1.2935300000000001</c:v>
                </c:pt>
                <c:pt idx="95">
                  <c:v>1.3333299999999999</c:v>
                </c:pt>
                <c:pt idx="96">
                  <c:v>1.37313</c:v>
                </c:pt>
                <c:pt idx="97">
                  <c:v>1.3631800000000001</c:v>
                </c:pt>
                <c:pt idx="98">
                  <c:v>1.39303</c:v>
                </c:pt>
                <c:pt idx="99">
                  <c:v>1.4129400000000001</c:v>
                </c:pt>
                <c:pt idx="100">
                  <c:v>1.4527399999999999</c:v>
                </c:pt>
                <c:pt idx="101">
                  <c:v>1.4726399999999999</c:v>
                </c:pt>
                <c:pt idx="102">
                  <c:v>1.5422899999999999</c:v>
                </c:pt>
                <c:pt idx="103">
                  <c:v>1.56219</c:v>
                </c:pt>
                <c:pt idx="104">
                  <c:v>1.65174</c:v>
                </c:pt>
                <c:pt idx="105">
                  <c:v>1.69154</c:v>
                </c:pt>
                <c:pt idx="106">
                  <c:v>1.74129</c:v>
                </c:pt>
                <c:pt idx="107">
                  <c:v>1.74129</c:v>
                </c:pt>
                <c:pt idx="108">
                  <c:v>1.8209</c:v>
                </c:pt>
                <c:pt idx="109">
                  <c:v>1.8408</c:v>
                </c:pt>
                <c:pt idx="110">
                  <c:v>1.89055</c:v>
                </c:pt>
                <c:pt idx="111">
                  <c:v>1.93035</c:v>
                </c:pt>
                <c:pt idx="112">
                  <c:v>2.0099499999999999</c:v>
                </c:pt>
                <c:pt idx="113">
                  <c:v>2.0398000000000001</c:v>
                </c:pt>
                <c:pt idx="114">
                  <c:v>2.0796000000000001</c:v>
                </c:pt>
                <c:pt idx="115">
                  <c:v>2.1393</c:v>
                </c:pt>
                <c:pt idx="116">
                  <c:v>2.1791</c:v>
                </c:pt>
                <c:pt idx="117">
                  <c:v>2.2089599999999998</c:v>
                </c:pt>
                <c:pt idx="118">
                  <c:v>2.2686600000000001</c:v>
                </c:pt>
                <c:pt idx="119">
                  <c:v>2.3184100000000001</c:v>
                </c:pt>
                <c:pt idx="120">
                  <c:v>2.3582100000000001</c:v>
                </c:pt>
                <c:pt idx="121">
                  <c:v>2.3880599999999998</c:v>
                </c:pt>
                <c:pt idx="122">
                  <c:v>2.41791</c:v>
                </c:pt>
                <c:pt idx="123">
                  <c:v>2.46766</c:v>
                </c:pt>
                <c:pt idx="124">
                  <c:v>2.5273599999999998</c:v>
                </c:pt>
                <c:pt idx="125">
                  <c:v>2.5671599999999999</c:v>
                </c:pt>
                <c:pt idx="126">
                  <c:v>2.60697</c:v>
                </c:pt>
                <c:pt idx="127">
                  <c:v>2.65672</c:v>
                </c:pt>
                <c:pt idx="128">
                  <c:v>2.7064699999999999</c:v>
                </c:pt>
                <c:pt idx="129">
                  <c:v>2.74627</c:v>
                </c:pt>
                <c:pt idx="130">
                  <c:v>2.7761200000000001</c:v>
                </c:pt>
                <c:pt idx="131">
                  <c:v>2.8059699999999999</c:v>
                </c:pt>
              </c:numCache>
            </c:numRef>
          </c:xVal>
          <c:yVal>
            <c:numRef>
              <c:f>'[استخراج روابط نهایی.xlsx]S2'!$B$12:$B$143</c:f>
              <c:numCache>
                <c:formatCode>General</c:formatCode>
                <c:ptCount val="132"/>
                <c:pt idx="0">
                  <c:v>0</c:v>
                </c:pt>
                <c:pt idx="1">
                  <c:v>2.27129</c:v>
                </c:pt>
                <c:pt idx="2">
                  <c:v>3.0283899999999999</c:v>
                </c:pt>
                <c:pt idx="3">
                  <c:v>3.7854899999999998</c:v>
                </c:pt>
                <c:pt idx="4">
                  <c:v>4.16404</c:v>
                </c:pt>
                <c:pt idx="5">
                  <c:v>4.9211400000000003</c:v>
                </c:pt>
                <c:pt idx="6">
                  <c:v>5.2996800000000004</c:v>
                </c:pt>
                <c:pt idx="7">
                  <c:v>6.4353300000000004</c:v>
                </c:pt>
                <c:pt idx="8">
                  <c:v>6.8138800000000002</c:v>
                </c:pt>
                <c:pt idx="9">
                  <c:v>7.5709799999999996</c:v>
                </c:pt>
                <c:pt idx="10">
                  <c:v>9.4637200000000004</c:v>
                </c:pt>
                <c:pt idx="11">
                  <c:v>10.220800000000001</c:v>
                </c:pt>
                <c:pt idx="12">
                  <c:v>10.599399999999999</c:v>
                </c:pt>
                <c:pt idx="13">
                  <c:v>11.3565</c:v>
                </c:pt>
                <c:pt idx="14">
                  <c:v>12.492100000000001</c:v>
                </c:pt>
                <c:pt idx="15">
                  <c:v>14.3849</c:v>
                </c:pt>
                <c:pt idx="16">
                  <c:v>15.5205</c:v>
                </c:pt>
                <c:pt idx="17">
                  <c:v>17.034700000000001</c:v>
                </c:pt>
                <c:pt idx="18">
                  <c:v>17.791799999999999</c:v>
                </c:pt>
                <c:pt idx="19">
                  <c:v>19.306000000000001</c:v>
                </c:pt>
                <c:pt idx="20">
                  <c:v>20.441600000000001</c:v>
                </c:pt>
                <c:pt idx="21">
                  <c:v>21.577300000000001</c:v>
                </c:pt>
                <c:pt idx="22">
                  <c:v>22.334399999999999</c:v>
                </c:pt>
                <c:pt idx="23">
                  <c:v>23.47</c:v>
                </c:pt>
                <c:pt idx="24">
                  <c:v>24.605699999999999</c:v>
                </c:pt>
                <c:pt idx="25">
                  <c:v>26.4984</c:v>
                </c:pt>
                <c:pt idx="26">
                  <c:v>28.012599999999999</c:v>
                </c:pt>
                <c:pt idx="27">
                  <c:v>28.7697</c:v>
                </c:pt>
                <c:pt idx="28">
                  <c:v>30.662500000000001</c:v>
                </c:pt>
                <c:pt idx="29">
                  <c:v>32.555199999999999</c:v>
                </c:pt>
                <c:pt idx="30">
                  <c:v>33.3123</c:v>
                </c:pt>
                <c:pt idx="31">
                  <c:v>34.069400000000002</c:v>
                </c:pt>
                <c:pt idx="32">
                  <c:v>35.204999999999998</c:v>
                </c:pt>
                <c:pt idx="33">
                  <c:v>35.9621</c:v>
                </c:pt>
                <c:pt idx="34">
                  <c:v>36.719200000000001</c:v>
                </c:pt>
                <c:pt idx="35">
                  <c:v>38.990499999999997</c:v>
                </c:pt>
                <c:pt idx="36">
                  <c:v>39.747599999999998</c:v>
                </c:pt>
                <c:pt idx="37">
                  <c:v>40.883299999999998</c:v>
                </c:pt>
                <c:pt idx="38">
                  <c:v>43.911700000000003</c:v>
                </c:pt>
                <c:pt idx="39">
                  <c:v>45.425899999999999</c:v>
                </c:pt>
                <c:pt idx="40">
                  <c:v>46.183</c:v>
                </c:pt>
                <c:pt idx="41">
                  <c:v>46.940100000000001</c:v>
                </c:pt>
                <c:pt idx="42">
                  <c:v>48.075699999999998</c:v>
                </c:pt>
                <c:pt idx="43">
                  <c:v>49.5899</c:v>
                </c:pt>
                <c:pt idx="44">
                  <c:v>51.104100000000003</c:v>
                </c:pt>
                <c:pt idx="45">
                  <c:v>53.753900000000002</c:v>
                </c:pt>
                <c:pt idx="46">
                  <c:v>55.268099999999997</c:v>
                </c:pt>
                <c:pt idx="47">
                  <c:v>56.025199999999998</c:v>
                </c:pt>
                <c:pt idx="48">
                  <c:v>57.539400000000001</c:v>
                </c:pt>
                <c:pt idx="49">
                  <c:v>58.6751</c:v>
                </c:pt>
                <c:pt idx="50">
                  <c:v>60.189300000000003</c:v>
                </c:pt>
                <c:pt idx="51">
                  <c:v>62.082000000000001</c:v>
                </c:pt>
                <c:pt idx="52">
                  <c:v>62.839100000000002</c:v>
                </c:pt>
                <c:pt idx="53">
                  <c:v>64.731899999999996</c:v>
                </c:pt>
                <c:pt idx="54">
                  <c:v>65.110399999999998</c:v>
                </c:pt>
                <c:pt idx="55">
                  <c:v>67.381699999999995</c:v>
                </c:pt>
                <c:pt idx="56">
                  <c:v>67.381699999999995</c:v>
                </c:pt>
                <c:pt idx="57">
                  <c:v>71.167199999999994</c:v>
                </c:pt>
                <c:pt idx="58">
                  <c:v>72.681399999999996</c:v>
                </c:pt>
                <c:pt idx="59">
                  <c:v>73.816999999999993</c:v>
                </c:pt>
                <c:pt idx="60">
                  <c:v>75.709800000000001</c:v>
                </c:pt>
                <c:pt idx="61">
                  <c:v>76.466899999999995</c:v>
                </c:pt>
                <c:pt idx="62">
                  <c:v>78.3596</c:v>
                </c:pt>
                <c:pt idx="63">
                  <c:v>79.873800000000003</c:v>
                </c:pt>
                <c:pt idx="64">
                  <c:v>80.630899999999997</c:v>
                </c:pt>
                <c:pt idx="65">
                  <c:v>82.523700000000005</c:v>
                </c:pt>
                <c:pt idx="66">
                  <c:v>82.145099999999999</c:v>
                </c:pt>
                <c:pt idx="67">
                  <c:v>83.659300000000002</c:v>
                </c:pt>
                <c:pt idx="68">
                  <c:v>84.795000000000002</c:v>
                </c:pt>
                <c:pt idx="69">
                  <c:v>86.309100000000001</c:v>
                </c:pt>
                <c:pt idx="70">
                  <c:v>87.823300000000003</c:v>
                </c:pt>
                <c:pt idx="71">
                  <c:v>89.337500000000006</c:v>
                </c:pt>
                <c:pt idx="72">
                  <c:v>90.851699999999994</c:v>
                </c:pt>
                <c:pt idx="73">
                  <c:v>92.365899999999996</c:v>
                </c:pt>
                <c:pt idx="74">
                  <c:v>94.258700000000005</c:v>
                </c:pt>
                <c:pt idx="75">
                  <c:v>95.015799999999999</c:v>
                </c:pt>
                <c:pt idx="76">
                  <c:v>96.151399999999995</c:v>
                </c:pt>
                <c:pt idx="77">
                  <c:v>96.908500000000004</c:v>
                </c:pt>
                <c:pt idx="78">
                  <c:v>98.044200000000004</c:v>
                </c:pt>
                <c:pt idx="79">
                  <c:v>99.1798</c:v>
                </c:pt>
                <c:pt idx="80">
                  <c:v>100.315</c:v>
                </c:pt>
                <c:pt idx="81">
                  <c:v>101.07299999999999</c:v>
                </c:pt>
                <c:pt idx="82">
                  <c:v>101.07299999999999</c:v>
                </c:pt>
                <c:pt idx="83">
                  <c:v>101.07299999999999</c:v>
                </c:pt>
                <c:pt idx="84">
                  <c:v>101.83</c:v>
                </c:pt>
                <c:pt idx="85">
                  <c:v>102.587</c:v>
                </c:pt>
                <c:pt idx="86">
                  <c:v>103.34399999999999</c:v>
                </c:pt>
                <c:pt idx="87">
                  <c:v>103.72199999999999</c:v>
                </c:pt>
                <c:pt idx="88">
                  <c:v>104.479</c:v>
                </c:pt>
                <c:pt idx="89">
                  <c:v>105.23699999999999</c:v>
                </c:pt>
                <c:pt idx="90">
                  <c:v>105.61499999999999</c:v>
                </c:pt>
                <c:pt idx="91">
                  <c:v>106.372</c:v>
                </c:pt>
                <c:pt idx="92">
                  <c:v>106.751</c:v>
                </c:pt>
                <c:pt idx="93">
                  <c:v>107.129</c:v>
                </c:pt>
                <c:pt idx="94">
                  <c:v>107.508</c:v>
                </c:pt>
                <c:pt idx="95">
                  <c:v>107.886</c:v>
                </c:pt>
                <c:pt idx="96">
                  <c:v>108.265</c:v>
                </c:pt>
                <c:pt idx="97">
                  <c:v>108.265</c:v>
                </c:pt>
                <c:pt idx="98">
                  <c:v>108.265</c:v>
                </c:pt>
                <c:pt idx="99">
                  <c:v>108.64400000000001</c:v>
                </c:pt>
                <c:pt idx="100">
                  <c:v>109.02200000000001</c:v>
                </c:pt>
                <c:pt idx="101">
                  <c:v>109.02200000000001</c:v>
                </c:pt>
                <c:pt idx="102">
                  <c:v>109.02200000000001</c:v>
                </c:pt>
                <c:pt idx="103">
                  <c:v>109.401</c:v>
                </c:pt>
                <c:pt idx="104">
                  <c:v>109.779</c:v>
                </c:pt>
                <c:pt idx="105">
                  <c:v>110.158</c:v>
                </c:pt>
                <c:pt idx="106">
                  <c:v>110.536</c:v>
                </c:pt>
                <c:pt idx="107">
                  <c:v>110.536</c:v>
                </c:pt>
                <c:pt idx="108">
                  <c:v>110.536</c:v>
                </c:pt>
                <c:pt idx="109">
                  <c:v>110.536</c:v>
                </c:pt>
                <c:pt idx="110">
                  <c:v>110.536</c:v>
                </c:pt>
                <c:pt idx="111">
                  <c:v>110.91500000000001</c:v>
                </c:pt>
                <c:pt idx="112">
                  <c:v>110.91500000000001</c:v>
                </c:pt>
                <c:pt idx="113">
                  <c:v>111.29300000000001</c:v>
                </c:pt>
                <c:pt idx="114">
                  <c:v>111.29300000000001</c:v>
                </c:pt>
                <c:pt idx="115">
                  <c:v>111.29300000000001</c:v>
                </c:pt>
                <c:pt idx="116">
                  <c:v>111.672</c:v>
                </c:pt>
                <c:pt idx="117">
                  <c:v>112.05</c:v>
                </c:pt>
                <c:pt idx="118">
                  <c:v>112.05</c:v>
                </c:pt>
                <c:pt idx="119">
                  <c:v>112.05</c:v>
                </c:pt>
                <c:pt idx="120">
                  <c:v>112.05</c:v>
                </c:pt>
                <c:pt idx="121">
                  <c:v>112.05</c:v>
                </c:pt>
                <c:pt idx="122">
                  <c:v>112.05</c:v>
                </c:pt>
                <c:pt idx="123">
                  <c:v>112.05</c:v>
                </c:pt>
                <c:pt idx="124">
                  <c:v>112.05</c:v>
                </c:pt>
                <c:pt idx="125">
                  <c:v>112.05</c:v>
                </c:pt>
                <c:pt idx="126">
                  <c:v>112.05</c:v>
                </c:pt>
                <c:pt idx="127">
                  <c:v>112.05</c:v>
                </c:pt>
                <c:pt idx="128">
                  <c:v>112.429</c:v>
                </c:pt>
                <c:pt idx="129">
                  <c:v>112.429</c:v>
                </c:pt>
                <c:pt idx="130">
                  <c:v>112.429</c:v>
                </c:pt>
                <c:pt idx="131">
                  <c:v>112.429</c:v>
                </c:pt>
              </c:numCache>
            </c:numRef>
          </c:yVal>
          <c:smooth val="1"/>
          <c:extLst>
            <c:ext xmlns:c16="http://schemas.microsoft.com/office/drawing/2014/chart" uri="{C3380CC4-5D6E-409C-BE32-E72D297353CC}">
              <c16:uniqueId val="{00000001-441A-4F2D-AC74-5F631AD284D4}"/>
            </c:ext>
          </c:extLst>
        </c:ser>
        <c:ser>
          <c:idx val="3"/>
          <c:order val="2"/>
          <c:tx>
            <c:v>B3</c:v>
          </c:tx>
          <c:spPr>
            <a:ln w="19050" cap="rnd">
              <a:solidFill>
                <a:schemeClr val="tx1"/>
              </a:solidFill>
              <a:prstDash val="sysDash"/>
              <a:round/>
            </a:ln>
            <a:effectLst/>
          </c:spPr>
          <c:marker>
            <c:symbol val="none"/>
          </c:marker>
          <c:xVal>
            <c:numRef>
              <c:f>'[استخراج روابط نهایی.xlsx]S3'!$A$9:$A$95</c:f>
              <c:numCache>
                <c:formatCode>General</c:formatCode>
                <c:ptCount val="87"/>
                <c:pt idx="0">
                  <c:v>0</c:v>
                </c:pt>
                <c:pt idx="1">
                  <c:v>8.7890599999999996E-3</c:v>
                </c:pt>
                <c:pt idx="2">
                  <c:v>1.7578099999999999E-2</c:v>
                </c:pt>
                <c:pt idx="3">
                  <c:v>2.63672E-2</c:v>
                </c:pt>
                <c:pt idx="4">
                  <c:v>2.63672E-2</c:v>
                </c:pt>
                <c:pt idx="5">
                  <c:v>3.5156300000000001E-2</c:v>
                </c:pt>
                <c:pt idx="6">
                  <c:v>4.39453E-2</c:v>
                </c:pt>
                <c:pt idx="7">
                  <c:v>4.39453E-2</c:v>
                </c:pt>
                <c:pt idx="8">
                  <c:v>5.2734400000000001E-2</c:v>
                </c:pt>
                <c:pt idx="9">
                  <c:v>6.1523399999999999E-2</c:v>
                </c:pt>
                <c:pt idx="10">
                  <c:v>6.1523399999999999E-2</c:v>
                </c:pt>
                <c:pt idx="11">
                  <c:v>6.1523399999999999E-2</c:v>
                </c:pt>
                <c:pt idx="12">
                  <c:v>7.03125E-2</c:v>
                </c:pt>
                <c:pt idx="13">
                  <c:v>7.03125E-2</c:v>
                </c:pt>
                <c:pt idx="14">
                  <c:v>7.9101599999999994E-2</c:v>
                </c:pt>
                <c:pt idx="15">
                  <c:v>8.7890599999999999E-2</c:v>
                </c:pt>
                <c:pt idx="16">
                  <c:v>8.7890599999999999E-2</c:v>
                </c:pt>
                <c:pt idx="17">
                  <c:v>8.7890599999999999E-2</c:v>
                </c:pt>
                <c:pt idx="18">
                  <c:v>8.7890599999999999E-2</c:v>
                </c:pt>
                <c:pt idx="19">
                  <c:v>9.6679699999999993E-2</c:v>
                </c:pt>
                <c:pt idx="20">
                  <c:v>9.6679699999999993E-2</c:v>
                </c:pt>
                <c:pt idx="21">
                  <c:v>9.6679699999999993E-2</c:v>
                </c:pt>
                <c:pt idx="22">
                  <c:v>0.10546899999999999</c:v>
                </c:pt>
                <c:pt idx="23">
                  <c:v>0.10546899999999999</c:v>
                </c:pt>
                <c:pt idx="24">
                  <c:v>0.114258</c:v>
                </c:pt>
                <c:pt idx="25">
                  <c:v>0.123047</c:v>
                </c:pt>
                <c:pt idx="26">
                  <c:v>0.123047</c:v>
                </c:pt>
                <c:pt idx="27">
                  <c:v>0.13183600000000001</c:v>
                </c:pt>
                <c:pt idx="28">
                  <c:v>0.13183600000000001</c:v>
                </c:pt>
                <c:pt idx="29">
                  <c:v>0.140625</c:v>
                </c:pt>
                <c:pt idx="30">
                  <c:v>0.140625</c:v>
                </c:pt>
                <c:pt idx="31">
                  <c:v>0.15820300000000001</c:v>
                </c:pt>
                <c:pt idx="32">
                  <c:v>0.15820300000000001</c:v>
                </c:pt>
                <c:pt idx="33">
                  <c:v>0.166992</c:v>
                </c:pt>
                <c:pt idx="34">
                  <c:v>0.166992</c:v>
                </c:pt>
                <c:pt idx="35">
                  <c:v>0.18457000000000001</c:v>
                </c:pt>
                <c:pt idx="36">
                  <c:v>0.193359</c:v>
                </c:pt>
                <c:pt idx="37">
                  <c:v>0.20214799999999999</c:v>
                </c:pt>
                <c:pt idx="38">
                  <c:v>0.228516</c:v>
                </c:pt>
                <c:pt idx="39">
                  <c:v>0.24609400000000001</c:v>
                </c:pt>
                <c:pt idx="40">
                  <c:v>0.24609400000000001</c:v>
                </c:pt>
                <c:pt idx="41">
                  <c:v>0.24609400000000001</c:v>
                </c:pt>
                <c:pt idx="42">
                  <c:v>0.26367200000000002</c:v>
                </c:pt>
                <c:pt idx="43">
                  <c:v>0.27246100000000001</c:v>
                </c:pt>
                <c:pt idx="44">
                  <c:v>0.27246100000000001</c:v>
                </c:pt>
                <c:pt idx="45">
                  <c:v>0.27246100000000001</c:v>
                </c:pt>
                <c:pt idx="46">
                  <c:v>0.28125</c:v>
                </c:pt>
                <c:pt idx="47">
                  <c:v>0.29882799999999998</c:v>
                </c:pt>
                <c:pt idx="48">
                  <c:v>0.32519500000000001</c:v>
                </c:pt>
                <c:pt idx="49">
                  <c:v>0.34277299999999999</c:v>
                </c:pt>
                <c:pt idx="50">
                  <c:v>0.369141</c:v>
                </c:pt>
                <c:pt idx="51">
                  <c:v>0.38671899999999998</c:v>
                </c:pt>
                <c:pt idx="52">
                  <c:v>0.39550800000000003</c:v>
                </c:pt>
                <c:pt idx="53">
                  <c:v>0.43066399999999999</c:v>
                </c:pt>
                <c:pt idx="54">
                  <c:v>0.43945299999999998</c:v>
                </c:pt>
                <c:pt idx="55">
                  <c:v>0.46582000000000001</c:v>
                </c:pt>
                <c:pt idx="56">
                  <c:v>0.49218800000000001</c:v>
                </c:pt>
                <c:pt idx="57">
                  <c:v>0.54492200000000002</c:v>
                </c:pt>
                <c:pt idx="58">
                  <c:v>0.57128900000000005</c:v>
                </c:pt>
                <c:pt idx="59">
                  <c:v>0.59765599999999997</c:v>
                </c:pt>
                <c:pt idx="60">
                  <c:v>0.62402299999999999</c:v>
                </c:pt>
                <c:pt idx="61">
                  <c:v>0.68554700000000002</c:v>
                </c:pt>
                <c:pt idx="62">
                  <c:v>0.73828099999999997</c:v>
                </c:pt>
                <c:pt idx="63">
                  <c:v>0.80859400000000003</c:v>
                </c:pt>
                <c:pt idx="64">
                  <c:v>0.90527299999999999</c:v>
                </c:pt>
                <c:pt idx="65">
                  <c:v>0.99316400000000005</c:v>
                </c:pt>
                <c:pt idx="66">
                  <c:v>1.0546899999999999</c:v>
                </c:pt>
                <c:pt idx="67">
                  <c:v>1.1601600000000001</c:v>
                </c:pt>
                <c:pt idx="68">
                  <c:v>1.2216800000000001</c:v>
                </c:pt>
                <c:pt idx="69">
                  <c:v>1.3271500000000001</c:v>
                </c:pt>
                <c:pt idx="70">
                  <c:v>1.4150400000000001</c:v>
                </c:pt>
                <c:pt idx="71">
                  <c:v>1.49414</c:v>
                </c:pt>
                <c:pt idx="72">
                  <c:v>1.58203</c:v>
                </c:pt>
                <c:pt idx="73">
                  <c:v>1.7050799999999999</c:v>
                </c:pt>
                <c:pt idx="74">
                  <c:v>1.88086</c:v>
                </c:pt>
                <c:pt idx="75">
                  <c:v>2.0302699999999998</c:v>
                </c:pt>
                <c:pt idx="76">
                  <c:v>2.1796899999999999</c:v>
                </c:pt>
                <c:pt idx="77">
                  <c:v>2.2675800000000002</c:v>
                </c:pt>
                <c:pt idx="78">
                  <c:v>2.35547</c:v>
                </c:pt>
                <c:pt idx="79">
                  <c:v>2.4081999999999999</c:v>
                </c:pt>
                <c:pt idx="80">
                  <c:v>2.4785200000000001</c:v>
                </c:pt>
                <c:pt idx="81">
                  <c:v>2.6279300000000001</c:v>
                </c:pt>
                <c:pt idx="82">
                  <c:v>2.6982400000000002</c:v>
                </c:pt>
                <c:pt idx="83">
                  <c:v>2.8212899999999999</c:v>
                </c:pt>
                <c:pt idx="84">
                  <c:v>2.91797</c:v>
                </c:pt>
                <c:pt idx="85">
                  <c:v>3.0849600000000001</c:v>
                </c:pt>
                <c:pt idx="86">
                  <c:v>3.1289099999999999</c:v>
                </c:pt>
              </c:numCache>
            </c:numRef>
          </c:xVal>
          <c:yVal>
            <c:numRef>
              <c:f>'[استخراج روابط نهایی.xlsx]S3'!$B$9:$B$95</c:f>
              <c:numCache>
                <c:formatCode>General</c:formatCode>
                <c:ptCount val="87"/>
                <c:pt idx="0">
                  <c:v>0</c:v>
                </c:pt>
                <c:pt idx="1">
                  <c:v>0.86538499999999996</c:v>
                </c:pt>
                <c:pt idx="2">
                  <c:v>2.30769</c:v>
                </c:pt>
                <c:pt idx="3">
                  <c:v>3.75</c:v>
                </c:pt>
                <c:pt idx="4">
                  <c:v>4.9038500000000003</c:v>
                </c:pt>
                <c:pt idx="5">
                  <c:v>5.7692300000000003</c:v>
                </c:pt>
                <c:pt idx="6">
                  <c:v>7.2115400000000003</c:v>
                </c:pt>
                <c:pt idx="7">
                  <c:v>8.36538</c:v>
                </c:pt>
                <c:pt idx="8">
                  <c:v>9.8076899999999991</c:v>
                </c:pt>
                <c:pt idx="9">
                  <c:v>11.8269</c:v>
                </c:pt>
                <c:pt idx="10">
                  <c:v>13.2692</c:v>
                </c:pt>
                <c:pt idx="11">
                  <c:v>14.711499999999999</c:v>
                </c:pt>
                <c:pt idx="12">
                  <c:v>15.5769</c:v>
                </c:pt>
                <c:pt idx="13">
                  <c:v>16.442299999999999</c:v>
                </c:pt>
                <c:pt idx="14">
                  <c:v>17.5962</c:v>
                </c:pt>
                <c:pt idx="15">
                  <c:v>19.038499999999999</c:v>
                </c:pt>
                <c:pt idx="16">
                  <c:v>19.615400000000001</c:v>
                </c:pt>
                <c:pt idx="17">
                  <c:v>20.192299999999999</c:v>
                </c:pt>
                <c:pt idx="18">
                  <c:v>20.769200000000001</c:v>
                </c:pt>
                <c:pt idx="19">
                  <c:v>21.057700000000001</c:v>
                </c:pt>
                <c:pt idx="20">
                  <c:v>21.923100000000002</c:v>
                </c:pt>
                <c:pt idx="21">
                  <c:v>22.5</c:v>
                </c:pt>
                <c:pt idx="22">
                  <c:v>23.6538</c:v>
                </c:pt>
                <c:pt idx="23">
                  <c:v>24.519200000000001</c:v>
                </c:pt>
                <c:pt idx="24">
                  <c:v>25.961500000000001</c:v>
                </c:pt>
                <c:pt idx="25">
                  <c:v>28.269200000000001</c:v>
                </c:pt>
                <c:pt idx="26">
                  <c:v>29.423100000000002</c:v>
                </c:pt>
                <c:pt idx="27">
                  <c:v>30.865400000000001</c:v>
                </c:pt>
                <c:pt idx="28">
                  <c:v>31.730799999999999</c:v>
                </c:pt>
                <c:pt idx="29">
                  <c:v>33.173099999999998</c:v>
                </c:pt>
                <c:pt idx="30">
                  <c:v>34.615400000000001</c:v>
                </c:pt>
                <c:pt idx="31">
                  <c:v>36.923099999999998</c:v>
                </c:pt>
                <c:pt idx="32">
                  <c:v>37.788499999999999</c:v>
                </c:pt>
                <c:pt idx="33">
                  <c:v>38.076900000000002</c:v>
                </c:pt>
                <c:pt idx="34">
                  <c:v>39.519199999999998</c:v>
                </c:pt>
                <c:pt idx="35">
                  <c:v>41.25</c:v>
                </c:pt>
                <c:pt idx="36">
                  <c:v>42.980800000000002</c:v>
                </c:pt>
                <c:pt idx="37">
                  <c:v>44.423099999999998</c:v>
                </c:pt>
                <c:pt idx="38">
                  <c:v>46.442300000000003</c:v>
                </c:pt>
                <c:pt idx="39">
                  <c:v>47.596200000000003</c:v>
                </c:pt>
                <c:pt idx="40">
                  <c:v>48.461500000000001</c:v>
                </c:pt>
                <c:pt idx="41">
                  <c:v>50.192300000000003</c:v>
                </c:pt>
                <c:pt idx="42">
                  <c:v>51.057699999999997</c:v>
                </c:pt>
                <c:pt idx="43">
                  <c:v>51.346200000000003</c:v>
                </c:pt>
                <c:pt idx="44">
                  <c:v>52.5</c:v>
                </c:pt>
                <c:pt idx="45">
                  <c:v>53.076900000000002</c:v>
                </c:pt>
                <c:pt idx="46">
                  <c:v>54.807699999999997</c:v>
                </c:pt>
                <c:pt idx="47">
                  <c:v>55.673099999999998</c:v>
                </c:pt>
                <c:pt idx="48">
                  <c:v>56.826900000000002</c:v>
                </c:pt>
                <c:pt idx="49">
                  <c:v>57.980800000000002</c:v>
                </c:pt>
                <c:pt idx="50">
                  <c:v>59.134599999999999</c:v>
                </c:pt>
                <c:pt idx="51">
                  <c:v>59.711500000000001</c:v>
                </c:pt>
                <c:pt idx="52">
                  <c:v>60.288499999999999</c:v>
                </c:pt>
                <c:pt idx="53">
                  <c:v>61.442300000000003</c:v>
                </c:pt>
                <c:pt idx="54">
                  <c:v>61.730800000000002</c:v>
                </c:pt>
                <c:pt idx="55">
                  <c:v>62.307699999999997</c:v>
                </c:pt>
                <c:pt idx="56">
                  <c:v>62.884599999999999</c:v>
                </c:pt>
                <c:pt idx="57">
                  <c:v>63.75</c:v>
                </c:pt>
                <c:pt idx="58">
                  <c:v>64.326899999999995</c:v>
                </c:pt>
                <c:pt idx="59">
                  <c:v>64.615399999999994</c:v>
                </c:pt>
                <c:pt idx="60">
                  <c:v>65.769199999999998</c:v>
                </c:pt>
                <c:pt idx="61">
                  <c:v>66.346199999999996</c:v>
                </c:pt>
                <c:pt idx="62">
                  <c:v>67.788499999999999</c:v>
                </c:pt>
                <c:pt idx="63">
                  <c:v>68.942300000000003</c:v>
                </c:pt>
                <c:pt idx="64">
                  <c:v>69.807699999999997</c:v>
                </c:pt>
                <c:pt idx="65">
                  <c:v>70.673100000000005</c:v>
                </c:pt>
                <c:pt idx="66">
                  <c:v>71.25</c:v>
                </c:pt>
                <c:pt idx="67">
                  <c:v>71.826899999999995</c:v>
                </c:pt>
                <c:pt idx="68">
                  <c:v>72.115399999999994</c:v>
                </c:pt>
                <c:pt idx="69">
                  <c:v>72.980800000000002</c:v>
                </c:pt>
                <c:pt idx="70">
                  <c:v>73.269199999999998</c:v>
                </c:pt>
                <c:pt idx="71">
                  <c:v>73.846199999999996</c:v>
                </c:pt>
                <c:pt idx="72">
                  <c:v>74.423100000000005</c:v>
                </c:pt>
                <c:pt idx="73">
                  <c:v>75</c:v>
                </c:pt>
                <c:pt idx="74">
                  <c:v>75.865399999999994</c:v>
                </c:pt>
                <c:pt idx="75">
                  <c:v>76.442300000000003</c:v>
                </c:pt>
                <c:pt idx="76">
                  <c:v>77.307699999999997</c:v>
                </c:pt>
                <c:pt idx="77">
                  <c:v>77.596199999999996</c:v>
                </c:pt>
                <c:pt idx="78">
                  <c:v>78.173100000000005</c:v>
                </c:pt>
                <c:pt idx="79">
                  <c:v>78.173100000000005</c:v>
                </c:pt>
                <c:pt idx="80">
                  <c:v>78.173100000000005</c:v>
                </c:pt>
                <c:pt idx="81">
                  <c:v>79.038499999999999</c:v>
                </c:pt>
                <c:pt idx="82">
                  <c:v>79.326899999999995</c:v>
                </c:pt>
                <c:pt idx="83">
                  <c:v>80.192300000000003</c:v>
                </c:pt>
                <c:pt idx="84">
                  <c:v>80.480800000000002</c:v>
                </c:pt>
                <c:pt idx="85">
                  <c:v>80.769199999999998</c:v>
                </c:pt>
                <c:pt idx="86">
                  <c:v>81.057699999999997</c:v>
                </c:pt>
              </c:numCache>
            </c:numRef>
          </c:yVal>
          <c:smooth val="1"/>
          <c:extLst>
            <c:ext xmlns:c16="http://schemas.microsoft.com/office/drawing/2014/chart" uri="{C3380CC4-5D6E-409C-BE32-E72D297353CC}">
              <c16:uniqueId val="{00000002-441A-4F2D-AC74-5F631AD284D4}"/>
            </c:ext>
          </c:extLst>
        </c:ser>
        <c:ser>
          <c:idx val="4"/>
          <c:order val="3"/>
          <c:tx>
            <c:v>B4</c:v>
          </c:tx>
          <c:spPr>
            <a:ln w="19050" cap="rnd">
              <a:solidFill>
                <a:schemeClr val="tx1"/>
              </a:solidFill>
              <a:prstDash val="lgDash"/>
              <a:round/>
            </a:ln>
            <a:effectLst/>
          </c:spPr>
          <c:marker>
            <c:symbol val="none"/>
          </c:marker>
          <c:xVal>
            <c:numRef>
              <c:f>'[استخراج روابط نهایی.xlsx]S4'!$A$12:$A$240</c:f>
              <c:numCache>
                <c:formatCode>General</c:formatCode>
                <c:ptCount val="229"/>
                <c:pt idx="0">
                  <c:v>0</c:v>
                </c:pt>
                <c:pt idx="1">
                  <c:v>5.0000000000003375E-3</c:v>
                </c:pt>
                <c:pt idx="2">
                  <c:v>5.000000000000393E-3</c:v>
                </c:pt>
                <c:pt idx="3">
                  <c:v>1.2500000000000504E-2</c:v>
                </c:pt>
                <c:pt idx="4">
                  <c:v>2.2500000000000318E-2</c:v>
                </c:pt>
                <c:pt idx="5">
                  <c:v>2.0000000000000039E-2</c:v>
                </c:pt>
                <c:pt idx="6">
                  <c:v>2.5000000000000085E-2</c:v>
                </c:pt>
                <c:pt idx="7">
                  <c:v>3.0000000000000089E-2</c:v>
                </c:pt>
                <c:pt idx="8">
                  <c:v>3.5000000000000309E-2</c:v>
                </c:pt>
                <c:pt idx="9">
                  <c:v>4.2500000000000565E-2</c:v>
                </c:pt>
                <c:pt idx="10">
                  <c:v>4.750000000000057E-2</c:v>
                </c:pt>
                <c:pt idx="11">
                  <c:v>5.0000000000000627E-2</c:v>
                </c:pt>
                <c:pt idx="12">
                  <c:v>5.7500000000000634E-2</c:v>
                </c:pt>
                <c:pt idx="13">
                  <c:v>5.5000000000000354E-2</c:v>
                </c:pt>
                <c:pt idx="14">
                  <c:v>5.5000000000000354E-2</c:v>
                </c:pt>
                <c:pt idx="15">
                  <c:v>5.7500000000000412E-2</c:v>
                </c:pt>
                <c:pt idx="16">
                  <c:v>5.7500000000000495E-2</c:v>
                </c:pt>
                <c:pt idx="17">
                  <c:v>6.0000000000000497E-2</c:v>
                </c:pt>
                <c:pt idx="18">
                  <c:v>6.5000000000000502E-2</c:v>
                </c:pt>
                <c:pt idx="19">
                  <c:v>6.2500000000000611E-2</c:v>
                </c:pt>
                <c:pt idx="20">
                  <c:v>6.0000000000000275E-2</c:v>
                </c:pt>
                <c:pt idx="21">
                  <c:v>6.500000000000028E-2</c:v>
                </c:pt>
                <c:pt idx="22">
                  <c:v>6.2500000000000389E-2</c:v>
                </c:pt>
                <c:pt idx="23">
                  <c:v>6.5000000000000391E-2</c:v>
                </c:pt>
                <c:pt idx="24">
                  <c:v>7.000000000000034E-2</c:v>
                </c:pt>
                <c:pt idx="25">
                  <c:v>7.5000000000000316E-2</c:v>
                </c:pt>
                <c:pt idx="26">
                  <c:v>7.2500000000000425E-2</c:v>
                </c:pt>
                <c:pt idx="27">
                  <c:v>7.5000000000000427E-2</c:v>
                </c:pt>
                <c:pt idx="28">
                  <c:v>8.0000000000000432E-2</c:v>
                </c:pt>
                <c:pt idx="29">
                  <c:v>7.5000000000000538E-2</c:v>
                </c:pt>
                <c:pt idx="30">
                  <c:v>8.2500000000000545E-2</c:v>
                </c:pt>
                <c:pt idx="31">
                  <c:v>8.5000000000000547E-2</c:v>
                </c:pt>
                <c:pt idx="32">
                  <c:v>9.0000000000000552E-2</c:v>
                </c:pt>
                <c:pt idx="33">
                  <c:v>9.5000000000000528E-2</c:v>
                </c:pt>
                <c:pt idx="34">
                  <c:v>0.10000000000000048</c:v>
                </c:pt>
                <c:pt idx="35">
                  <c:v>9.7500000000000142E-2</c:v>
                </c:pt>
                <c:pt idx="36">
                  <c:v>0.10250000000000015</c:v>
                </c:pt>
                <c:pt idx="37">
                  <c:v>0.10500000000000015</c:v>
                </c:pt>
                <c:pt idx="38">
                  <c:v>0.11000000000000015</c:v>
                </c:pt>
                <c:pt idx="39">
                  <c:v>0.11000000000000021</c:v>
                </c:pt>
                <c:pt idx="40">
                  <c:v>0.11250000000000027</c:v>
                </c:pt>
                <c:pt idx="41">
                  <c:v>0.11500000000000027</c:v>
                </c:pt>
                <c:pt idx="42">
                  <c:v>0.11750000000000027</c:v>
                </c:pt>
                <c:pt idx="43">
                  <c:v>0.12250000000000028</c:v>
                </c:pt>
                <c:pt idx="44">
                  <c:v>0.12500000000000028</c:v>
                </c:pt>
                <c:pt idx="45">
                  <c:v>0.12750000000000028</c:v>
                </c:pt>
                <c:pt idx="46">
                  <c:v>0.12750000000000039</c:v>
                </c:pt>
                <c:pt idx="47">
                  <c:v>0.13000000000000034</c:v>
                </c:pt>
                <c:pt idx="48">
                  <c:v>0.13250000000000034</c:v>
                </c:pt>
                <c:pt idx="49">
                  <c:v>0.13500000000000034</c:v>
                </c:pt>
                <c:pt idx="50">
                  <c:v>0.13750000000000034</c:v>
                </c:pt>
                <c:pt idx="51">
                  <c:v>0.13500000000000045</c:v>
                </c:pt>
                <c:pt idx="52">
                  <c:v>0.13750000000000046</c:v>
                </c:pt>
                <c:pt idx="53">
                  <c:v>0.14250000000000046</c:v>
                </c:pt>
                <c:pt idx="54">
                  <c:v>0.14500000000000041</c:v>
                </c:pt>
                <c:pt idx="55">
                  <c:v>0.14500000000000046</c:v>
                </c:pt>
                <c:pt idx="56">
                  <c:v>0.14750000000000046</c:v>
                </c:pt>
                <c:pt idx="57">
                  <c:v>0.15000000000000047</c:v>
                </c:pt>
                <c:pt idx="58">
                  <c:v>0.15250000000000047</c:v>
                </c:pt>
                <c:pt idx="59">
                  <c:v>0.15000000000000013</c:v>
                </c:pt>
                <c:pt idx="60">
                  <c:v>0.15500000000000008</c:v>
                </c:pt>
                <c:pt idx="61">
                  <c:v>0.15500000000000008</c:v>
                </c:pt>
                <c:pt idx="62">
                  <c:v>0.15750000000000008</c:v>
                </c:pt>
                <c:pt idx="63">
                  <c:v>0.15750000000000008</c:v>
                </c:pt>
                <c:pt idx="64">
                  <c:v>0.16250000000000003</c:v>
                </c:pt>
                <c:pt idx="65">
                  <c:v>0.16250000000000009</c:v>
                </c:pt>
                <c:pt idx="66">
                  <c:v>0.16500000000000009</c:v>
                </c:pt>
                <c:pt idx="67">
                  <c:v>0.16750000000000004</c:v>
                </c:pt>
                <c:pt idx="68">
                  <c:v>0.16500000000000015</c:v>
                </c:pt>
                <c:pt idx="69">
                  <c:v>0.16500000000000015</c:v>
                </c:pt>
                <c:pt idx="70">
                  <c:v>0.16750000000000015</c:v>
                </c:pt>
                <c:pt idx="71">
                  <c:v>0.16750000000000015</c:v>
                </c:pt>
                <c:pt idx="72">
                  <c:v>0.17000000000000015</c:v>
                </c:pt>
                <c:pt idx="73">
                  <c:v>0.17000000000000015</c:v>
                </c:pt>
                <c:pt idx="74">
                  <c:v>0.17000000000000015</c:v>
                </c:pt>
                <c:pt idx="75">
                  <c:v>0.1750000000000001</c:v>
                </c:pt>
                <c:pt idx="76">
                  <c:v>0.17250000000000015</c:v>
                </c:pt>
                <c:pt idx="77">
                  <c:v>0.17500000000000016</c:v>
                </c:pt>
                <c:pt idx="78">
                  <c:v>0.17500000000000016</c:v>
                </c:pt>
                <c:pt idx="79">
                  <c:v>0.17500000000000016</c:v>
                </c:pt>
                <c:pt idx="80">
                  <c:v>0.1775000000000001</c:v>
                </c:pt>
                <c:pt idx="81">
                  <c:v>0.1775000000000001</c:v>
                </c:pt>
                <c:pt idx="82">
                  <c:v>0.1800000000000001</c:v>
                </c:pt>
                <c:pt idx="83">
                  <c:v>0.1800000000000001</c:v>
                </c:pt>
                <c:pt idx="84">
                  <c:v>0.1800000000000001</c:v>
                </c:pt>
                <c:pt idx="85">
                  <c:v>0.18250000000000011</c:v>
                </c:pt>
                <c:pt idx="86">
                  <c:v>0.18250000000000011</c:v>
                </c:pt>
                <c:pt idx="87">
                  <c:v>0.18000000000000016</c:v>
                </c:pt>
                <c:pt idx="88">
                  <c:v>0.18250000000000016</c:v>
                </c:pt>
                <c:pt idx="89">
                  <c:v>0.18250000000000016</c:v>
                </c:pt>
                <c:pt idx="90">
                  <c:v>0.18500000000000016</c:v>
                </c:pt>
                <c:pt idx="91">
                  <c:v>0.18500000000000016</c:v>
                </c:pt>
                <c:pt idx="92">
                  <c:v>0.19000000000000011</c:v>
                </c:pt>
                <c:pt idx="93">
                  <c:v>0.19250000000000012</c:v>
                </c:pt>
                <c:pt idx="94">
                  <c:v>0.19250000000000012</c:v>
                </c:pt>
                <c:pt idx="95">
                  <c:v>0.19250000000000017</c:v>
                </c:pt>
                <c:pt idx="96">
                  <c:v>0.19500000000000017</c:v>
                </c:pt>
                <c:pt idx="97">
                  <c:v>0.19750000000000012</c:v>
                </c:pt>
                <c:pt idx="98">
                  <c:v>0.20000000000000012</c:v>
                </c:pt>
                <c:pt idx="99">
                  <c:v>0.19750000000000018</c:v>
                </c:pt>
                <c:pt idx="100">
                  <c:v>0.20250000000000012</c:v>
                </c:pt>
                <c:pt idx="101">
                  <c:v>0.20000000000000018</c:v>
                </c:pt>
                <c:pt idx="102">
                  <c:v>0.20500000000000013</c:v>
                </c:pt>
                <c:pt idx="103">
                  <c:v>0.20500000000000013</c:v>
                </c:pt>
                <c:pt idx="104">
                  <c:v>0.20500000000000013</c:v>
                </c:pt>
                <c:pt idx="105">
                  <c:v>0.20750000000000013</c:v>
                </c:pt>
                <c:pt idx="106">
                  <c:v>0.20250000000000024</c:v>
                </c:pt>
                <c:pt idx="107">
                  <c:v>0.20250000000000024</c:v>
                </c:pt>
                <c:pt idx="108">
                  <c:v>0.20250000000000029</c:v>
                </c:pt>
                <c:pt idx="109">
                  <c:v>0.20500000000000024</c:v>
                </c:pt>
                <c:pt idx="110">
                  <c:v>0.20750000000000024</c:v>
                </c:pt>
                <c:pt idx="111">
                  <c:v>0.20500000000000029</c:v>
                </c:pt>
                <c:pt idx="112">
                  <c:v>0.20750000000000024</c:v>
                </c:pt>
                <c:pt idx="113">
                  <c:v>0.21000000000000024</c:v>
                </c:pt>
                <c:pt idx="114">
                  <c:v>0.21000000000000024</c:v>
                </c:pt>
                <c:pt idx="115">
                  <c:v>0.21000000000000024</c:v>
                </c:pt>
                <c:pt idx="116">
                  <c:v>0.21250000000000024</c:v>
                </c:pt>
                <c:pt idx="117">
                  <c:v>0.21250000000000024</c:v>
                </c:pt>
                <c:pt idx="118">
                  <c:v>0.21250000000000024</c:v>
                </c:pt>
                <c:pt idx="119">
                  <c:v>0.21500000000000025</c:v>
                </c:pt>
                <c:pt idx="120">
                  <c:v>0.21500000000000025</c:v>
                </c:pt>
                <c:pt idx="121">
                  <c:v>0.21750000000000064</c:v>
                </c:pt>
                <c:pt idx="122">
                  <c:v>0.21500000000000025</c:v>
                </c:pt>
                <c:pt idx="123">
                  <c:v>0.21750000000000025</c:v>
                </c:pt>
                <c:pt idx="124">
                  <c:v>0.21750000000000025</c:v>
                </c:pt>
                <c:pt idx="125">
                  <c:v>0.21750000000000025</c:v>
                </c:pt>
                <c:pt idx="126">
                  <c:v>0.22000000000000025</c:v>
                </c:pt>
                <c:pt idx="127">
                  <c:v>0.22000000000000025</c:v>
                </c:pt>
                <c:pt idx="128">
                  <c:v>0.22000000000000025</c:v>
                </c:pt>
                <c:pt idx="129">
                  <c:v>0.22250000000000025</c:v>
                </c:pt>
                <c:pt idx="130">
                  <c:v>0.22250000000000025</c:v>
                </c:pt>
                <c:pt idx="131">
                  <c:v>0.22250000000000025</c:v>
                </c:pt>
                <c:pt idx="132">
                  <c:v>0.22250000000000025</c:v>
                </c:pt>
                <c:pt idx="133">
                  <c:v>0.22250000000000025</c:v>
                </c:pt>
                <c:pt idx="134">
                  <c:v>0.22500000000000026</c:v>
                </c:pt>
                <c:pt idx="135">
                  <c:v>0.22000000000000036</c:v>
                </c:pt>
                <c:pt idx="136">
                  <c:v>0.22000000000000036</c:v>
                </c:pt>
                <c:pt idx="137">
                  <c:v>0.22000000000000036</c:v>
                </c:pt>
                <c:pt idx="138">
                  <c:v>0.22250000000000036</c:v>
                </c:pt>
                <c:pt idx="139">
                  <c:v>0.22250000000000036</c:v>
                </c:pt>
                <c:pt idx="140">
                  <c:v>0.22750000000000076</c:v>
                </c:pt>
                <c:pt idx="141">
                  <c:v>0.22750000000000037</c:v>
                </c:pt>
                <c:pt idx="142">
                  <c:v>0.23000000000000037</c:v>
                </c:pt>
                <c:pt idx="143">
                  <c:v>0.23250000000000037</c:v>
                </c:pt>
                <c:pt idx="144">
                  <c:v>0.23500000000000032</c:v>
                </c:pt>
                <c:pt idx="145">
                  <c:v>0.23750000000000032</c:v>
                </c:pt>
                <c:pt idx="146">
                  <c:v>0.24500000000000033</c:v>
                </c:pt>
                <c:pt idx="147">
                  <c:v>0.25000000000000033</c:v>
                </c:pt>
                <c:pt idx="148">
                  <c:v>0.25750000000000034</c:v>
                </c:pt>
                <c:pt idx="149">
                  <c:v>0.26250000000000034</c:v>
                </c:pt>
                <c:pt idx="150">
                  <c:v>0.26500000000000001</c:v>
                </c:pt>
                <c:pt idx="151">
                  <c:v>0.27</c:v>
                </c:pt>
                <c:pt idx="152">
                  <c:v>0.27000000000000013</c:v>
                </c:pt>
                <c:pt idx="153">
                  <c:v>0.27250000000000013</c:v>
                </c:pt>
                <c:pt idx="154">
                  <c:v>0.27750000000000014</c:v>
                </c:pt>
                <c:pt idx="155">
                  <c:v>0.28500000000000053</c:v>
                </c:pt>
                <c:pt idx="156">
                  <c:v>0.28750000000000009</c:v>
                </c:pt>
                <c:pt idx="157">
                  <c:v>0.29000000000000009</c:v>
                </c:pt>
                <c:pt idx="158">
                  <c:v>0.29250000000000009</c:v>
                </c:pt>
                <c:pt idx="159">
                  <c:v>0.2975000000000001</c:v>
                </c:pt>
                <c:pt idx="160">
                  <c:v>0.3000000000000001</c:v>
                </c:pt>
                <c:pt idx="161">
                  <c:v>0.30250000000000021</c:v>
                </c:pt>
                <c:pt idx="162">
                  <c:v>0.30500000000000022</c:v>
                </c:pt>
                <c:pt idx="163">
                  <c:v>0.30750000000000022</c:v>
                </c:pt>
                <c:pt idx="164">
                  <c:v>0.31000000000000022</c:v>
                </c:pt>
                <c:pt idx="165">
                  <c:v>0.31250000000000022</c:v>
                </c:pt>
                <c:pt idx="166">
                  <c:v>0.32000000000000006</c:v>
                </c:pt>
                <c:pt idx="167">
                  <c:v>0.32250000000000012</c:v>
                </c:pt>
                <c:pt idx="168">
                  <c:v>0.32000000000000017</c:v>
                </c:pt>
                <c:pt idx="169">
                  <c:v>0.32250000000000023</c:v>
                </c:pt>
                <c:pt idx="170">
                  <c:v>0.32500000000000018</c:v>
                </c:pt>
                <c:pt idx="171">
                  <c:v>0.32500000000000018</c:v>
                </c:pt>
                <c:pt idx="172">
                  <c:v>0.33250000000000057</c:v>
                </c:pt>
                <c:pt idx="173">
                  <c:v>0.33500000000000052</c:v>
                </c:pt>
                <c:pt idx="174">
                  <c:v>0.33750000000000058</c:v>
                </c:pt>
                <c:pt idx="175">
                  <c:v>0.34000000000000052</c:v>
                </c:pt>
                <c:pt idx="176">
                  <c:v>0.35000000000000042</c:v>
                </c:pt>
                <c:pt idx="177">
                  <c:v>0.36000000000000043</c:v>
                </c:pt>
                <c:pt idx="178">
                  <c:v>0.36500000000000032</c:v>
                </c:pt>
                <c:pt idx="179">
                  <c:v>0.36500000000000044</c:v>
                </c:pt>
                <c:pt idx="180">
                  <c:v>0.37750000000000028</c:v>
                </c:pt>
                <c:pt idx="181">
                  <c:v>0.38000000000000023</c:v>
                </c:pt>
                <c:pt idx="182">
                  <c:v>0.39000000000000012</c:v>
                </c:pt>
                <c:pt idx="183">
                  <c:v>0.39750000000000052</c:v>
                </c:pt>
                <c:pt idx="184">
                  <c:v>0.41250000000000031</c:v>
                </c:pt>
                <c:pt idx="185">
                  <c:v>0.43000000000000016</c:v>
                </c:pt>
                <c:pt idx="186">
                  <c:v>0.45000000000000051</c:v>
                </c:pt>
                <c:pt idx="187">
                  <c:v>0.46250000000000036</c:v>
                </c:pt>
                <c:pt idx="188">
                  <c:v>0.48499999999999999</c:v>
                </c:pt>
                <c:pt idx="189">
                  <c:v>0.50000000000000044</c:v>
                </c:pt>
                <c:pt idx="190">
                  <c:v>0.52250000000000019</c:v>
                </c:pt>
                <c:pt idx="191">
                  <c:v>0.54</c:v>
                </c:pt>
                <c:pt idx="192">
                  <c:v>0.55750000000000033</c:v>
                </c:pt>
                <c:pt idx="193">
                  <c:v>0.57750000000000012</c:v>
                </c:pt>
                <c:pt idx="194">
                  <c:v>0.60000000000000031</c:v>
                </c:pt>
                <c:pt idx="195">
                  <c:v>0.6175000000000006</c:v>
                </c:pt>
                <c:pt idx="196">
                  <c:v>0.63250000000000051</c:v>
                </c:pt>
                <c:pt idx="197">
                  <c:v>0.64500000000000035</c:v>
                </c:pt>
                <c:pt idx="198">
                  <c:v>0.67000000000000048</c:v>
                </c:pt>
                <c:pt idx="199">
                  <c:v>0.69000000000000028</c:v>
                </c:pt>
                <c:pt idx="200">
                  <c:v>0.73250000000000048</c:v>
                </c:pt>
                <c:pt idx="201">
                  <c:v>0.75500000000000034</c:v>
                </c:pt>
                <c:pt idx="202">
                  <c:v>0.81750000000000056</c:v>
                </c:pt>
                <c:pt idx="203">
                  <c:v>0.84500000000000031</c:v>
                </c:pt>
                <c:pt idx="204">
                  <c:v>0.90000000000000013</c:v>
                </c:pt>
                <c:pt idx="205">
                  <c:v>0.93000000000000016</c:v>
                </c:pt>
                <c:pt idx="206">
                  <c:v>0.97249999999999992</c:v>
                </c:pt>
                <c:pt idx="207">
                  <c:v>1.0025000000000002</c:v>
                </c:pt>
                <c:pt idx="208">
                  <c:v>1.0375000000000003</c:v>
                </c:pt>
                <c:pt idx="209">
                  <c:v>1.0850000000000006</c:v>
                </c:pt>
                <c:pt idx="210">
                  <c:v>1.1225000000000003</c:v>
                </c:pt>
                <c:pt idx="211">
                  <c:v>1.1750000000000003</c:v>
                </c:pt>
                <c:pt idx="212">
                  <c:v>1.2300000000000002</c:v>
                </c:pt>
                <c:pt idx="213">
                  <c:v>1.2775000000000003</c:v>
                </c:pt>
                <c:pt idx="214">
                  <c:v>1.34</c:v>
                </c:pt>
                <c:pt idx="215">
                  <c:v>1.4100000000000004</c:v>
                </c:pt>
                <c:pt idx="216">
                  <c:v>1.4875000000000003</c:v>
                </c:pt>
                <c:pt idx="217">
                  <c:v>1.5325000000000006</c:v>
                </c:pt>
                <c:pt idx="218">
                  <c:v>1.6475000000000002</c:v>
                </c:pt>
                <c:pt idx="219">
                  <c:v>1.692500000000001</c:v>
                </c:pt>
                <c:pt idx="220">
                  <c:v>1.7650000000000003</c:v>
                </c:pt>
                <c:pt idx="221">
                  <c:v>1.8149999999999997</c:v>
                </c:pt>
                <c:pt idx="222">
                  <c:v>1.885</c:v>
                </c:pt>
                <c:pt idx="223">
                  <c:v>1.9400000000000002</c:v>
                </c:pt>
                <c:pt idx="224">
                  <c:v>2.0550000000000006</c:v>
                </c:pt>
                <c:pt idx="225">
                  <c:v>2.1599999999999997</c:v>
                </c:pt>
                <c:pt idx="226">
                  <c:v>2.2450000000000001</c:v>
                </c:pt>
                <c:pt idx="227">
                  <c:v>2.3650000000000002</c:v>
                </c:pt>
                <c:pt idx="228">
                  <c:v>2.5100000000000002</c:v>
                </c:pt>
              </c:numCache>
            </c:numRef>
          </c:xVal>
          <c:yVal>
            <c:numRef>
              <c:f>'[استخراج روابط نهایی.xlsx]S4'!$B$12:$B$240</c:f>
              <c:numCache>
                <c:formatCode>General</c:formatCode>
                <c:ptCount val="229"/>
                <c:pt idx="0">
                  <c:v>0</c:v>
                </c:pt>
                <c:pt idx="1">
                  <c:v>2.0698767999999999</c:v>
                </c:pt>
                <c:pt idx="2">
                  <c:v>2.2950816000000005</c:v>
                </c:pt>
                <c:pt idx="3">
                  <c:v>4.836950400000001</c:v>
                </c:pt>
                <c:pt idx="4">
                  <c:v>8.6550016000000003</c:v>
                </c:pt>
                <c:pt idx="5">
                  <c:v>9.5451936000000011</c:v>
                </c:pt>
                <c:pt idx="6">
                  <c:v>10.488980800000002</c:v>
                </c:pt>
                <c:pt idx="7">
                  <c:v>10.960907199999999</c:v>
                </c:pt>
                <c:pt idx="8">
                  <c:v>13.7386736</c:v>
                </c:pt>
                <c:pt idx="9">
                  <c:v>17.235022400000002</c:v>
                </c:pt>
                <c:pt idx="10">
                  <c:v>18.597075200000003</c:v>
                </c:pt>
                <c:pt idx="11">
                  <c:v>19.1762576</c:v>
                </c:pt>
                <c:pt idx="12">
                  <c:v>20.634873599999999</c:v>
                </c:pt>
                <c:pt idx="13">
                  <c:v>22.3937408</c:v>
                </c:pt>
                <c:pt idx="14">
                  <c:v>24.131222400000002</c:v>
                </c:pt>
                <c:pt idx="15">
                  <c:v>25.750689600000001</c:v>
                </c:pt>
                <c:pt idx="16">
                  <c:v>27.434510400000004</c:v>
                </c:pt>
                <c:pt idx="17">
                  <c:v>28.903819199999997</c:v>
                </c:pt>
                <c:pt idx="18">
                  <c:v>29.8476064</c:v>
                </c:pt>
                <c:pt idx="19">
                  <c:v>31.960451200000001</c:v>
                </c:pt>
                <c:pt idx="20">
                  <c:v>33.011494400000004</c:v>
                </c:pt>
                <c:pt idx="21">
                  <c:v>34.8669248</c:v>
                </c:pt>
                <c:pt idx="22">
                  <c:v>36.754499199999998</c:v>
                </c:pt>
                <c:pt idx="23">
                  <c:v>38.449078400000005</c:v>
                </c:pt>
                <c:pt idx="24">
                  <c:v>40.325960000000002</c:v>
                </c:pt>
                <c:pt idx="25">
                  <c:v>41.452049599999995</c:v>
                </c:pt>
                <c:pt idx="26">
                  <c:v>42.653251200000007</c:v>
                </c:pt>
                <c:pt idx="27">
                  <c:v>44.4765376</c:v>
                </c:pt>
                <c:pt idx="28">
                  <c:v>46.256856000000006</c:v>
                </c:pt>
                <c:pt idx="29">
                  <c:v>48.337491200000002</c:v>
                </c:pt>
                <c:pt idx="30">
                  <c:v>49.270585600000004</c:v>
                </c:pt>
                <c:pt idx="31">
                  <c:v>50.847150399999997</c:v>
                </c:pt>
                <c:pt idx="32">
                  <c:v>52.112705599999998</c:v>
                </c:pt>
                <c:pt idx="33">
                  <c:v>54.161196800000006</c:v>
                </c:pt>
                <c:pt idx="34">
                  <c:v>55.308737599999994</c:v>
                </c:pt>
                <c:pt idx="35">
                  <c:v>57.164167999999997</c:v>
                </c:pt>
                <c:pt idx="36">
                  <c:v>58.086569600000004</c:v>
                </c:pt>
                <c:pt idx="37">
                  <c:v>59.770390400000004</c:v>
                </c:pt>
                <c:pt idx="38">
                  <c:v>60.628372799999994</c:v>
                </c:pt>
                <c:pt idx="39">
                  <c:v>62.4194496</c:v>
                </c:pt>
                <c:pt idx="40">
                  <c:v>63.9960144</c:v>
                </c:pt>
                <c:pt idx="41">
                  <c:v>64.532294399999998</c:v>
                </c:pt>
                <c:pt idx="42">
                  <c:v>65.969393600000004</c:v>
                </c:pt>
                <c:pt idx="43">
                  <c:v>66.998985599999997</c:v>
                </c:pt>
                <c:pt idx="44">
                  <c:v>68.243089600000005</c:v>
                </c:pt>
                <c:pt idx="45">
                  <c:v>69.047476799999998</c:v>
                </c:pt>
                <c:pt idx="46">
                  <c:v>70.4309808</c:v>
                </c:pt>
                <c:pt idx="47">
                  <c:v>71.181772800000005</c:v>
                </c:pt>
                <c:pt idx="48">
                  <c:v>71.589280000000002</c:v>
                </c:pt>
                <c:pt idx="49">
                  <c:v>73.369664</c:v>
                </c:pt>
                <c:pt idx="50">
                  <c:v>73.991683199999997</c:v>
                </c:pt>
                <c:pt idx="51">
                  <c:v>75.117838400000011</c:v>
                </c:pt>
                <c:pt idx="52">
                  <c:v>75.557555199999996</c:v>
                </c:pt>
                <c:pt idx="53">
                  <c:v>76.501342400000013</c:v>
                </c:pt>
                <c:pt idx="54">
                  <c:v>76.973268799999985</c:v>
                </c:pt>
                <c:pt idx="55">
                  <c:v>77.702543999999989</c:v>
                </c:pt>
                <c:pt idx="56">
                  <c:v>78.260275200000009</c:v>
                </c:pt>
                <c:pt idx="57">
                  <c:v>78.753587200000013</c:v>
                </c:pt>
                <c:pt idx="58">
                  <c:v>79.954788799999989</c:v>
                </c:pt>
                <c:pt idx="59">
                  <c:v>80.233654400000006</c:v>
                </c:pt>
                <c:pt idx="60">
                  <c:v>80.984380800000011</c:v>
                </c:pt>
                <c:pt idx="61">
                  <c:v>81.4992096</c:v>
                </c:pt>
                <c:pt idx="62">
                  <c:v>81.724414400000015</c:v>
                </c:pt>
                <c:pt idx="63">
                  <c:v>82.968518400000008</c:v>
                </c:pt>
                <c:pt idx="64">
                  <c:v>83.065081599999999</c:v>
                </c:pt>
                <c:pt idx="65">
                  <c:v>83.343881600000003</c:v>
                </c:pt>
                <c:pt idx="66">
                  <c:v>84.04101279999999</c:v>
                </c:pt>
                <c:pt idx="67">
                  <c:v>84.07322240000002</c:v>
                </c:pt>
                <c:pt idx="68">
                  <c:v>84.899060800000001</c:v>
                </c:pt>
                <c:pt idx="69">
                  <c:v>85.3387776</c:v>
                </c:pt>
                <c:pt idx="70">
                  <c:v>85.285116800000011</c:v>
                </c:pt>
                <c:pt idx="71">
                  <c:v>85.960796800000011</c:v>
                </c:pt>
                <c:pt idx="72">
                  <c:v>86.16455040000001</c:v>
                </c:pt>
                <c:pt idx="73">
                  <c:v>86.346918399999993</c:v>
                </c:pt>
                <c:pt idx="74">
                  <c:v>86.840230399999996</c:v>
                </c:pt>
                <c:pt idx="75">
                  <c:v>86.818779200000009</c:v>
                </c:pt>
                <c:pt idx="76">
                  <c:v>86.96893759999999</c:v>
                </c:pt>
                <c:pt idx="77">
                  <c:v>87.773324799999997</c:v>
                </c:pt>
                <c:pt idx="78">
                  <c:v>87.601715200000001</c:v>
                </c:pt>
                <c:pt idx="79">
                  <c:v>87.623166400000017</c:v>
                </c:pt>
                <c:pt idx="80">
                  <c:v>88.416795199999996</c:v>
                </c:pt>
                <c:pt idx="81">
                  <c:v>88.223800000000011</c:v>
                </c:pt>
                <c:pt idx="82">
                  <c:v>88.813675199999992</c:v>
                </c:pt>
                <c:pt idx="83">
                  <c:v>89.221182400000018</c:v>
                </c:pt>
                <c:pt idx="84">
                  <c:v>88.985284800000002</c:v>
                </c:pt>
                <c:pt idx="85">
                  <c:v>89.671657600000003</c:v>
                </c:pt>
                <c:pt idx="86">
                  <c:v>90.197179200000008</c:v>
                </c:pt>
                <c:pt idx="87">
                  <c:v>90.497496000000012</c:v>
                </c:pt>
                <c:pt idx="88">
                  <c:v>91.451976000000016</c:v>
                </c:pt>
                <c:pt idx="89">
                  <c:v>91.494878400000005</c:v>
                </c:pt>
                <c:pt idx="90">
                  <c:v>92.363619199999988</c:v>
                </c:pt>
                <c:pt idx="91">
                  <c:v>92.738982400000012</c:v>
                </c:pt>
                <c:pt idx="92">
                  <c:v>93.296713600000004</c:v>
                </c:pt>
                <c:pt idx="93">
                  <c:v>94.047440000000009</c:v>
                </c:pt>
                <c:pt idx="94">
                  <c:v>93.811476800000008</c:v>
                </c:pt>
                <c:pt idx="95">
                  <c:v>94.894729600000005</c:v>
                </c:pt>
                <c:pt idx="96">
                  <c:v>94.883971200000019</c:v>
                </c:pt>
                <c:pt idx="97">
                  <c:v>95.666907199999997</c:v>
                </c:pt>
                <c:pt idx="98">
                  <c:v>95.881419200000011</c:v>
                </c:pt>
                <c:pt idx="99">
                  <c:v>95.967224000000002</c:v>
                </c:pt>
                <c:pt idx="100">
                  <c:v>96.889560000000003</c:v>
                </c:pt>
                <c:pt idx="101">
                  <c:v>96.664355200000003</c:v>
                </c:pt>
                <c:pt idx="102">
                  <c:v>97.157667200000006</c:v>
                </c:pt>
                <c:pt idx="103">
                  <c:v>97.67249600000001</c:v>
                </c:pt>
                <c:pt idx="104">
                  <c:v>97.543788800000016</c:v>
                </c:pt>
                <c:pt idx="105">
                  <c:v>98.283822400000005</c:v>
                </c:pt>
                <c:pt idx="106">
                  <c:v>98.047859200000005</c:v>
                </c:pt>
                <c:pt idx="107">
                  <c:v>98.412529599999999</c:v>
                </c:pt>
                <c:pt idx="108">
                  <c:v>98.895148800000015</c:v>
                </c:pt>
                <c:pt idx="109">
                  <c:v>98.702088000000003</c:v>
                </c:pt>
                <c:pt idx="110">
                  <c:v>99.184707200000005</c:v>
                </c:pt>
                <c:pt idx="111">
                  <c:v>99.302721599999998</c:v>
                </c:pt>
                <c:pt idx="112">
                  <c:v>99.238367999999994</c:v>
                </c:pt>
                <c:pt idx="113">
                  <c:v>99.7853408</c:v>
                </c:pt>
                <c:pt idx="114">
                  <c:v>99.71022880000001</c:v>
                </c:pt>
                <c:pt idx="115">
                  <c:v>100.32155520000001</c:v>
                </c:pt>
                <c:pt idx="116">
                  <c:v>100.45026240000001</c:v>
                </c:pt>
                <c:pt idx="117">
                  <c:v>100.40736000000001</c:v>
                </c:pt>
                <c:pt idx="118">
                  <c:v>101.1473936</c:v>
                </c:pt>
                <c:pt idx="119">
                  <c:v>100.91143040000001</c:v>
                </c:pt>
                <c:pt idx="120">
                  <c:v>101.01868640000001</c:v>
                </c:pt>
                <c:pt idx="121">
                  <c:v>101.47985440000001</c:v>
                </c:pt>
                <c:pt idx="122">
                  <c:v>101.51206400000001</c:v>
                </c:pt>
                <c:pt idx="123">
                  <c:v>101.74802720000001</c:v>
                </c:pt>
                <c:pt idx="124">
                  <c:v>102.20919520000001</c:v>
                </c:pt>
                <c:pt idx="125">
                  <c:v>101.9946832</c:v>
                </c:pt>
                <c:pt idx="126">
                  <c:v>102.3379024</c:v>
                </c:pt>
                <c:pt idx="127">
                  <c:v>102.56310720000002</c:v>
                </c:pt>
                <c:pt idx="128">
                  <c:v>102.43440000000001</c:v>
                </c:pt>
                <c:pt idx="129">
                  <c:v>102.9170192</c:v>
                </c:pt>
                <c:pt idx="130">
                  <c:v>102.95992160000002</c:v>
                </c:pt>
                <c:pt idx="131">
                  <c:v>102.9384704</c:v>
                </c:pt>
                <c:pt idx="132">
                  <c:v>103.37818720000001</c:v>
                </c:pt>
                <c:pt idx="133">
                  <c:v>103.2065776</c:v>
                </c:pt>
                <c:pt idx="134">
                  <c:v>103.69995519999999</c:v>
                </c:pt>
                <c:pt idx="135">
                  <c:v>103.5605552</c:v>
                </c:pt>
                <c:pt idx="136">
                  <c:v>103.52834560000001</c:v>
                </c:pt>
                <c:pt idx="137">
                  <c:v>104.139672</c:v>
                </c:pt>
                <c:pt idx="138">
                  <c:v>104.18257439999999</c:v>
                </c:pt>
                <c:pt idx="139">
                  <c:v>104.95475200000001</c:v>
                </c:pt>
                <c:pt idx="140">
                  <c:v>105.2658272</c:v>
                </c:pt>
                <c:pt idx="141">
                  <c:v>106.92819680000001</c:v>
                </c:pt>
                <c:pt idx="142">
                  <c:v>107.18554560000001</c:v>
                </c:pt>
                <c:pt idx="143">
                  <c:v>108.4296496</c:v>
                </c:pt>
                <c:pt idx="144">
                  <c:v>108.6012592</c:v>
                </c:pt>
                <c:pt idx="145">
                  <c:v>109.116088</c:v>
                </c:pt>
                <c:pt idx="146">
                  <c:v>110.85350400000002</c:v>
                </c:pt>
                <c:pt idx="147">
                  <c:v>112.77328799999999</c:v>
                </c:pt>
                <c:pt idx="148">
                  <c:v>113.62057759999999</c:v>
                </c:pt>
                <c:pt idx="149">
                  <c:v>114.6716208</c:v>
                </c:pt>
                <c:pt idx="150">
                  <c:v>116.14092960000001</c:v>
                </c:pt>
                <c:pt idx="151">
                  <c:v>116.68790240000001</c:v>
                </c:pt>
                <c:pt idx="152">
                  <c:v>117.8998624</c:v>
                </c:pt>
                <c:pt idx="153">
                  <c:v>118.87579360000002</c:v>
                </c:pt>
                <c:pt idx="154">
                  <c:v>119.30481760000001</c:v>
                </c:pt>
                <c:pt idx="155">
                  <c:v>120.6025168</c:v>
                </c:pt>
                <c:pt idx="156">
                  <c:v>120.484568</c:v>
                </c:pt>
                <c:pt idx="157">
                  <c:v>121.92173280000002</c:v>
                </c:pt>
                <c:pt idx="158">
                  <c:v>121.64286720000001</c:v>
                </c:pt>
                <c:pt idx="159">
                  <c:v>122.99422720000001</c:v>
                </c:pt>
                <c:pt idx="160">
                  <c:v>123.4553952</c:v>
                </c:pt>
                <c:pt idx="161">
                  <c:v>124.29192639999999</c:v>
                </c:pt>
                <c:pt idx="162">
                  <c:v>124.96760640000001</c:v>
                </c:pt>
                <c:pt idx="163">
                  <c:v>125.51457920000001</c:v>
                </c:pt>
                <c:pt idx="164">
                  <c:v>126.31896639999999</c:v>
                </c:pt>
                <c:pt idx="165">
                  <c:v>126.4262224</c:v>
                </c:pt>
                <c:pt idx="166">
                  <c:v>127.33786559999999</c:v>
                </c:pt>
                <c:pt idx="167">
                  <c:v>127.2413024</c:v>
                </c:pt>
                <c:pt idx="168">
                  <c:v>127.981336</c:v>
                </c:pt>
                <c:pt idx="169">
                  <c:v>127.88483840000001</c:v>
                </c:pt>
                <c:pt idx="170">
                  <c:v>128.92512320000003</c:v>
                </c:pt>
                <c:pt idx="171">
                  <c:v>129.11818400000001</c:v>
                </c:pt>
                <c:pt idx="172">
                  <c:v>130.2979344</c:v>
                </c:pt>
                <c:pt idx="173">
                  <c:v>130.12632480000002</c:v>
                </c:pt>
                <c:pt idx="174">
                  <c:v>131.03796800000001</c:v>
                </c:pt>
                <c:pt idx="175">
                  <c:v>132.94699360000001</c:v>
                </c:pt>
                <c:pt idx="176">
                  <c:v>133.3652592</c:v>
                </c:pt>
                <c:pt idx="177">
                  <c:v>133.9015392</c:v>
                </c:pt>
                <c:pt idx="178">
                  <c:v>133.6548832</c:v>
                </c:pt>
                <c:pt idx="179">
                  <c:v>133.6548832</c:v>
                </c:pt>
                <c:pt idx="180">
                  <c:v>134.01948800000002</c:v>
                </c:pt>
                <c:pt idx="181">
                  <c:v>134.86677760000001</c:v>
                </c:pt>
                <c:pt idx="182">
                  <c:v>135.5960528</c:v>
                </c:pt>
                <c:pt idx="183">
                  <c:v>136.43264959999999</c:v>
                </c:pt>
                <c:pt idx="184">
                  <c:v>137.48369280000003</c:v>
                </c:pt>
                <c:pt idx="185">
                  <c:v>138.4489312</c:v>
                </c:pt>
                <c:pt idx="186">
                  <c:v>139.14606240000001</c:v>
                </c:pt>
                <c:pt idx="187">
                  <c:v>139.70372800000001</c:v>
                </c:pt>
                <c:pt idx="188">
                  <c:v>140.77628799999999</c:v>
                </c:pt>
                <c:pt idx="189">
                  <c:v>141.02294400000002</c:v>
                </c:pt>
                <c:pt idx="190">
                  <c:v>141.87023360000001</c:v>
                </c:pt>
                <c:pt idx="191">
                  <c:v>143.24297920000001</c:v>
                </c:pt>
                <c:pt idx="192">
                  <c:v>143.8543712</c:v>
                </c:pt>
                <c:pt idx="193">
                  <c:v>144.74449759999999</c:v>
                </c:pt>
                <c:pt idx="194">
                  <c:v>145.53819200000001</c:v>
                </c:pt>
                <c:pt idx="195">
                  <c:v>146.21387200000001</c:v>
                </c:pt>
                <c:pt idx="196">
                  <c:v>146.9431472</c:v>
                </c:pt>
                <c:pt idx="197">
                  <c:v>147.96198079999999</c:v>
                </c:pt>
                <c:pt idx="198">
                  <c:v>148.90583360000002</c:v>
                </c:pt>
                <c:pt idx="199">
                  <c:v>149.63510879999998</c:v>
                </c:pt>
                <c:pt idx="200">
                  <c:v>150.66470080000002</c:v>
                </c:pt>
                <c:pt idx="201">
                  <c:v>151.9409488</c:v>
                </c:pt>
                <c:pt idx="202">
                  <c:v>152.71319200000002</c:v>
                </c:pt>
                <c:pt idx="203">
                  <c:v>153.19581120000001</c:v>
                </c:pt>
                <c:pt idx="204">
                  <c:v>153.9036352</c:v>
                </c:pt>
                <c:pt idx="205">
                  <c:v>154.53641280000002</c:v>
                </c:pt>
                <c:pt idx="206">
                  <c:v>155.24430240000001</c:v>
                </c:pt>
                <c:pt idx="207">
                  <c:v>155.7483728</c:v>
                </c:pt>
                <c:pt idx="208">
                  <c:v>155.9950288</c:v>
                </c:pt>
                <c:pt idx="209">
                  <c:v>156.08083360000001</c:v>
                </c:pt>
                <c:pt idx="210">
                  <c:v>155.9950288</c:v>
                </c:pt>
                <c:pt idx="211">
                  <c:v>156.13442879999999</c:v>
                </c:pt>
                <c:pt idx="212">
                  <c:v>156.263136</c:v>
                </c:pt>
                <c:pt idx="213">
                  <c:v>156.10228480000004</c:v>
                </c:pt>
                <c:pt idx="214">
                  <c:v>155.59821440000002</c:v>
                </c:pt>
                <c:pt idx="215">
                  <c:v>154.92253440000005</c:v>
                </c:pt>
                <c:pt idx="216">
                  <c:v>154.13959839999998</c:v>
                </c:pt>
                <c:pt idx="217">
                  <c:v>152.24126559999999</c:v>
                </c:pt>
                <c:pt idx="218">
                  <c:v>152.04820480000001</c:v>
                </c:pt>
                <c:pt idx="219">
                  <c:v>152.39142400000003</c:v>
                </c:pt>
                <c:pt idx="220">
                  <c:v>152.72388480000001</c:v>
                </c:pt>
                <c:pt idx="221">
                  <c:v>152.6595312</c:v>
                </c:pt>
                <c:pt idx="222">
                  <c:v>151.79085599999999</c:v>
                </c:pt>
                <c:pt idx="223">
                  <c:v>151.19022240000004</c:v>
                </c:pt>
                <c:pt idx="224">
                  <c:v>151.4261856</c:v>
                </c:pt>
                <c:pt idx="225">
                  <c:v>151.41542720000001</c:v>
                </c:pt>
                <c:pt idx="226">
                  <c:v>150.78271520000001</c:v>
                </c:pt>
                <c:pt idx="227">
                  <c:v>150.6325568</c:v>
                </c:pt>
                <c:pt idx="228">
                  <c:v>150.02123040000001</c:v>
                </c:pt>
              </c:numCache>
            </c:numRef>
          </c:yVal>
          <c:smooth val="1"/>
          <c:extLst>
            <c:ext xmlns:c16="http://schemas.microsoft.com/office/drawing/2014/chart" uri="{C3380CC4-5D6E-409C-BE32-E72D297353CC}">
              <c16:uniqueId val="{00000003-441A-4F2D-AC74-5F631AD284D4}"/>
            </c:ext>
          </c:extLst>
        </c:ser>
        <c:ser>
          <c:idx val="5"/>
          <c:order val="4"/>
          <c:tx>
            <c:v>B5</c:v>
          </c:tx>
          <c:spPr>
            <a:ln w="19050" cap="rnd">
              <a:solidFill>
                <a:schemeClr val="tx1"/>
              </a:solidFill>
              <a:prstDash val="dash"/>
              <a:round/>
            </a:ln>
            <a:effectLst/>
          </c:spPr>
          <c:marker>
            <c:symbol val="none"/>
          </c:marker>
          <c:xVal>
            <c:numRef>
              <c:f>'[استخراج روابط نهایی.xlsx]S7'!$A$11:$A$159</c:f>
              <c:numCache>
                <c:formatCode>General</c:formatCode>
                <c:ptCount val="149"/>
                <c:pt idx="0">
                  <c:v>0</c:v>
                </c:pt>
                <c:pt idx="1">
                  <c:v>5.3286000000000002E-3</c:v>
                </c:pt>
                <c:pt idx="2">
                  <c:v>1.06572E-2</c:v>
                </c:pt>
                <c:pt idx="3">
                  <c:v>1.5985800000000001E-2</c:v>
                </c:pt>
                <c:pt idx="4">
                  <c:v>2.1314400000000001E-2</c:v>
                </c:pt>
                <c:pt idx="5">
                  <c:v>2.1314400000000001E-2</c:v>
                </c:pt>
                <c:pt idx="6">
                  <c:v>2.6643E-2</c:v>
                </c:pt>
                <c:pt idx="7">
                  <c:v>3.1971600000000003E-2</c:v>
                </c:pt>
                <c:pt idx="8">
                  <c:v>3.1971600000000003E-2</c:v>
                </c:pt>
                <c:pt idx="9">
                  <c:v>3.7300199999999999E-2</c:v>
                </c:pt>
                <c:pt idx="10">
                  <c:v>4.2628800000000001E-2</c:v>
                </c:pt>
                <c:pt idx="11">
                  <c:v>4.2628800000000001E-2</c:v>
                </c:pt>
                <c:pt idx="12">
                  <c:v>5.8614600000000003E-2</c:v>
                </c:pt>
                <c:pt idx="13">
                  <c:v>5.8614600000000003E-2</c:v>
                </c:pt>
                <c:pt idx="14">
                  <c:v>6.3943200000000006E-2</c:v>
                </c:pt>
                <c:pt idx="15">
                  <c:v>6.9271799999999994E-2</c:v>
                </c:pt>
                <c:pt idx="16">
                  <c:v>7.4600399999999997E-2</c:v>
                </c:pt>
                <c:pt idx="17">
                  <c:v>7.9929E-2</c:v>
                </c:pt>
                <c:pt idx="18">
                  <c:v>8.52575E-2</c:v>
                </c:pt>
                <c:pt idx="19">
                  <c:v>9.0586100000000003E-2</c:v>
                </c:pt>
                <c:pt idx="20">
                  <c:v>0.101243</c:v>
                </c:pt>
                <c:pt idx="21">
                  <c:v>0.101243</c:v>
                </c:pt>
                <c:pt idx="22">
                  <c:v>0.106572</c:v>
                </c:pt>
                <c:pt idx="23">
                  <c:v>0.106572</c:v>
                </c:pt>
                <c:pt idx="24">
                  <c:v>0.117229</c:v>
                </c:pt>
                <c:pt idx="25">
                  <c:v>0.122558</c:v>
                </c:pt>
                <c:pt idx="26">
                  <c:v>0.127886</c:v>
                </c:pt>
                <c:pt idx="27">
                  <c:v>0.138544</c:v>
                </c:pt>
                <c:pt idx="28">
                  <c:v>0.138544</c:v>
                </c:pt>
                <c:pt idx="29">
                  <c:v>0.143872</c:v>
                </c:pt>
                <c:pt idx="30">
                  <c:v>0.154529</c:v>
                </c:pt>
                <c:pt idx="31">
                  <c:v>0.154529</c:v>
                </c:pt>
                <c:pt idx="32">
                  <c:v>0.159858</c:v>
                </c:pt>
                <c:pt idx="33">
                  <c:v>0.165187</c:v>
                </c:pt>
                <c:pt idx="34">
                  <c:v>0.165187</c:v>
                </c:pt>
                <c:pt idx="35">
                  <c:v>0.170515</c:v>
                </c:pt>
                <c:pt idx="36">
                  <c:v>0.181172</c:v>
                </c:pt>
                <c:pt idx="37">
                  <c:v>0.191829</c:v>
                </c:pt>
                <c:pt idx="38">
                  <c:v>0.197158</c:v>
                </c:pt>
                <c:pt idx="39">
                  <c:v>0.207815</c:v>
                </c:pt>
                <c:pt idx="40">
                  <c:v>0.213144</c:v>
                </c:pt>
                <c:pt idx="41">
                  <c:v>0.218472</c:v>
                </c:pt>
                <c:pt idx="42">
                  <c:v>0.22913</c:v>
                </c:pt>
                <c:pt idx="43">
                  <c:v>0.245115</c:v>
                </c:pt>
                <c:pt idx="44">
                  <c:v>0.250444</c:v>
                </c:pt>
                <c:pt idx="45">
                  <c:v>0.250444</c:v>
                </c:pt>
                <c:pt idx="46">
                  <c:v>0.25577299999999997</c:v>
                </c:pt>
                <c:pt idx="47">
                  <c:v>0.26643</c:v>
                </c:pt>
                <c:pt idx="48">
                  <c:v>0.27708700000000003</c:v>
                </c:pt>
                <c:pt idx="49">
                  <c:v>0.282416</c:v>
                </c:pt>
                <c:pt idx="50">
                  <c:v>0.287744</c:v>
                </c:pt>
                <c:pt idx="51">
                  <c:v>0.29840100000000003</c:v>
                </c:pt>
                <c:pt idx="52">
                  <c:v>0.31438700000000003</c:v>
                </c:pt>
                <c:pt idx="53">
                  <c:v>0.33037300000000003</c:v>
                </c:pt>
                <c:pt idx="54">
                  <c:v>0.34635899999999997</c:v>
                </c:pt>
                <c:pt idx="55">
                  <c:v>0.357016</c:v>
                </c:pt>
                <c:pt idx="56">
                  <c:v>0.36767300000000003</c:v>
                </c:pt>
                <c:pt idx="57">
                  <c:v>0.37833</c:v>
                </c:pt>
                <c:pt idx="58">
                  <c:v>0.38365899999999997</c:v>
                </c:pt>
                <c:pt idx="59">
                  <c:v>0.388988</c:v>
                </c:pt>
                <c:pt idx="60">
                  <c:v>0.388988</c:v>
                </c:pt>
                <c:pt idx="61">
                  <c:v>0.42095900000000003</c:v>
                </c:pt>
                <c:pt idx="62">
                  <c:v>0.43694499999999997</c:v>
                </c:pt>
                <c:pt idx="63">
                  <c:v>0.442274</c:v>
                </c:pt>
                <c:pt idx="64">
                  <c:v>0.442274</c:v>
                </c:pt>
                <c:pt idx="65">
                  <c:v>0.463588</c:v>
                </c:pt>
                <c:pt idx="66">
                  <c:v>0.47424500000000003</c:v>
                </c:pt>
                <c:pt idx="67">
                  <c:v>0.479574</c:v>
                </c:pt>
                <c:pt idx="68">
                  <c:v>0.49556</c:v>
                </c:pt>
                <c:pt idx="69">
                  <c:v>0.51154500000000003</c:v>
                </c:pt>
                <c:pt idx="70">
                  <c:v>0.52220200000000006</c:v>
                </c:pt>
                <c:pt idx="71">
                  <c:v>0.53286</c:v>
                </c:pt>
                <c:pt idx="72">
                  <c:v>0.538188</c:v>
                </c:pt>
                <c:pt idx="73">
                  <c:v>0.55417400000000006</c:v>
                </c:pt>
                <c:pt idx="74">
                  <c:v>0.58614599999999994</c:v>
                </c:pt>
                <c:pt idx="75">
                  <c:v>0.60213099999999997</c:v>
                </c:pt>
                <c:pt idx="76">
                  <c:v>0.61278900000000003</c:v>
                </c:pt>
                <c:pt idx="77">
                  <c:v>0.63410299999999997</c:v>
                </c:pt>
                <c:pt idx="78">
                  <c:v>0.65008900000000003</c:v>
                </c:pt>
                <c:pt idx="79">
                  <c:v>0.67140299999999997</c:v>
                </c:pt>
                <c:pt idx="80">
                  <c:v>0.69271799999999994</c:v>
                </c:pt>
                <c:pt idx="81">
                  <c:v>0.70870299999999997</c:v>
                </c:pt>
                <c:pt idx="82">
                  <c:v>0.73534600000000006</c:v>
                </c:pt>
                <c:pt idx="83">
                  <c:v>0.75666100000000003</c:v>
                </c:pt>
                <c:pt idx="84">
                  <c:v>0.783304</c:v>
                </c:pt>
                <c:pt idx="85">
                  <c:v>0.80994699999999997</c:v>
                </c:pt>
                <c:pt idx="86">
                  <c:v>0.82593300000000003</c:v>
                </c:pt>
                <c:pt idx="87">
                  <c:v>0.82593300000000003</c:v>
                </c:pt>
                <c:pt idx="88">
                  <c:v>0.83126100000000003</c:v>
                </c:pt>
                <c:pt idx="89">
                  <c:v>0.84191800000000006</c:v>
                </c:pt>
                <c:pt idx="90">
                  <c:v>0.857904</c:v>
                </c:pt>
                <c:pt idx="91">
                  <c:v>0.87388999999999994</c:v>
                </c:pt>
                <c:pt idx="92">
                  <c:v>0.889876</c:v>
                </c:pt>
                <c:pt idx="93">
                  <c:v>0.90586100000000003</c:v>
                </c:pt>
                <c:pt idx="94">
                  <c:v>0.927176</c:v>
                </c:pt>
                <c:pt idx="95">
                  <c:v>0.94849000000000006</c:v>
                </c:pt>
                <c:pt idx="96">
                  <c:v>0.96980500000000003</c:v>
                </c:pt>
                <c:pt idx="97">
                  <c:v>1.0071000000000001</c:v>
                </c:pt>
                <c:pt idx="98">
                  <c:v>1.0337499999999999</c:v>
                </c:pt>
                <c:pt idx="99">
                  <c:v>1.06572</c:v>
                </c:pt>
                <c:pt idx="100">
                  <c:v>1.0710500000000001</c:v>
                </c:pt>
                <c:pt idx="101">
                  <c:v>1.0870299999999999</c:v>
                </c:pt>
                <c:pt idx="102">
                  <c:v>1.09236</c:v>
                </c:pt>
                <c:pt idx="103">
                  <c:v>1.1083499999999999</c:v>
                </c:pt>
                <c:pt idx="104">
                  <c:v>1.1296600000000001</c:v>
                </c:pt>
                <c:pt idx="105">
                  <c:v>1.1509799999999999</c:v>
                </c:pt>
                <c:pt idx="106">
                  <c:v>1.1829499999999999</c:v>
                </c:pt>
                <c:pt idx="107">
                  <c:v>1.2095899999999999</c:v>
                </c:pt>
                <c:pt idx="108">
                  <c:v>1.2362299999999999</c:v>
                </c:pt>
                <c:pt idx="109">
                  <c:v>1.2682100000000001</c:v>
                </c:pt>
                <c:pt idx="110">
                  <c:v>1.3055099999999999</c:v>
                </c:pt>
                <c:pt idx="111">
                  <c:v>1.33748</c:v>
                </c:pt>
                <c:pt idx="112">
                  <c:v>1.3801099999999999</c:v>
                </c:pt>
                <c:pt idx="113">
                  <c:v>1.4333899999999999</c:v>
                </c:pt>
                <c:pt idx="114">
                  <c:v>1.4973399999999999</c:v>
                </c:pt>
                <c:pt idx="115">
                  <c:v>1.5559499999999999</c:v>
                </c:pt>
                <c:pt idx="116">
                  <c:v>1.61456</c:v>
                </c:pt>
                <c:pt idx="117">
                  <c:v>1.6252200000000001</c:v>
                </c:pt>
                <c:pt idx="118">
                  <c:v>1.63588</c:v>
                </c:pt>
                <c:pt idx="119">
                  <c:v>1.6998200000000001</c:v>
                </c:pt>
                <c:pt idx="120">
                  <c:v>1.7531099999999999</c:v>
                </c:pt>
                <c:pt idx="121">
                  <c:v>1.8010699999999999</c:v>
                </c:pt>
                <c:pt idx="122">
                  <c:v>1.8490200000000001</c:v>
                </c:pt>
                <c:pt idx="123">
                  <c:v>1.8969800000000001</c:v>
                </c:pt>
                <c:pt idx="124">
                  <c:v>1.9129700000000001</c:v>
                </c:pt>
                <c:pt idx="125">
                  <c:v>1.9182900000000001</c:v>
                </c:pt>
                <c:pt idx="126">
                  <c:v>1.96092</c:v>
                </c:pt>
                <c:pt idx="127">
                  <c:v>1.9982200000000001</c:v>
                </c:pt>
                <c:pt idx="128">
                  <c:v>2.03552</c:v>
                </c:pt>
                <c:pt idx="129">
                  <c:v>2.0674999999999999</c:v>
                </c:pt>
                <c:pt idx="130">
                  <c:v>2.0941399999999999</c:v>
                </c:pt>
                <c:pt idx="131">
                  <c:v>2.13144</c:v>
                </c:pt>
                <c:pt idx="132">
                  <c:v>2.1634099999999998</c:v>
                </c:pt>
                <c:pt idx="133">
                  <c:v>2.2220200000000001</c:v>
                </c:pt>
                <c:pt idx="134">
                  <c:v>2.2380100000000001</c:v>
                </c:pt>
                <c:pt idx="135">
                  <c:v>2.28064</c:v>
                </c:pt>
                <c:pt idx="136">
                  <c:v>2.3285999999999998</c:v>
                </c:pt>
                <c:pt idx="137">
                  <c:v>2.3712300000000002</c:v>
                </c:pt>
                <c:pt idx="138">
                  <c:v>2.4138500000000001</c:v>
                </c:pt>
                <c:pt idx="139">
                  <c:v>2.4458299999999999</c:v>
                </c:pt>
                <c:pt idx="140">
                  <c:v>2.4777999999999998</c:v>
                </c:pt>
                <c:pt idx="141">
                  <c:v>2.5204300000000002</c:v>
                </c:pt>
                <c:pt idx="142">
                  <c:v>2.5524</c:v>
                </c:pt>
                <c:pt idx="143">
                  <c:v>2.5950299999999999</c:v>
                </c:pt>
                <c:pt idx="144">
                  <c:v>2.6269999999999998</c:v>
                </c:pt>
                <c:pt idx="145">
                  <c:v>2.6696300000000002</c:v>
                </c:pt>
                <c:pt idx="146">
                  <c:v>2.7016</c:v>
                </c:pt>
                <c:pt idx="147">
                  <c:v>2.7335699999999998</c:v>
                </c:pt>
                <c:pt idx="148">
                  <c:v>2.7708699999999999</c:v>
                </c:pt>
              </c:numCache>
            </c:numRef>
          </c:xVal>
          <c:yVal>
            <c:numRef>
              <c:f>'[استخراج روابط نهایی.xlsx]S7'!$B$11:$B$159</c:f>
              <c:numCache>
                <c:formatCode>General</c:formatCode>
                <c:ptCount val="149"/>
                <c:pt idx="0">
                  <c:v>0</c:v>
                </c:pt>
                <c:pt idx="1">
                  <c:v>1.3937299999999999</c:v>
                </c:pt>
                <c:pt idx="2">
                  <c:v>2.4390200000000002</c:v>
                </c:pt>
                <c:pt idx="3">
                  <c:v>3.1358899999999998</c:v>
                </c:pt>
                <c:pt idx="4">
                  <c:v>4.1811800000000003</c:v>
                </c:pt>
                <c:pt idx="5">
                  <c:v>4.87805</c:v>
                </c:pt>
                <c:pt idx="6">
                  <c:v>5.57491</c:v>
                </c:pt>
                <c:pt idx="7">
                  <c:v>6.6202100000000002</c:v>
                </c:pt>
                <c:pt idx="8">
                  <c:v>6.9686399999999997</c:v>
                </c:pt>
                <c:pt idx="9">
                  <c:v>7.6655100000000003</c:v>
                </c:pt>
                <c:pt idx="10">
                  <c:v>9.0592299999999994</c:v>
                </c:pt>
                <c:pt idx="11">
                  <c:v>9.7561</c:v>
                </c:pt>
                <c:pt idx="12">
                  <c:v>11.8467</c:v>
                </c:pt>
                <c:pt idx="13">
                  <c:v>12.5436</c:v>
                </c:pt>
                <c:pt idx="14">
                  <c:v>13.240399999999999</c:v>
                </c:pt>
                <c:pt idx="15">
                  <c:v>14.9826</c:v>
                </c:pt>
                <c:pt idx="16">
                  <c:v>16.376300000000001</c:v>
                </c:pt>
                <c:pt idx="17">
                  <c:v>17.421600000000002</c:v>
                </c:pt>
                <c:pt idx="18">
                  <c:v>19.163799999999998</c:v>
                </c:pt>
                <c:pt idx="19">
                  <c:v>19.860600000000002</c:v>
                </c:pt>
                <c:pt idx="20">
                  <c:v>21.2544</c:v>
                </c:pt>
                <c:pt idx="21">
                  <c:v>21.602799999999998</c:v>
                </c:pt>
                <c:pt idx="22">
                  <c:v>22.996500000000001</c:v>
                </c:pt>
                <c:pt idx="23">
                  <c:v>23.6934</c:v>
                </c:pt>
                <c:pt idx="24">
                  <c:v>24.738700000000001</c:v>
                </c:pt>
                <c:pt idx="25">
                  <c:v>25.783999999999999</c:v>
                </c:pt>
                <c:pt idx="26">
                  <c:v>27.5261</c:v>
                </c:pt>
                <c:pt idx="27">
                  <c:v>28.919899999999998</c:v>
                </c:pt>
                <c:pt idx="28">
                  <c:v>29.965199999999999</c:v>
                </c:pt>
                <c:pt idx="29">
                  <c:v>30.661999999999999</c:v>
                </c:pt>
                <c:pt idx="30">
                  <c:v>31.7073</c:v>
                </c:pt>
                <c:pt idx="31">
                  <c:v>31.7073</c:v>
                </c:pt>
                <c:pt idx="32">
                  <c:v>32.404200000000003</c:v>
                </c:pt>
                <c:pt idx="33">
                  <c:v>33.4495</c:v>
                </c:pt>
                <c:pt idx="34">
                  <c:v>33.797899999999998</c:v>
                </c:pt>
                <c:pt idx="35">
                  <c:v>34.843200000000003</c:v>
                </c:pt>
                <c:pt idx="36">
                  <c:v>36.236899999999999</c:v>
                </c:pt>
                <c:pt idx="37">
                  <c:v>37.630699999999997</c:v>
                </c:pt>
                <c:pt idx="38">
                  <c:v>39.372799999999998</c:v>
                </c:pt>
                <c:pt idx="39">
                  <c:v>40.069699999999997</c:v>
                </c:pt>
                <c:pt idx="40">
                  <c:v>41.115000000000002</c:v>
                </c:pt>
                <c:pt idx="41">
                  <c:v>42.160299999999999</c:v>
                </c:pt>
                <c:pt idx="42">
                  <c:v>43.205599999999997</c:v>
                </c:pt>
                <c:pt idx="43">
                  <c:v>44.947699999999998</c:v>
                </c:pt>
                <c:pt idx="44">
                  <c:v>46.689900000000002</c:v>
                </c:pt>
                <c:pt idx="45">
                  <c:v>47.386800000000001</c:v>
                </c:pt>
                <c:pt idx="46">
                  <c:v>48.432099999999998</c:v>
                </c:pt>
                <c:pt idx="47">
                  <c:v>49.477400000000003</c:v>
                </c:pt>
                <c:pt idx="48">
                  <c:v>50.871099999999998</c:v>
                </c:pt>
                <c:pt idx="49">
                  <c:v>51.916400000000003</c:v>
                </c:pt>
                <c:pt idx="50">
                  <c:v>52.613199999999999</c:v>
                </c:pt>
                <c:pt idx="51">
                  <c:v>54.006999999999998</c:v>
                </c:pt>
                <c:pt idx="52">
                  <c:v>56.0976</c:v>
                </c:pt>
                <c:pt idx="53">
                  <c:v>57.839700000000001</c:v>
                </c:pt>
                <c:pt idx="54">
                  <c:v>59.233400000000003</c:v>
                </c:pt>
                <c:pt idx="55">
                  <c:v>60.278700000000001</c:v>
                </c:pt>
                <c:pt idx="56">
                  <c:v>60.9756</c:v>
                </c:pt>
                <c:pt idx="57">
                  <c:v>62.369300000000003</c:v>
                </c:pt>
                <c:pt idx="58">
                  <c:v>63.066200000000002</c:v>
                </c:pt>
                <c:pt idx="59">
                  <c:v>63.4146</c:v>
                </c:pt>
                <c:pt idx="60">
                  <c:v>64.111500000000007</c:v>
                </c:pt>
                <c:pt idx="61">
                  <c:v>66.202100000000002</c:v>
                </c:pt>
                <c:pt idx="62">
                  <c:v>67.595799999999997</c:v>
                </c:pt>
                <c:pt idx="63">
                  <c:v>67.944299999999998</c:v>
                </c:pt>
                <c:pt idx="64">
                  <c:v>67.944299999999998</c:v>
                </c:pt>
                <c:pt idx="65">
                  <c:v>67.944299999999998</c:v>
                </c:pt>
                <c:pt idx="66">
                  <c:v>68.292699999999996</c:v>
                </c:pt>
                <c:pt idx="67">
                  <c:v>68.292699999999996</c:v>
                </c:pt>
                <c:pt idx="68">
                  <c:v>68.641099999999994</c:v>
                </c:pt>
                <c:pt idx="69">
                  <c:v>68.989500000000007</c:v>
                </c:pt>
                <c:pt idx="70">
                  <c:v>69.337999999999994</c:v>
                </c:pt>
                <c:pt idx="71">
                  <c:v>69.337999999999994</c:v>
                </c:pt>
                <c:pt idx="72">
                  <c:v>69.337999999999994</c:v>
                </c:pt>
                <c:pt idx="73">
                  <c:v>69.337999999999994</c:v>
                </c:pt>
                <c:pt idx="74">
                  <c:v>70.383300000000006</c:v>
                </c:pt>
                <c:pt idx="75">
                  <c:v>70.383300000000006</c:v>
                </c:pt>
                <c:pt idx="76">
                  <c:v>70.383300000000006</c:v>
                </c:pt>
                <c:pt idx="77">
                  <c:v>70.731700000000004</c:v>
                </c:pt>
                <c:pt idx="78">
                  <c:v>71.428600000000003</c:v>
                </c:pt>
                <c:pt idx="79">
                  <c:v>71.428600000000003</c:v>
                </c:pt>
                <c:pt idx="80">
                  <c:v>71.777000000000001</c:v>
                </c:pt>
                <c:pt idx="81">
                  <c:v>71.777000000000001</c:v>
                </c:pt>
                <c:pt idx="82">
                  <c:v>71.777000000000001</c:v>
                </c:pt>
                <c:pt idx="83">
                  <c:v>72.125399999999999</c:v>
                </c:pt>
                <c:pt idx="84">
                  <c:v>72.4739</c:v>
                </c:pt>
                <c:pt idx="85">
                  <c:v>72.822299999999998</c:v>
                </c:pt>
                <c:pt idx="86">
                  <c:v>72.4739</c:v>
                </c:pt>
                <c:pt idx="87">
                  <c:v>72.4739</c:v>
                </c:pt>
                <c:pt idx="88">
                  <c:v>72.4739</c:v>
                </c:pt>
                <c:pt idx="89">
                  <c:v>72.822299999999998</c:v>
                </c:pt>
                <c:pt idx="90">
                  <c:v>73.170699999999997</c:v>
                </c:pt>
                <c:pt idx="91">
                  <c:v>73.519199999999998</c:v>
                </c:pt>
                <c:pt idx="92">
                  <c:v>73.519199999999998</c:v>
                </c:pt>
                <c:pt idx="93">
                  <c:v>73.519199999999998</c:v>
                </c:pt>
                <c:pt idx="94">
                  <c:v>73.519199999999998</c:v>
                </c:pt>
                <c:pt idx="95">
                  <c:v>73.867599999999996</c:v>
                </c:pt>
                <c:pt idx="96">
                  <c:v>73.867599999999996</c:v>
                </c:pt>
                <c:pt idx="97">
                  <c:v>73.867599999999996</c:v>
                </c:pt>
                <c:pt idx="98">
                  <c:v>74.215999999999994</c:v>
                </c:pt>
                <c:pt idx="99">
                  <c:v>74.564499999999995</c:v>
                </c:pt>
                <c:pt idx="100">
                  <c:v>75.261300000000006</c:v>
                </c:pt>
                <c:pt idx="101">
                  <c:v>75.261300000000006</c:v>
                </c:pt>
                <c:pt idx="102">
                  <c:v>74.912899999999993</c:v>
                </c:pt>
                <c:pt idx="103">
                  <c:v>74.912899999999993</c:v>
                </c:pt>
                <c:pt idx="104">
                  <c:v>74.912899999999993</c:v>
                </c:pt>
                <c:pt idx="105">
                  <c:v>74.912899999999993</c:v>
                </c:pt>
                <c:pt idx="106">
                  <c:v>74.912899999999993</c:v>
                </c:pt>
                <c:pt idx="107">
                  <c:v>74.912899999999993</c:v>
                </c:pt>
                <c:pt idx="108">
                  <c:v>75.261300000000006</c:v>
                </c:pt>
                <c:pt idx="109">
                  <c:v>75.261300000000006</c:v>
                </c:pt>
                <c:pt idx="110">
                  <c:v>75.261300000000006</c:v>
                </c:pt>
                <c:pt idx="111">
                  <c:v>75.261300000000006</c:v>
                </c:pt>
                <c:pt idx="112">
                  <c:v>75.609800000000007</c:v>
                </c:pt>
                <c:pt idx="113">
                  <c:v>76.306600000000003</c:v>
                </c:pt>
                <c:pt idx="114">
                  <c:v>76.306600000000003</c:v>
                </c:pt>
                <c:pt idx="115">
                  <c:v>76.655100000000004</c:v>
                </c:pt>
                <c:pt idx="116">
                  <c:v>76.655100000000004</c:v>
                </c:pt>
                <c:pt idx="117">
                  <c:v>76.655100000000004</c:v>
                </c:pt>
                <c:pt idx="118">
                  <c:v>76.655100000000004</c:v>
                </c:pt>
                <c:pt idx="119">
                  <c:v>77.351900000000001</c:v>
                </c:pt>
                <c:pt idx="120">
                  <c:v>77.351900000000001</c:v>
                </c:pt>
                <c:pt idx="121">
                  <c:v>77.351900000000001</c:v>
                </c:pt>
                <c:pt idx="122">
                  <c:v>77.351900000000001</c:v>
                </c:pt>
                <c:pt idx="123">
                  <c:v>77.700299999999999</c:v>
                </c:pt>
                <c:pt idx="124">
                  <c:v>77.700299999999999</c:v>
                </c:pt>
                <c:pt idx="125">
                  <c:v>77.700299999999999</c:v>
                </c:pt>
                <c:pt idx="126">
                  <c:v>78.0488</c:v>
                </c:pt>
                <c:pt idx="127">
                  <c:v>78.397199999999998</c:v>
                </c:pt>
                <c:pt idx="128">
                  <c:v>78.397199999999998</c:v>
                </c:pt>
                <c:pt idx="129">
                  <c:v>78.397199999999998</c:v>
                </c:pt>
                <c:pt idx="130">
                  <c:v>78.397199999999998</c:v>
                </c:pt>
                <c:pt idx="131">
                  <c:v>78.397199999999998</c:v>
                </c:pt>
                <c:pt idx="132">
                  <c:v>77.700299999999999</c:v>
                </c:pt>
                <c:pt idx="133">
                  <c:v>78.397199999999998</c:v>
                </c:pt>
                <c:pt idx="134">
                  <c:v>78.397199999999998</c:v>
                </c:pt>
                <c:pt idx="135">
                  <c:v>78.745599999999996</c:v>
                </c:pt>
                <c:pt idx="136">
                  <c:v>78.745599999999996</c:v>
                </c:pt>
                <c:pt idx="137">
                  <c:v>78.745599999999996</c:v>
                </c:pt>
                <c:pt idx="138">
                  <c:v>78.745599999999996</c:v>
                </c:pt>
                <c:pt idx="139">
                  <c:v>78.745599999999996</c:v>
                </c:pt>
                <c:pt idx="140">
                  <c:v>79.094099999999997</c:v>
                </c:pt>
                <c:pt idx="141">
                  <c:v>79.094099999999997</c:v>
                </c:pt>
                <c:pt idx="142">
                  <c:v>79.094099999999997</c:v>
                </c:pt>
                <c:pt idx="143">
                  <c:v>79.094099999999997</c:v>
                </c:pt>
                <c:pt idx="144">
                  <c:v>79.094099999999997</c:v>
                </c:pt>
                <c:pt idx="145">
                  <c:v>79.442499999999995</c:v>
                </c:pt>
                <c:pt idx="146">
                  <c:v>79.442499999999995</c:v>
                </c:pt>
                <c:pt idx="147">
                  <c:v>79.442499999999995</c:v>
                </c:pt>
                <c:pt idx="148">
                  <c:v>79.094099999999997</c:v>
                </c:pt>
              </c:numCache>
            </c:numRef>
          </c:yVal>
          <c:smooth val="1"/>
          <c:extLst>
            <c:ext xmlns:c16="http://schemas.microsoft.com/office/drawing/2014/chart" uri="{C3380CC4-5D6E-409C-BE32-E72D297353CC}">
              <c16:uniqueId val="{00000004-441A-4F2D-AC74-5F631AD284D4}"/>
            </c:ext>
          </c:extLst>
        </c:ser>
        <c:dLbls>
          <c:showLegendKey val="0"/>
          <c:showVal val="0"/>
          <c:showCatName val="0"/>
          <c:showSerName val="0"/>
          <c:showPercent val="0"/>
          <c:showBubbleSize val="0"/>
        </c:dLbls>
        <c:axId val="68228992"/>
        <c:axId val="70008832"/>
      </c:scatterChart>
      <c:valAx>
        <c:axId val="68228992"/>
        <c:scaling>
          <c:orientation val="minMax"/>
          <c:max val="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l-GR" sz="900" b="0" i="0" baseline="0">
                    <a:effectLst/>
                  </a:rPr>
                  <a:t>δ</a:t>
                </a:r>
                <a:r>
                  <a:rPr lang="en-US" sz="900" b="0" i="0" baseline="0">
                    <a:effectLst/>
                  </a:rPr>
                  <a:t>(mm)</a:t>
                </a:r>
                <a:endParaRPr lang="en-US" sz="9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0008832"/>
        <c:crosses val="autoZero"/>
        <c:crossBetween val="midCat"/>
      </c:valAx>
      <c:valAx>
        <c:axId val="700088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Vd (kN)</a:t>
                </a:r>
                <a:endParaRPr lang="en-US" sz="9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228992"/>
        <c:crosses val="autoZero"/>
        <c:crossBetween val="midCat"/>
      </c:valAx>
    </c:plotArea>
    <c:legend>
      <c:legendPos val="r"/>
      <c:layout>
        <c:manualLayout>
          <c:xMode val="edge"/>
          <c:yMode val="edge"/>
          <c:x val="0.70748166229845022"/>
          <c:y val="0.54566018910428793"/>
          <c:w val="0.26400875682017966"/>
          <c:h val="0.323630477217601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B5-</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=90</a:t>
            </a:r>
            <a:r>
              <a:rPr lang="en-US" sz="1000" b="0" i="0" u="none" strike="noStrike" baseline="0">
                <a:effectLst/>
              </a:rPr>
              <a:t>°</a:t>
            </a:r>
            <a:endParaRPr lang="en-US" sz="10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overlay val="0"/>
      <c:spPr>
        <a:noFill/>
        <a:ln>
          <a:noFill/>
        </a:ln>
        <a:effectLst/>
      </c:spPr>
    </c:title>
    <c:autoTitleDeleted val="0"/>
    <c:plotArea>
      <c:layout>
        <c:manualLayout>
          <c:layoutTarget val="inner"/>
          <c:xMode val="edge"/>
          <c:yMode val="edge"/>
          <c:x val="0.12915894183747262"/>
          <c:y val="9.562398286717691E-2"/>
          <c:w val="0.77994545916087121"/>
          <c:h val="0.70842770869058846"/>
        </c:manualLayout>
      </c:layout>
      <c:scatterChart>
        <c:scatterStyle val="smoothMarker"/>
        <c:varyColors val="0"/>
        <c:ser>
          <c:idx val="0"/>
          <c:order val="0"/>
          <c:tx>
            <c:v>Test</c:v>
          </c:tx>
          <c:spPr>
            <a:ln w="15875" cap="rnd">
              <a:solidFill>
                <a:schemeClr val="tx1"/>
              </a:solidFill>
              <a:round/>
            </a:ln>
            <a:effectLst/>
          </c:spPr>
          <c:marker>
            <c:symbol val="none"/>
          </c:marker>
          <c:xVal>
            <c:numRef>
              <c:f>'[تمام وابط.xlsx]S7'!$A$11:$A$159</c:f>
              <c:numCache>
                <c:formatCode>General</c:formatCode>
                <c:ptCount val="149"/>
                <c:pt idx="0">
                  <c:v>0</c:v>
                </c:pt>
                <c:pt idx="1">
                  <c:v>5.3286000000000002E-3</c:v>
                </c:pt>
                <c:pt idx="2">
                  <c:v>1.06572E-2</c:v>
                </c:pt>
                <c:pt idx="3">
                  <c:v>1.5985800000000001E-2</c:v>
                </c:pt>
                <c:pt idx="4">
                  <c:v>2.1314400000000001E-2</c:v>
                </c:pt>
                <c:pt idx="5">
                  <c:v>2.1314400000000001E-2</c:v>
                </c:pt>
                <c:pt idx="6">
                  <c:v>2.6643E-2</c:v>
                </c:pt>
                <c:pt idx="7">
                  <c:v>3.1971600000000003E-2</c:v>
                </c:pt>
                <c:pt idx="8">
                  <c:v>3.1971600000000003E-2</c:v>
                </c:pt>
                <c:pt idx="9">
                  <c:v>3.7300199999999999E-2</c:v>
                </c:pt>
                <c:pt idx="10">
                  <c:v>4.2628800000000001E-2</c:v>
                </c:pt>
                <c:pt idx="11">
                  <c:v>4.2628800000000001E-2</c:v>
                </c:pt>
                <c:pt idx="12">
                  <c:v>5.8614600000000003E-2</c:v>
                </c:pt>
                <c:pt idx="13">
                  <c:v>5.8614600000000003E-2</c:v>
                </c:pt>
                <c:pt idx="14">
                  <c:v>6.3943200000000006E-2</c:v>
                </c:pt>
                <c:pt idx="15">
                  <c:v>6.9271799999999994E-2</c:v>
                </c:pt>
                <c:pt idx="16">
                  <c:v>7.4600399999999997E-2</c:v>
                </c:pt>
                <c:pt idx="17">
                  <c:v>7.9929E-2</c:v>
                </c:pt>
                <c:pt idx="18">
                  <c:v>8.52575E-2</c:v>
                </c:pt>
                <c:pt idx="19">
                  <c:v>9.0586100000000003E-2</c:v>
                </c:pt>
                <c:pt idx="20">
                  <c:v>0.101243</c:v>
                </c:pt>
                <c:pt idx="21">
                  <c:v>0.101243</c:v>
                </c:pt>
                <c:pt idx="22">
                  <c:v>0.106572</c:v>
                </c:pt>
                <c:pt idx="23">
                  <c:v>0.106572</c:v>
                </c:pt>
                <c:pt idx="24">
                  <c:v>0.117229</c:v>
                </c:pt>
                <c:pt idx="25">
                  <c:v>0.122558</c:v>
                </c:pt>
                <c:pt idx="26">
                  <c:v>0.127886</c:v>
                </c:pt>
                <c:pt idx="27">
                  <c:v>0.138544</c:v>
                </c:pt>
                <c:pt idx="28">
                  <c:v>0.138544</c:v>
                </c:pt>
                <c:pt idx="29">
                  <c:v>0.143872</c:v>
                </c:pt>
                <c:pt idx="30">
                  <c:v>0.154529</c:v>
                </c:pt>
                <c:pt idx="31">
                  <c:v>0.154529</c:v>
                </c:pt>
                <c:pt idx="32">
                  <c:v>0.159858</c:v>
                </c:pt>
                <c:pt idx="33">
                  <c:v>0.165187</c:v>
                </c:pt>
                <c:pt idx="34">
                  <c:v>0.165187</c:v>
                </c:pt>
                <c:pt idx="35">
                  <c:v>0.170515</c:v>
                </c:pt>
                <c:pt idx="36">
                  <c:v>0.181172</c:v>
                </c:pt>
                <c:pt idx="37">
                  <c:v>0.191829</c:v>
                </c:pt>
                <c:pt idx="38">
                  <c:v>0.197158</c:v>
                </c:pt>
                <c:pt idx="39">
                  <c:v>0.207815</c:v>
                </c:pt>
                <c:pt idx="40">
                  <c:v>0.213144</c:v>
                </c:pt>
                <c:pt idx="41">
                  <c:v>0.218472</c:v>
                </c:pt>
                <c:pt idx="42">
                  <c:v>0.22913</c:v>
                </c:pt>
                <c:pt idx="43">
                  <c:v>0.245115</c:v>
                </c:pt>
                <c:pt idx="44">
                  <c:v>0.250444</c:v>
                </c:pt>
                <c:pt idx="45">
                  <c:v>0.250444</c:v>
                </c:pt>
                <c:pt idx="46">
                  <c:v>0.25577299999999997</c:v>
                </c:pt>
                <c:pt idx="47">
                  <c:v>0.26643</c:v>
                </c:pt>
                <c:pt idx="48">
                  <c:v>0.27708700000000003</c:v>
                </c:pt>
                <c:pt idx="49">
                  <c:v>0.282416</c:v>
                </c:pt>
                <c:pt idx="50">
                  <c:v>0.287744</c:v>
                </c:pt>
                <c:pt idx="51">
                  <c:v>0.29840100000000003</c:v>
                </c:pt>
                <c:pt idx="52">
                  <c:v>0.31438700000000003</c:v>
                </c:pt>
                <c:pt idx="53">
                  <c:v>0.33037300000000003</c:v>
                </c:pt>
                <c:pt idx="54">
                  <c:v>0.34635899999999997</c:v>
                </c:pt>
                <c:pt idx="55">
                  <c:v>0.357016</c:v>
                </c:pt>
                <c:pt idx="56">
                  <c:v>0.36767300000000003</c:v>
                </c:pt>
                <c:pt idx="57">
                  <c:v>0.37833</c:v>
                </c:pt>
                <c:pt idx="58">
                  <c:v>0.38365899999999997</c:v>
                </c:pt>
                <c:pt idx="59">
                  <c:v>0.388988</c:v>
                </c:pt>
                <c:pt idx="60">
                  <c:v>0.388988</c:v>
                </c:pt>
                <c:pt idx="61">
                  <c:v>0.42095900000000003</c:v>
                </c:pt>
                <c:pt idx="62">
                  <c:v>0.43694499999999997</c:v>
                </c:pt>
                <c:pt idx="63">
                  <c:v>0.442274</c:v>
                </c:pt>
                <c:pt idx="64">
                  <c:v>0.442274</c:v>
                </c:pt>
                <c:pt idx="65">
                  <c:v>0.463588</c:v>
                </c:pt>
                <c:pt idx="66">
                  <c:v>0.47424500000000003</c:v>
                </c:pt>
                <c:pt idx="67">
                  <c:v>0.479574</c:v>
                </c:pt>
                <c:pt idx="68">
                  <c:v>0.49556</c:v>
                </c:pt>
                <c:pt idx="69">
                  <c:v>0.51154500000000003</c:v>
                </c:pt>
                <c:pt idx="70">
                  <c:v>0.52220200000000006</c:v>
                </c:pt>
                <c:pt idx="71">
                  <c:v>0.53286</c:v>
                </c:pt>
                <c:pt idx="72">
                  <c:v>0.538188</c:v>
                </c:pt>
                <c:pt idx="73">
                  <c:v>0.55417400000000006</c:v>
                </c:pt>
                <c:pt idx="74">
                  <c:v>0.58614599999999994</c:v>
                </c:pt>
                <c:pt idx="75">
                  <c:v>0.60213099999999997</c:v>
                </c:pt>
                <c:pt idx="76">
                  <c:v>0.61278900000000003</c:v>
                </c:pt>
                <c:pt idx="77">
                  <c:v>0.63410299999999997</c:v>
                </c:pt>
                <c:pt idx="78">
                  <c:v>0.65008900000000003</c:v>
                </c:pt>
                <c:pt idx="79">
                  <c:v>0.67140299999999997</c:v>
                </c:pt>
                <c:pt idx="80">
                  <c:v>0.69271799999999994</c:v>
                </c:pt>
                <c:pt idx="81">
                  <c:v>0.70870299999999997</c:v>
                </c:pt>
                <c:pt idx="82">
                  <c:v>0.73534600000000006</c:v>
                </c:pt>
                <c:pt idx="83">
                  <c:v>0.75666100000000003</c:v>
                </c:pt>
                <c:pt idx="84">
                  <c:v>0.783304</c:v>
                </c:pt>
                <c:pt idx="85">
                  <c:v>0.80994699999999997</c:v>
                </c:pt>
                <c:pt idx="86">
                  <c:v>0.82593300000000003</c:v>
                </c:pt>
                <c:pt idx="87">
                  <c:v>0.82593300000000003</c:v>
                </c:pt>
                <c:pt idx="88">
                  <c:v>0.83126100000000003</c:v>
                </c:pt>
                <c:pt idx="89">
                  <c:v>0.84191800000000006</c:v>
                </c:pt>
                <c:pt idx="90">
                  <c:v>0.857904</c:v>
                </c:pt>
                <c:pt idx="91">
                  <c:v>0.87388999999999994</c:v>
                </c:pt>
                <c:pt idx="92">
                  <c:v>0.889876</c:v>
                </c:pt>
                <c:pt idx="93">
                  <c:v>0.90586100000000003</c:v>
                </c:pt>
                <c:pt idx="94">
                  <c:v>0.927176</c:v>
                </c:pt>
                <c:pt idx="95">
                  <c:v>0.94849000000000006</c:v>
                </c:pt>
                <c:pt idx="96">
                  <c:v>0.96980500000000003</c:v>
                </c:pt>
                <c:pt idx="97">
                  <c:v>1.0071000000000001</c:v>
                </c:pt>
                <c:pt idx="98">
                  <c:v>1.0337499999999999</c:v>
                </c:pt>
                <c:pt idx="99">
                  <c:v>1.06572</c:v>
                </c:pt>
                <c:pt idx="100">
                  <c:v>1.0710500000000001</c:v>
                </c:pt>
                <c:pt idx="101">
                  <c:v>1.0870299999999999</c:v>
                </c:pt>
                <c:pt idx="102">
                  <c:v>1.09236</c:v>
                </c:pt>
                <c:pt idx="103">
                  <c:v>1.1083499999999999</c:v>
                </c:pt>
                <c:pt idx="104">
                  <c:v>1.1296600000000001</c:v>
                </c:pt>
                <c:pt idx="105">
                  <c:v>1.1509799999999999</c:v>
                </c:pt>
                <c:pt idx="106">
                  <c:v>1.1829499999999999</c:v>
                </c:pt>
                <c:pt idx="107">
                  <c:v>1.2095899999999999</c:v>
                </c:pt>
                <c:pt idx="108">
                  <c:v>1.2362299999999999</c:v>
                </c:pt>
                <c:pt idx="109">
                  <c:v>1.2682100000000001</c:v>
                </c:pt>
                <c:pt idx="110">
                  <c:v>1.3055099999999999</c:v>
                </c:pt>
                <c:pt idx="111">
                  <c:v>1.33748</c:v>
                </c:pt>
                <c:pt idx="112">
                  <c:v>1.3801099999999999</c:v>
                </c:pt>
                <c:pt idx="113">
                  <c:v>1.4333899999999999</c:v>
                </c:pt>
                <c:pt idx="114">
                  <c:v>1.4973399999999999</c:v>
                </c:pt>
                <c:pt idx="115">
                  <c:v>1.5559499999999999</c:v>
                </c:pt>
                <c:pt idx="116">
                  <c:v>1.61456</c:v>
                </c:pt>
                <c:pt idx="117">
                  <c:v>1.6252200000000001</c:v>
                </c:pt>
                <c:pt idx="118">
                  <c:v>1.63588</c:v>
                </c:pt>
                <c:pt idx="119">
                  <c:v>1.6998200000000001</c:v>
                </c:pt>
                <c:pt idx="120">
                  <c:v>1.7531099999999999</c:v>
                </c:pt>
                <c:pt idx="121">
                  <c:v>1.8010699999999999</c:v>
                </c:pt>
                <c:pt idx="122">
                  <c:v>1.8490200000000001</c:v>
                </c:pt>
                <c:pt idx="123">
                  <c:v>1.8969800000000001</c:v>
                </c:pt>
                <c:pt idx="124">
                  <c:v>1.9129700000000001</c:v>
                </c:pt>
                <c:pt idx="125">
                  <c:v>1.9182900000000001</c:v>
                </c:pt>
                <c:pt idx="126">
                  <c:v>1.96092</c:v>
                </c:pt>
                <c:pt idx="127">
                  <c:v>1.9982200000000001</c:v>
                </c:pt>
                <c:pt idx="128">
                  <c:v>2.03552</c:v>
                </c:pt>
                <c:pt idx="129">
                  <c:v>2.0674999999999999</c:v>
                </c:pt>
                <c:pt idx="130">
                  <c:v>2.0941399999999999</c:v>
                </c:pt>
                <c:pt idx="131">
                  <c:v>2.13144</c:v>
                </c:pt>
                <c:pt idx="132">
                  <c:v>2.1634099999999998</c:v>
                </c:pt>
                <c:pt idx="133">
                  <c:v>2.2220200000000001</c:v>
                </c:pt>
                <c:pt idx="134">
                  <c:v>2.2380100000000001</c:v>
                </c:pt>
                <c:pt idx="135">
                  <c:v>2.28064</c:v>
                </c:pt>
                <c:pt idx="136">
                  <c:v>2.3285999999999998</c:v>
                </c:pt>
                <c:pt idx="137">
                  <c:v>2.3712300000000002</c:v>
                </c:pt>
                <c:pt idx="138">
                  <c:v>2.4138500000000001</c:v>
                </c:pt>
                <c:pt idx="139">
                  <c:v>2.4458299999999999</c:v>
                </c:pt>
                <c:pt idx="140">
                  <c:v>2.4777999999999998</c:v>
                </c:pt>
                <c:pt idx="141">
                  <c:v>2.5204300000000002</c:v>
                </c:pt>
                <c:pt idx="142">
                  <c:v>2.5524</c:v>
                </c:pt>
                <c:pt idx="143">
                  <c:v>2.5950299999999999</c:v>
                </c:pt>
                <c:pt idx="144">
                  <c:v>2.6269999999999998</c:v>
                </c:pt>
                <c:pt idx="145">
                  <c:v>2.6696300000000002</c:v>
                </c:pt>
                <c:pt idx="146">
                  <c:v>2.7016</c:v>
                </c:pt>
                <c:pt idx="147">
                  <c:v>2.7335699999999998</c:v>
                </c:pt>
                <c:pt idx="148">
                  <c:v>2.7708699999999999</c:v>
                </c:pt>
              </c:numCache>
            </c:numRef>
          </c:xVal>
          <c:yVal>
            <c:numRef>
              <c:f>'[تمام وابط.xlsx]S7'!$B$11:$B$159</c:f>
              <c:numCache>
                <c:formatCode>General</c:formatCode>
                <c:ptCount val="149"/>
                <c:pt idx="0">
                  <c:v>0</c:v>
                </c:pt>
                <c:pt idx="1">
                  <c:v>1.3937299999999999</c:v>
                </c:pt>
                <c:pt idx="2">
                  <c:v>2.4390200000000002</c:v>
                </c:pt>
                <c:pt idx="3">
                  <c:v>3.1358899999999998</c:v>
                </c:pt>
                <c:pt idx="4">
                  <c:v>4.1811800000000003</c:v>
                </c:pt>
                <c:pt idx="5">
                  <c:v>4.87805</c:v>
                </c:pt>
                <c:pt idx="6">
                  <c:v>5.57491</c:v>
                </c:pt>
                <c:pt idx="7">
                  <c:v>6.6202100000000002</c:v>
                </c:pt>
                <c:pt idx="8">
                  <c:v>6.9686399999999997</c:v>
                </c:pt>
                <c:pt idx="9">
                  <c:v>7.6655100000000003</c:v>
                </c:pt>
                <c:pt idx="10">
                  <c:v>9.0592299999999994</c:v>
                </c:pt>
                <c:pt idx="11">
                  <c:v>9.7561</c:v>
                </c:pt>
                <c:pt idx="12">
                  <c:v>11.8467</c:v>
                </c:pt>
                <c:pt idx="13">
                  <c:v>12.5436</c:v>
                </c:pt>
                <c:pt idx="14">
                  <c:v>13.240399999999999</c:v>
                </c:pt>
                <c:pt idx="15">
                  <c:v>14.9826</c:v>
                </c:pt>
                <c:pt idx="16">
                  <c:v>16.376300000000001</c:v>
                </c:pt>
                <c:pt idx="17">
                  <c:v>17.421600000000002</c:v>
                </c:pt>
                <c:pt idx="18">
                  <c:v>19.163799999999998</c:v>
                </c:pt>
                <c:pt idx="19">
                  <c:v>19.860600000000002</c:v>
                </c:pt>
                <c:pt idx="20">
                  <c:v>21.2544</c:v>
                </c:pt>
                <c:pt idx="21">
                  <c:v>21.602799999999998</c:v>
                </c:pt>
                <c:pt idx="22">
                  <c:v>22.996500000000001</c:v>
                </c:pt>
                <c:pt idx="23">
                  <c:v>23.6934</c:v>
                </c:pt>
                <c:pt idx="24">
                  <c:v>24.738700000000001</c:v>
                </c:pt>
                <c:pt idx="25">
                  <c:v>25.783999999999999</c:v>
                </c:pt>
                <c:pt idx="26">
                  <c:v>27.5261</c:v>
                </c:pt>
                <c:pt idx="27">
                  <c:v>28.919899999999998</c:v>
                </c:pt>
                <c:pt idx="28">
                  <c:v>29.965199999999999</c:v>
                </c:pt>
                <c:pt idx="29">
                  <c:v>30.661999999999999</c:v>
                </c:pt>
                <c:pt idx="30">
                  <c:v>31.7073</c:v>
                </c:pt>
                <c:pt idx="31">
                  <c:v>31.7073</c:v>
                </c:pt>
                <c:pt idx="32">
                  <c:v>32.404200000000003</c:v>
                </c:pt>
                <c:pt idx="33">
                  <c:v>33.4495</c:v>
                </c:pt>
                <c:pt idx="34">
                  <c:v>33.797899999999998</c:v>
                </c:pt>
                <c:pt idx="35">
                  <c:v>34.843200000000003</c:v>
                </c:pt>
                <c:pt idx="36">
                  <c:v>36.236899999999999</c:v>
                </c:pt>
                <c:pt idx="37">
                  <c:v>37.630699999999997</c:v>
                </c:pt>
                <c:pt idx="38">
                  <c:v>39.372799999999998</c:v>
                </c:pt>
                <c:pt idx="39">
                  <c:v>40.069699999999997</c:v>
                </c:pt>
                <c:pt idx="40">
                  <c:v>41.115000000000002</c:v>
                </c:pt>
                <c:pt idx="41">
                  <c:v>42.160299999999999</c:v>
                </c:pt>
                <c:pt idx="42">
                  <c:v>43.205599999999997</c:v>
                </c:pt>
                <c:pt idx="43">
                  <c:v>44.947699999999998</c:v>
                </c:pt>
                <c:pt idx="44">
                  <c:v>46.689900000000002</c:v>
                </c:pt>
                <c:pt idx="45">
                  <c:v>47.386800000000001</c:v>
                </c:pt>
                <c:pt idx="46">
                  <c:v>48.432099999999998</c:v>
                </c:pt>
                <c:pt idx="47">
                  <c:v>49.477400000000003</c:v>
                </c:pt>
                <c:pt idx="48">
                  <c:v>50.871099999999998</c:v>
                </c:pt>
                <c:pt idx="49">
                  <c:v>51.916400000000003</c:v>
                </c:pt>
                <c:pt idx="50">
                  <c:v>52.613199999999999</c:v>
                </c:pt>
                <c:pt idx="51">
                  <c:v>54.006999999999998</c:v>
                </c:pt>
                <c:pt idx="52">
                  <c:v>56.0976</c:v>
                </c:pt>
                <c:pt idx="53">
                  <c:v>57.839700000000001</c:v>
                </c:pt>
                <c:pt idx="54">
                  <c:v>59.233400000000003</c:v>
                </c:pt>
                <c:pt idx="55">
                  <c:v>60.278700000000001</c:v>
                </c:pt>
                <c:pt idx="56">
                  <c:v>60.9756</c:v>
                </c:pt>
                <c:pt idx="57">
                  <c:v>62.369300000000003</c:v>
                </c:pt>
                <c:pt idx="58">
                  <c:v>63.066200000000002</c:v>
                </c:pt>
                <c:pt idx="59">
                  <c:v>63.4146</c:v>
                </c:pt>
                <c:pt idx="60">
                  <c:v>64.111500000000007</c:v>
                </c:pt>
                <c:pt idx="61">
                  <c:v>66.202100000000002</c:v>
                </c:pt>
                <c:pt idx="62">
                  <c:v>67.595799999999997</c:v>
                </c:pt>
                <c:pt idx="63">
                  <c:v>67.944299999999998</c:v>
                </c:pt>
                <c:pt idx="64">
                  <c:v>67.944299999999998</c:v>
                </c:pt>
                <c:pt idx="65">
                  <c:v>67.944299999999998</c:v>
                </c:pt>
                <c:pt idx="66">
                  <c:v>68.292699999999996</c:v>
                </c:pt>
                <c:pt idx="67">
                  <c:v>68.292699999999996</c:v>
                </c:pt>
                <c:pt idx="68">
                  <c:v>68.641099999999994</c:v>
                </c:pt>
                <c:pt idx="69">
                  <c:v>68.989500000000007</c:v>
                </c:pt>
                <c:pt idx="70">
                  <c:v>69.337999999999994</c:v>
                </c:pt>
                <c:pt idx="71">
                  <c:v>69.337999999999994</c:v>
                </c:pt>
                <c:pt idx="72">
                  <c:v>69.337999999999994</c:v>
                </c:pt>
                <c:pt idx="73">
                  <c:v>69.337999999999994</c:v>
                </c:pt>
                <c:pt idx="74">
                  <c:v>70.383300000000006</c:v>
                </c:pt>
                <c:pt idx="75">
                  <c:v>70.383300000000006</c:v>
                </c:pt>
                <c:pt idx="76">
                  <c:v>70.383300000000006</c:v>
                </c:pt>
                <c:pt idx="77">
                  <c:v>70.731700000000004</c:v>
                </c:pt>
                <c:pt idx="78">
                  <c:v>71.428600000000003</c:v>
                </c:pt>
                <c:pt idx="79">
                  <c:v>71.428600000000003</c:v>
                </c:pt>
                <c:pt idx="80">
                  <c:v>71.777000000000001</c:v>
                </c:pt>
                <c:pt idx="81">
                  <c:v>71.777000000000001</c:v>
                </c:pt>
                <c:pt idx="82">
                  <c:v>71.777000000000001</c:v>
                </c:pt>
                <c:pt idx="83">
                  <c:v>72.125399999999999</c:v>
                </c:pt>
                <c:pt idx="84">
                  <c:v>72.4739</c:v>
                </c:pt>
                <c:pt idx="85">
                  <c:v>72.822299999999998</c:v>
                </c:pt>
                <c:pt idx="86">
                  <c:v>72.4739</c:v>
                </c:pt>
                <c:pt idx="87">
                  <c:v>72.4739</c:v>
                </c:pt>
                <c:pt idx="88">
                  <c:v>72.4739</c:v>
                </c:pt>
                <c:pt idx="89">
                  <c:v>72.822299999999998</c:v>
                </c:pt>
                <c:pt idx="90">
                  <c:v>73.170699999999997</c:v>
                </c:pt>
                <c:pt idx="91">
                  <c:v>73.519199999999998</c:v>
                </c:pt>
                <c:pt idx="92">
                  <c:v>73.519199999999998</c:v>
                </c:pt>
                <c:pt idx="93">
                  <c:v>73.519199999999998</c:v>
                </c:pt>
                <c:pt idx="94">
                  <c:v>73.519199999999998</c:v>
                </c:pt>
                <c:pt idx="95">
                  <c:v>73.867599999999996</c:v>
                </c:pt>
                <c:pt idx="96">
                  <c:v>73.867599999999996</c:v>
                </c:pt>
                <c:pt idx="97">
                  <c:v>73.867599999999996</c:v>
                </c:pt>
                <c:pt idx="98">
                  <c:v>74.215999999999994</c:v>
                </c:pt>
                <c:pt idx="99">
                  <c:v>74.564499999999995</c:v>
                </c:pt>
                <c:pt idx="100">
                  <c:v>75.261300000000006</c:v>
                </c:pt>
                <c:pt idx="101">
                  <c:v>75.261300000000006</c:v>
                </c:pt>
                <c:pt idx="102">
                  <c:v>74.912899999999993</c:v>
                </c:pt>
                <c:pt idx="103">
                  <c:v>74.912899999999993</c:v>
                </c:pt>
                <c:pt idx="104">
                  <c:v>74.912899999999993</c:v>
                </c:pt>
                <c:pt idx="105">
                  <c:v>74.912899999999993</c:v>
                </c:pt>
                <c:pt idx="106">
                  <c:v>74.912899999999993</c:v>
                </c:pt>
                <c:pt idx="107">
                  <c:v>74.912899999999993</c:v>
                </c:pt>
                <c:pt idx="108">
                  <c:v>75.261300000000006</c:v>
                </c:pt>
                <c:pt idx="109">
                  <c:v>75.261300000000006</c:v>
                </c:pt>
                <c:pt idx="110">
                  <c:v>75.261300000000006</c:v>
                </c:pt>
                <c:pt idx="111">
                  <c:v>75.261300000000006</c:v>
                </c:pt>
                <c:pt idx="112">
                  <c:v>75.609800000000007</c:v>
                </c:pt>
                <c:pt idx="113">
                  <c:v>76.306600000000003</c:v>
                </c:pt>
                <c:pt idx="114">
                  <c:v>76.306600000000003</c:v>
                </c:pt>
                <c:pt idx="115">
                  <c:v>76.655100000000004</c:v>
                </c:pt>
                <c:pt idx="116">
                  <c:v>76.655100000000004</c:v>
                </c:pt>
                <c:pt idx="117">
                  <c:v>76.655100000000004</c:v>
                </c:pt>
                <c:pt idx="118">
                  <c:v>76.655100000000004</c:v>
                </c:pt>
                <c:pt idx="119">
                  <c:v>77.351900000000001</c:v>
                </c:pt>
                <c:pt idx="120">
                  <c:v>77.351900000000001</c:v>
                </c:pt>
                <c:pt idx="121">
                  <c:v>77.351900000000001</c:v>
                </c:pt>
                <c:pt idx="122">
                  <c:v>77.351900000000001</c:v>
                </c:pt>
                <c:pt idx="123">
                  <c:v>77.700299999999999</c:v>
                </c:pt>
                <c:pt idx="124">
                  <c:v>77.700299999999999</c:v>
                </c:pt>
                <c:pt idx="125">
                  <c:v>77.700299999999999</c:v>
                </c:pt>
                <c:pt idx="126">
                  <c:v>78.0488</c:v>
                </c:pt>
                <c:pt idx="127">
                  <c:v>78.397199999999998</c:v>
                </c:pt>
                <c:pt idx="128">
                  <c:v>78.397199999999998</c:v>
                </c:pt>
                <c:pt idx="129">
                  <c:v>78.397199999999998</c:v>
                </c:pt>
                <c:pt idx="130">
                  <c:v>78.397199999999998</c:v>
                </c:pt>
                <c:pt idx="131">
                  <c:v>78.397199999999998</c:v>
                </c:pt>
                <c:pt idx="132">
                  <c:v>77.700299999999999</c:v>
                </c:pt>
                <c:pt idx="133">
                  <c:v>78.397199999999998</c:v>
                </c:pt>
                <c:pt idx="134">
                  <c:v>78.397199999999998</c:v>
                </c:pt>
                <c:pt idx="135">
                  <c:v>78.745599999999996</c:v>
                </c:pt>
                <c:pt idx="136">
                  <c:v>78.745599999999996</c:v>
                </c:pt>
                <c:pt idx="137">
                  <c:v>78.745599999999996</c:v>
                </c:pt>
                <c:pt idx="138">
                  <c:v>78.745599999999996</c:v>
                </c:pt>
                <c:pt idx="139">
                  <c:v>78.745599999999996</c:v>
                </c:pt>
                <c:pt idx="140">
                  <c:v>79.094099999999997</c:v>
                </c:pt>
                <c:pt idx="141">
                  <c:v>79.094099999999997</c:v>
                </c:pt>
                <c:pt idx="142">
                  <c:v>79.094099999999997</c:v>
                </c:pt>
                <c:pt idx="143">
                  <c:v>79.094099999999997</c:v>
                </c:pt>
                <c:pt idx="144">
                  <c:v>79.094099999999997</c:v>
                </c:pt>
                <c:pt idx="145">
                  <c:v>79.442499999999995</c:v>
                </c:pt>
                <c:pt idx="146">
                  <c:v>79.442499999999995</c:v>
                </c:pt>
                <c:pt idx="147">
                  <c:v>79.442499999999995</c:v>
                </c:pt>
                <c:pt idx="148">
                  <c:v>79.094099999999997</c:v>
                </c:pt>
              </c:numCache>
            </c:numRef>
          </c:yVal>
          <c:smooth val="1"/>
          <c:extLst>
            <c:ext xmlns:c16="http://schemas.microsoft.com/office/drawing/2014/chart" uri="{C3380CC4-5D6E-409C-BE32-E72D297353CC}">
              <c16:uniqueId val="{00000000-5C50-4F3B-B4F3-8C1603E18184}"/>
            </c:ext>
          </c:extLst>
        </c:ser>
        <c:ser>
          <c:idx val="1"/>
          <c:order val="1"/>
          <c:tx>
            <c:v>Proposed</c:v>
          </c:tx>
          <c:spPr>
            <a:ln w="15875" cap="rnd">
              <a:solidFill>
                <a:schemeClr val="tx1"/>
              </a:solidFill>
              <a:prstDash val="dashDot"/>
              <a:round/>
            </a:ln>
            <a:effectLst/>
          </c:spPr>
          <c:marker>
            <c:symbol val="none"/>
          </c:marker>
          <c:xVal>
            <c:numRef>
              <c:f>'[تمام وابط.xlsx]S7'!$A$11:$A$159</c:f>
              <c:numCache>
                <c:formatCode>General</c:formatCode>
                <c:ptCount val="149"/>
                <c:pt idx="0">
                  <c:v>0</c:v>
                </c:pt>
                <c:pt idx="1">
                  <c:v>5.3286000000000002E-3</c:v>
                </c:pt>
                <c:pt idx="2">
                  <c:v>1.06572E-2</c:v>
                </c:pt>
                <c:pt idx="3">
                  <c:v>1.5985800000000001E-2</c:v>
                </c:pt>
                <c:pt idx="4">
                  <c:v>2.1314400000000001E-2</c:v>
                </c:pt>
                <c:pt idx="5">
                  <c:v>2.1314400000000001E-2</c:v>
                </c:pt>
                <c:pt idx="6">
                  <c:v>2.6643E-2</c:v>
                </c:pt>
                <c:pt idx="7">
                  <c:v>3.1971600000000003E-2</c:v>
                </c:pt>
                <c:pt idx="8">
                  <c:v>3.1971600000000003E-2</c:v>
                </c:pt>
                <c:pt idx="9">
                  <c:v>3.7300199999999999E-2</c:v>
                </c:pt>
                <c:pt idx="10">
                  <c:v>4.2628800000000001E-2</c:v>
                </c:pt>
                <c:pt idx="11">
                  <c:v>4.2628800000000001E-2</c:v>
                </c:pt>
                <c:pt idx="12">
                  <c:v>5.8614600000000003E-2</c:v>
                </c:pt>
                <c:pt idx="13">
                  <c:v>5.8614600000000003E-2</c:v>
                </c:pt>
                <c:pt idx="14">
                  <c:v>6.3943200000000006E-2</c:v>
                </c:pt>
                <c:pt idx="15">
                  <c:v>6.9271799999999994E-2</c:v>
                </c:pt>
                <c:pt idx="16">
                  <c:v>7.4600399999999997E-2</c:v>
                </c:pt>
                <c:pt idx="17">
                  <c:v>7.9929E-2</c:v>
                </c:pt>
                <c:pt idx="18">
                  <c:v>8.52575E-2</c:v>
                </c:pt>
                <c:pt idx="19">
                  <c:v>9.0586100000000003E-2</c:v>
                </c:pt>
                <c:pt idx="20">
                  <c:v>0.101243</c:v>
                </c:pt>
                <c:pt idx="21">
                  <c:v>0.101243</c:v>
                </c:pt>
                <c:pt idx="22">
                  <c:v>0.106572</c:v>
                </c:pt>
                <c:pt idx="23">
                  <c:v>0.106572</c:v>
                </c:pt>
                <c:pt idx="24">
                  <c:v>0.117229</c:v>
                </c:pt>
                <c:pt idx="25">
                  <c:v>0.122558</c:v>
                </c:pt>
                <c:pt idx="26">
                  <c:v>0.127886</c:v>
                </c:pt>
                <c:pt idx="27">
                  <c:v>0.138544</c:v>
                </c:pt>
                <c:pt idx="28">
                  <c:v>0.138544</c:v>
                </c:pt>
                <c:pt idx="29">
                  <c:v>0.143872</c:v>
                </c:pt>
                <c:pt idx="30">
                  <c:v>0.154529</c:v>
                </c:pt>
                <c:pt idx="31">
                  <c:v>0.154529</c:v>
                </c:pt>
                <c:pt idx="32">
                  <c:v>0.159858</c:v>
                </c:pt>
                <c:pt idx="33">
                  <c:v>0.165187</c:v>
                </c:pt>
                <c:pt idx="34">
                  <c:v>0.165187</c:v>
                </c:pt>
                <c:pt idx="35">
                  <c:v>0.170515</c:v>
                </c:pt>
                <c:pt idx="36">
                  <c:v>0.181172</c:v>
                </c:pt>
                <c:pt idx="37">
                  <c:v>0.191829</c:v>
                </c:pt>
                <c:pt idx="38">
                  <c:v>0.197158</c:v>
                </c:pt>
                <c:pt idx="39">
                  <c:v>0.207815</c:v>
                </c:pt>
                <c:pt idx="40">
                  <c:v>0.213144</c:v>
                </c:pt>
                <c:pt idx="41">
                  <c:v>0.218472</c:v>
                </c:pt>
                <c:pt idx="42">
                  <c:v>0.22913</c:v>
                </c:pt>
                <c:pt idx="43">
                  <c:v>0.245115</c:v>
                </c:pt>
                <c:pt idx="44">
                  <c:v>0.250444</c:v>
                </c:pt>
                <c:pt idx="45">
                  <c:v>0.250444</c:v>
                </c:pt>
                <c:pt idx="46">
                  <c:v>0.25577299999999997</c:v>
                </c:pt>
                <c:pt idx="47">
                  <c:v>0.26643</c:v>
                </c:pt>
                <c:pt idx="48">
                  <c:v>0.27708700000000003</c:v>
                </c:pt>
                <c:pt idx="49">
                  <c:v>0.282416</c:v>
                </c:pt>
                <c:pt idx="50">
                  <c:v>0.287744</c:v>
                </c:pt>
                <c:pt idx="51">
                  <c:v>0.29840100000000003</c:v>
                </c:pt>
                <c:pt idx="52">
                  <c:v>0.31438700000000003</c:v>
                </c:pt>
                <c:pt idx="53">
                  <c:v>0.33037300000000003</c:v>
                </c:pt>
                <c:pt idx="54">
                  <c:v>0.34635899999999997</c:v>
                </c:pt>
                <c:pt idx="55">
                  <c:v>0.357016</c:v>
                </c:pt>
                <c:pt idx="56">
                  <c:v>0.36767300000000003</c:v>
                </c:pt>
                <c:pt idx="57">
                  <c:v>0.37833</c:v>
                </c:pt>
                <c:pt idx="58">
                  <c:v>0.38365899999999997</c:v>
                </c:pt>
                <c:pt idx="59">
                  <c:v>0.388988</c:v>
                </c:pt>
                <c:pt idx="60">
                  <c:v>0.388988</c:v>
                </c:pt>
                <c:pt idx="61">
                  <c:v>0.42095900000000003</c:v>
                </c:pt>
                <c:pt idx="62">
                  <c:v>0.43694499999999997</c:v>
                </c:pt>
                <c:pt idx="63">
                  <c:v>0.442274</c:v>
                </c:pt>
                <c:pt idx="64">
                  <c:v>0.442274</c:v>
                </c:pt>
                <c:pt idx="65">
                  <c:v>0.463588</c:v>
                </c:pt>
                <c:pt idx="66">
                  <c:v>0.47424500000000003</c:v>
                </c:pt>
                <c:pt idx="67">
                  <c:v>0.479574</c:v>
                </c:pt>
                <c:pt idx="68">
                  <c:v>0.49556</c:v>
                </c:pt>
                <c:pt idx="69">
                  <c:v>0.51154500000000003</c:v>
                </c:pt>
                <c:pt idx="70">
                  <c:v>0.52220200000000006</c:v>
                </c:pt>
                <c:pt idx="71">
                  <c:v>0.53286</c:v>
                </c:pt>
                <c:pt idx="72">
                  <c:v>0.538188</c:v>
                </c:pt>
                <c:pt idx="73">
                  <c:v>0.55417400000000006</c:v>
                </c:pt>
                <c:pt idx="74">
                  <c:v>0.58614599999999994</c:v>
                </c:pt>
                <c:pt idx="75">
                  <c:v>0.60213099999999997</c:v>
                </c:pt>
                <c:pt idx="76">
                  <c:v>0.61278900000000003</c:v>
                </c:pt>
                <c:pt idx="77">
                  <c:v>0.63410299999999997</c:v>
                </c:pt>
                <c:pt idx="78">
                  <c:v>0.65008900000000003</c:v>
                </c:pt>
                <c:pt idx="79">
                  <c:v>0.67140299999999997</c:v>
                </c:pt>
                <c:pt idx="80">
                  <c:v>0.69271799999999994</c:v>
                </c:pt>
                <c:pt idx="81">
                  <c:v>0.70870299999999997</c:v>
                </c:pt>
                <c:pt idx="82">
                  <c:v>0.73534600000000006</c:v>
                </c:pt>
                <c:pt idx="83">
                  <c:v>0.75666100000000003</c:v>
                </c:pt>
                <c:pt idx="84">
                  <c:v>0.783304</c:v>
                </c:pt>
                <c:pt idx="85">
                  <c:v>0.80994699999999997</c:v>
                </c:pt>
                <c:pt idx="86">
                  <c:v>0.82593300000000003</c:v>
                </c:pt>
                <c:pt idx="87">
                  <c:v>0.82593300000000003</c:v>
                </c:pt>
                <c:pt idx="88">
                  <c:v>0.83126100000000003</c:v>
                </c:pt>
                <c:pt idx="89">
                  <c:v>0.84191800000000006</c:v>
                </c:pt>
                <c:pt idx="90">
                  <c:v>0.857904</c:v>
                </c:pt>
                <c:pt idx="91">
                  <c:v>0.87388999999999994</c:v>
                </c:pt>
                <c:pt idx="92">
                  <c:v>0.889876</c:v>
                </c:pt>
                <c:pt idx="93">
                  <c:v>0.90586100000000003</c:v>
                </c:pt>
                <c:pt idx="94">
                  <c:v>0.927176</c:v>
                </c:pt>
                <c:pt idx="95">
                  <c:v>0.94849000000000006</c:v>
                </c:pt>
                <c:pt idx="96">
                  <c:v>0.96980500000000003</c:v>
                </c:pt>
                <c:pt idx="97">
                  <c:v>1.0071000000000001</c:v>
                </c:pt>
                <c:pt idx="98">
                  <c:v>1.0337499999999999</c:v>
                </c:pt>
                <c:pt idx="99">
                  <c:v>1.06572</c:v>
                </c:pt>
                <c:pt idx="100">
                  <c:v>1.0710500000000001</c:v>
                </c:pt>
                <c:pt idx="101">
                  <c:v>1.0870299999999999</c:v>
                </c:pt>
                <c:pt idx="102">
                  <c:v>1.09236</c:v>
                </c:pt>
                <c:pt idx="103">
                  <c:v>1.1083499999999999</c:v>
                </c:pt>
                <c:pt idx="104">
                  <c:v>1.1296600000000001</c:v>
                </c:pt>
                <c:pt idx="105">
                  <c:v>1.1509799999999999</c:v>
                </c:pt>
                <c:pt idx="106">
                  <c:v>1.1829499999999999</c:v>
                </c:pt>
                <c:pt idx="107">
                  <c:v>1.2095899999999999</c:v>
                </c:pt>
                <c:pt idx="108">
                  <c:v>1.2362299999999999</c:v>
                </c:pt>
                <c:pt idx="109">
                  <c:v>1.2682100000000001</c:v>
                </c:pt>
                <c:pt idx="110">
                  <c:v>1.3055099999999999</c:v>
                </c:pt>
                <c:pt idx="111">
                  <c:v>1.33748</c:v>
                </c:pt>
                <c:pt idx="112">
                  <c:v>1.3801099999999999</c:v>
                </c:pt>
                <c:pt idx="113">
                  <c:v>1.4333899999999999</c:v>
                </c:pt>
                <c:pt idx="114">
                  <c:v>1.4973399999999999</c:v>
                </c:pt>
                <c:pt idx="115">
                  <c:v>1.5559499999999999</c:v>
                </c:pt>
                <c:pt idx="116">
                  <c:v>1.61456</c:v>
                </c:pt>
                <c:pt idx="117">
                  <c:v>1.6252200000000001</c:v>
                </c:pt>
                <c:pt idx="118">
                  <c:v>1.63588</c:v>
                </c:pt>
                <c:pt idx="119">
                  <c:v>1.6998200000000001</c:v>
                </c:pt>
                <c:pt idx="120">
                  <c:v>1.7531099999999999</c:v>
                </c:pt>
                <c:pt idx="121">
                  <c:v>1.8010699999999999</c:v>
                </c:pt>
                <c:pt idx="122">
                  <c:v>1.8490200000000001</c:v>
                </c:pt>
                <c:pt idx="123">
                  <c:v>1.8969800000000001</c:v>
                </c:pt>
                <c:pt idx="124">
                  <c:v>1.9129700000000001</c:v>
                </c:pt>
                <c:pt idx="125">
                  <c:v>1.9182900000000001</c:v>
                </c:pt>
                <c:pt idx="126">
                  <c:v>1.96092</c:v>
                </c:pt>
                <c:pt idx="127">
                  <c:v>1.9982200000000001</c:v>
                </c:pt>
                <c:pt idx="128">
                  <c:v>2.03552</c:v>
                </c:pt>
                <c:pt idx="129">
                  <c:v>2.0674999999999999</c:v>
                </c:pt>
                <c:pt idx="130">
                  <c:v>2.0941399999999999</c:v>
                </c:pt>
                <c:pt idx="131">
                  <c:v>2.13144</c:v>
                </c:pt>
                <c:pt idx="132">
                  <c:v>2.1634099999999998</c:v>
                </c:pt>
                <c:pt idx="133">
                  <c:v>2.2220200000000001</c:v>
                </c:pt>
                <c:pt idx="134">
                  <c:v>2.2380100000000001</c:v>
                </c:pt>
                <c:pt idx="135">
                  <c:v>2.28064</c:v>
                </c:pt>
                <c:pt idx="136">
                  <c:v>2.3285999999999998</c:v>
                </c:pt>
                <c:pt idx="137">
                  <c:v>2.3712300000000002</c:v>
                </c:pt>
                <c:pt idx="138">
                  <c:v>2.4138500000000001</c:v>
                </c:pt>
                <c:pt idx="139">
                  <c:v>2.4458299999999999</c:v>
                </c:pt>
                <c:pt idx="140">
                  <c:v>2.4777999999999998</c:v>
                </c:pt>
                <c:pt idx="141">
                  <c:v>2.5204300000000002</c:v>
                </c:pt>
                <c:pt idx="142">
                  <c:v>2.5524</c:v>
                </c:pt>
                <c:pt idx="143">
                  <c:v>2.5950299999999999</c:v>
                </c:pt>
                <c:pt idx="144">
                  <c:v>2.6269999999999998</c:v>
                </c:pt>
                <c:pt idx="145">
                  <c:v>2.6696300000000002</c:v>
                </c:pt>
                <c:pt idx="146">
                  <c:v>2.7016</c:v>
                </c:pt>
                <c:pt idx="147">
                  <c:v>2.7335699999999998</c:v>
                </c:pt>
                <c:pt idx="148">
                  <c:v>2.7708699999999999</c:v>
                </c:pt>
              </c:numCache>
            </c:numRef>
          </c:xVal>
          <c:yVal>
            <c:numRef>
              <c:f>'[تمام وابط.xlsx]S7'!$G$11:$G$159</c:f>
              <c:numCache>
                <c:formatCode>General</c:formatCode>
                <c:ptCount val="149"/>
                <c:pt idx="0">
                  <c:v>0</c:v>
                </c:pt>
                <c:pt idx="1">
                  <c:v>1.7653620602249234</c:v>
                </c:pt>
                <c:pt idx="2">
                  <c:v>3.4675068356278929</c:v>
                </c:pt>
                <c:pt idx="3">
                  <c:v>5.1097702947038854</c:v>
                </c:pt>
                <c:pt idx="4">
                  <c:v>6.6952577450568587</c:v>
                </c:pt>
                <c:pt idx="5">
                  <c:v>6.6952577450568587</c:v>
                </c:pt>
                <c:pt idx="6">
                  <c:v>8.2268634305525357</c:v>
                </c:pt>
                <c:pt idx="7">
                  <c:v>9.7072881638643462</c:v>
                </c:pt>
                <c:pt idx="8">
                  <c:v>9.7072881638643462</c:v>
                </c:pt>
                <c:pt idx="9">
                  <c:v>11.139055220412944</c:v>
                </c:pt>
                <c:pt idx="10">
                  <c:v>12.524524690467477</c:v>
                </c:pt>
                <c:pt idx="11">
                  <c:v>12.524524690467477</c:v>
                </c:pt>
                <c:pt idx="12">
                  <c:v>16.424564921100401</c:v>
                </c:pt>
                <c:pt idx="13">
                  <c:v>16.424564921100401</c:v>
                </c:pt>
                <c:pt idx="14">
                  <c:v>17.645610902000314</c:v>
                </c:pt>
                <c:pt idx="15">
                  <c:v>18.830126298573756</c:v>
                </c:pt>
                <c:pt idx="16">
                  <c:v>19.979726302605339</c:v>
                </c:pt>
                <c:pt idx="17">
                  <c:v>21.095932268412717</c:v>
                </c:pt>
                <c:pt idx="18">
                  <c:v>22.180158373480879</c:v>
                </c:pt>
                <c:pt idx="19">
                  <c:v>23.233798554312621</c:v>
                </c:pt>
                <c:pt idx="20">
                  <c:v>25.25424543278805</c:v>
                </c:pt>
                <c:pt idx="21">
                  <c:v>25.25424543278805</c:v>
                </c:pt>
                <c:pt idx="22">
                  <c:v>26.223530805069036</c:v>
                </c:pt>
                <c:pt idx="23">
                  <c:v>26.223530805069036</c:v>
                </c:pt>
                <c:pt idx="24">
                  <c:v>28.085252618138284</c:v>
                </c:pt>
                <c:pt idx="25">
                  <c:v>28.979859218748924</c:v>
                </c:pt>
                <c:pt idx="26">
                  <c:v>29.8513200185313</c:v>
                </c:pt>
                <c:pt idx="27">
                  <c:v>31.529073858522743</c:v>
                </c:pt>
                <c:pt idx="28">
                  <c:v>31.529073858522743</c:v>
                </c:pt>
                <c:pt idx="29">
                  <c:v>32.336671876059313</c:v>
                </c:pt>
                <c:pt idx="30">
                  <c:v>33.89353102815258</c:v>
                </c:pt>
                <c:pt idx="31">
                  <c:v>33.89353102815258</c:v>
                </c:pt>
                <c:pt idx="32">
                  <c:v>34.644180100156397</c:v>
                </c:pt>
                <c:pt idx="33">
                  <c:v>35.377134432464715</c:v>
                </c:pt>
                <c:pt idx="34">
                  <c:v>35.377134432464715</c:v>
                </c:pt>
                <c:pt idx="35">
                  <c:v>36.092879631176409</c:v>
                </c:pt>
                <c:pt idx="36">
                  <c:v>37.475618389502294</c:v>
                </c:pt>
                <c:pt idx="37">
                  <c:v>38.796800993989436</c:v>
                </c:pt>
                <c:pt idx="38">
                  <c:v>39.435638409370476</c:v>
                </c:pt>
                <c:pt idx="39">
                  <c:v>40.671915056000188</c:v>
                </c:pt>
                <c:pt idx="40">
                  <c:v>41.270350060399387</c:v>
                </c:pt>
                <c:pt idx="41">
                  <c:v>41.856056882533828</c:v>
                </c:pt>
                <c:pt idx="42">
                  <c:v>42.991397966771196</c:v>
                </c:pt>
                <c:pt idx="43">
                  <c:v>44.608929140452311</c:v>
                </c:pt>
                <c:pt idx="44">
                  <c:v>45.126786199304028</c:v>
                </c:pt>
                <c:pt idx="45">
                  <c:v>45.126786199304028</c:v>
                </c:pt>
                <c:pt idx="46">
                  <c:v>45.634473545364692</c:v>
                </c:pt>
                <c:pt idx="47">
                  <c:v>46.620423566749857</c:v>
                </c:pt>
                <c:pt idx="48">
                  <c:v>47.569116104651727</c:v>
                </c:pt>
                <c:pt idx="49">
                  <c:v>48.030187450340136</c:v>
                </c:pt>
                <c:pt idx="50">
                  <c:v>48.482623848828034</c:v>
                </c:pt>
                <c:pt idx="51">
                  <c:v>49.362868545647316</c:v>
                </c:pt>
                <c:pt idx="52">
                  <c:v>50.624774362170122</c:v>
                </c:pt>
                <c:pt idx="53">
                  <c:v>51.821324183832196</c:v>
                </c:pt>
                <c:pt idx="54">
                  <c:v>52.957467175783854</c:v>
                </c:pt>
                <c:pt idx="55">
                  <c:v>53.683535722910939</c:v>
                </c:pt>
                <c:pt idx="56">
                  <c:v>54.385964001710761</c:v>
                </c:pt>
                <c:pt idx="57">
                  <c:v>55.065888082502745</c:v>
                </c:pt>
                <c:pt idx="58">
                  <c:v>55.397777216591834</c:v>
                </c:pt>
                <c:pt idx="59">
                  <c:v>55.7244332037316</c:v>
                </c:pt>
                <c:pt idx="60">
                  <c:v>55.7244332037316</c:v>
                </c:pt>
                <c:pt idx="61">
                  <c:v>57.580924901323542</c:v>
                </c:pt>
                <c:pt idx="62">
                  <c:v>58.447702773716713</c:v>
                </c:pt>
                <c:pt idx="63">
                  <c:v>58.728201038233109</c:v>
                </c:pt>
                <c:pt idx="64">
                  <c:v>58.728201038233109</c:v>
                </c:pt>
                <c:pt idx="65">
                  <c:v>59.810263364183548</c:v>
                </c:pt>
                <c:pt idx="66">
                  <c:v>60.328570594152914</c:v>
                </c:pt>
                <c:pt idx="67">
                  <c:v>60.582343311592389</c:v>
                </c:pt>
                <c:pt idx="68">
                  <c:v>61.322877347426406</c:v>
                </c:pt>
                <c:pt idx="69">
                  <c:v>62.033716557171466</c:v>
                </c:pt>
                <c:pt idx="70">
                  <c:v>62.492020354078065</c:v>
                </c:pt>
                <c:pt idx="71">
                  <c:v>62.938450149048549</c:v>
                </c:pt>
                <c:pt idx="72">
                  <c:v>63.157299457776155</c:v>
                </c:pt>
                <c:pt idx="73">
                  <c:v>63.797290560493572</c:v>
                </c:pt>
                <c:pt idx="74">
                  <c:v>65.006964918116751</c:v>
                </c:pt>
                <c:pt idx="75">
                  <c:v>65.579141345199702</c:v>
                </c:pt>
                <c:pt idx="76">
                  <c:v>65.949343093707128</c:v>
                </c:pt>
                <c:pt idx="77">
                  <c:v>66.663978273245988</c:v>
                </c:pt>
                <c:pt idx="78">
                  <c:v>67.178635513089304</c:v>
                </c:pt>
                <c:pt idx="79">
                  <c:v>67.838116568501675</c:v>
                </c:pt>
                <c:pt idx="80">
                  <c:v>68.468930696595166</c:v>
                </c:pt>
                <c:pt idx="81">
                  <c:v>68.924281584336143</c:v>
                </c:pt>
                <c:pt idx="82">
                  <c:v>69.651590485484377</c:v>
                </c:pt>
                <c:pt idx="83">
                  <c:v>70.206715044236006</c:v>
                </c:pt>
                <c:pt idx="84">
                  <c:v>70.869508176567123</c:v>
                </c:pt>
                <c:pt idx="85">
                  <c:v>71.500103529986546</c:v>
                </c:pt>
                <c:pt idx="86">
                  <c:v>71.863972294569194</c:v>
                </c:pt>
                <c:pt idx="87">
                  <c:v>71.863972294569194</c:v>
                </c:pt>
                <c:pt idx="88">
                  <c:v>71.982935117178911</c:v>
                </c:pt>
                <c:pt idx="89">
                  <c:v>72.217513693818404</c:v>
                </c:pt>
                <c:pt idx="90">
                  <c:v>72.561203640932177</c:v>
                </c:pt>
                <c:pt idx="91">
                  <c:v>72.895427623443524</c:v>
                </c:pt>
                <c:pt idx="92">
                  <c:v>73.220571398768158</c:v>
                </c:pt>
                <c:pt idx="93">
                  <c:v>73.536980515849123</c:v>
                </c:pt>
                <c:pt idx="94">
                  <c:v>73.945930468487148</c:v>
                </c:pt>
                <c:pt idx="95">
                  <c:v>74.340751013206528</c:v>
                </c:pt>
                <c:pt idx="96">
                  <c:v>74.722197164140013</c:v>
                </c:pt>
                <c:pt idx="97">
                  <c:v>75.35938736296913</c:v>
                </c:pt>
                <c:pt idx="98">
                  <c:v>75.792660841171411</c:v>
                </c:pt>
                <c:pt idx="99">
                  <c:v>76.28990158077616</c:v>
                </c:pt>
                <c:pt idx="100">
                  <c:v>76.370523971028817</c:v>
                </c:pt>
                <c:pt idx="101">
                  <c:v>76.608490937699074</c:v>
                </c:pt>
                <c:pt idx="102">
                  <c:v>76.68663661972262</c:v>
                </c:pt>
                <c:pt idx="103">
                  <c:v>76.91749149447908</c:v>
                </c:pt>
                <c:pt idx="104">
                  <c:v>77.21705272353158</c:v>
                </c:pt>
                <c:pt idx="105">
                  <c:v>77.507869321067602</c:v>
                </c:pt>
                <c:pt idx="106">
                  <c:v>77.92814776943581</c:v>
                </c:pt>
                <c:pt idx="107">
                  <c:v>78.26464237055194</c:v>
                </c:pt>
                <c:pt idx="108">
                  <c:v>78.589366562756126</c:v>
                </c:pt>
                <c:pt idx="109">
                  <c:v>78.964488202597195</c:v>
                </c:pt>
                <c:pt idx="110">
                  <c:v>79.382978281568882</c:v>
                </c:pt>
                <c:pt idx="111">
                  <c:v>79.726372538651901</c:v>
                </c:pt>
                <c:pt idx="112">
                  <c:v>80.163776795878093</c:v>
                </c:pt>
                <c:pt idx="113">
                  <c:v>80.679977483979329</c:v>
                </c:pt>
                <c:pt idx="114">
                  <c:v>81.25884699178927</c:v>
                </c:pt>
                <c:pt idx="115">
                  <c:v>81.754096822943922</c:v>
                </c:pt>
                <c:pt idx="116">
                  <c:v>82.218816583392979</c:v>
                </c:pt>
                <c:pt idx="117">
                  <c:v>82.300277985118882</c:v>
                </c:pt>
                <c:pt idx="118">
                  <c:v>82.380836156423797</c:v>
                </c:pt>
                <c:pt idx="119">
                  <c:v>82.845890729299853</c:v>
                </c:pt>
                <c:pt idx="120">
                  <c:v>83.211211979448876</c:v>
                </c:pt>
                <c:pt idx="121">
                  <c:v>83.524051283805264</c:v>
                </c:pt>
                <c:pt idx="122">
                  <c:v>83.822781067907385</c:v>
                </c:pt>
                <c:pt idx="123">
                  <c:v>84.108451316822908</c:v>
                </c:pt>
                <c:pt idx="124">
                  <c:v>84.20092593644496</c:v>
                </c:pt>
                <c:pt idx="125">
                  <c:v>84.23139566405375</c:v>
                </c:pt>
                <c:pt idx="126">
                  <c:v>84.470346174179127</c:v>
                </c:pt>
                <c:pt idx="127">
                  <c:v>84.672107906192934</c:v>
                </c:pt>
                <c:pt idx="128">
                  <c:v>84.867388850199049</c:v>
                </c:pt>
                <c:pt idx="129">
                  <c:v>85.02989078128968</c:v>
                </c:pt>
                <c:pt idx="130">
                  <c:v>85.161925632871586</c:v>
                </c:pt>
                <c:pt idx="131">
                  <c:v>85.341906491208732</c:v>
                </c:pt>
                <c:pt idx="132">
                  <c:v>85.49180800943509</c:v>
                </c:pt>
                <c:pt idx="133">
                  <c:v>85.756698261131532</c:v>
                </c:pt>
                <c:pt idx="134">
                  <c:v>85.826830564338607</c:v>
                </c:pt>
                <c:pt idx="135">
                  <c:v>86.009537383625499</c:v>
                </c:pt>
                <c:pt idx="136">
                  <c:v>86.207968632217259</c:v>
                </c:pt>
                <c:pt idx="137">
                  <c:v>86.37833642758001</c:v>
                </c:pt>
                <c:pt idx="138">
                  <c:v>86.543287904854139</c:v>
                </c:pt>
                <c:pt idx="139">
                  <c:v>86.663680820332303</c:v>
                </c:pt>
                <c:pt idx="140">
                  <c:v>86.781252212479387</c:v>
                </c:pt>
                <c:pt idx="141">
                  <c:v>86.933860394639709</c:v>
                </c:pt>
                <c:pt idx="142">
                  <c:v>87.04530063818116</c:v>
                </c:pt>
                <c:pt idx="143">
                  <c:v>87.190052774316015</c:v>
                </c:pt>
                <c:pt idx="144">
                  <c:v>87.295829255014269</c:v>
                </c:pt>
                <c:pt idx="145">
                  <c:v>87.433316728573061</c:v>
                </c:pt>
                <c:pt idx="146">
                  <c:v>87.533850505423487</c:v>
                </c:pt>
                <c:pt idx="147">
                  <c:v>87.632256127802052</c:v>
                </c:pt>
                <c:pt idx="148">
                  <c:v>87.744466941573478</c:v>
                </c:pt>
              </c:numCache>
            </c:numRef>
          </c:yVal>
          <c:smooth val="1"/>
          <c:extLst>
            <c:ext xmlns:c16="http://schemas.microsoft.com/office/drawing/2014/chart" uri="{C3380CC4-5D6E-409C-BE32-E72D297353CC}">
              <c16:uniqueId val="{00000001-5C50-4F3B-B4F3-8C1603E18184}"/>
            </c:ext>
          </c:extLst>
        </c:ser>
        <c:ser>
          <c:idx val="2"/>
          <c:order val="2"/>
          <c:tx>
            <c:v>Dei-Brena</c:v>
          </c:tx>
          <c:spPr>
            <a:ln w="15875" cap="rnd">
              <a:solidFill>
                <a:schemeClr val="tx1"/>
              </a:solidFill>
              <a:prstDash val="sysDot"/>
              <a:round/>
            </a:ln>
            <a:effectLst/>
          </c:spPr>
          <c:marker>
            <c:symbol val="none"/>
          </c:marker>
          <c:xVal>
            <c:numRef>
              <c:f>'[تمام وابط.xlsx]Brena '!$A$7:$A$65</c:f>
              <c:numCache>
                <c:formatCode>General</c:formatCode>
                <c:ptCount val="5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numCache>
            </c:numRef>
          </c:xVal>
          <c:yVal>
            <c:numRef>
              <c:f>'[تمام وابط.xlsx]Brena '!$I$7:$I$65</c:f>
              <c:numCache>
                <c:formatCode>General</c:formatCode>
                <c:ptCount val="59"/>
                <c:pt idx="0">
                  <c:v>16.33448726032578</c:v>
                </c:pt>
                <c:pt idx="1">
                  <c:v>36.035621005553658</c:v>
                </c:pt>
                <c:pt idx="2">
                  <c:v>58.476387280876949</c:v>
                </c:pt>
                <c:pt idx="3">
                  <c:v>82.033845068909699</c:v>
                </c:pt>
                <c:pt idx="4">
                  <c:v>104.24894390362036</c:v>
                </c:pt>
                <c:pt idx="5">
                  <c:v>122.60624885235775</c:v>
                </c:pt>
                <c:pt idx="6">
                  <c:v>135.52768603359297</c:v>
                </c:pt>
                <c:pt idx="7">
                  <c:v>142.84026069982971</c:v>
                </c:pt>
                <c:pt idx="8">
                  <c:v>145.46685580078918</c:v>
                </c:pt>
                <c:pt idx="9">
                  <c:v>144.76499305656824</c:v>
                </c:pt>
                <c:pt idx="10">
                  <c:v>142.00740899189577</c:v>
                </c:pt>
                <c:pt idx="11">
                  <c:v>138.15872129653974</c:v>
                </c:pt>
                <c:pt idx="12">
                  <c:v>133.8602742933063</c:v>
                </c:pt>
                <c:pt idx="13">
                  <c:v>129.49979422531598</c:v>
                </c:pt>
                <c:pt idx="14">
                  <c:v>125.2921913360221</c:v>
                </c:pt>
                <c:pt idx="15">
                  <c:v>121.3440967125966</c:v>
                </c:pt>
                <c:pt idx="16">
                  <c:v>117.69818366417726</c:v>
                </c:pt>
                <c:pt idx="17">
                  <c:v>114.36126712803957</c:v>
                </c:pt>
                <c:pt idx="18">
                  <c:v>111.3212694389714</c:v>
                </c:pt>
                <c:pt idx="19">
                  <c:v>108.55711133201433</c:v>
                </c:pt>
                <c:pt idx="20">
                  <c:v>106.04429825660533</c:v>
                </c:pt>
                <c:pt idx="21">
                  <c:v>103.75795811628788</c:v>
                </c:pt>
                <c:pt idx="22">
                  <c:v>101.67440053330785</c:v>
                </c:pt>
                <c:pt idx="23">
                  <c:v>99.771834911954841</c:v>
                </c:pt>
                <c:pt idx="24">
                  <c:v>98.030621261494474</c:v>
                </c:pt>
                <c:pt idx="25">
                  <c:v>96.433270723044586</c:v>
                </c:pt>
                <c:pt idx="26">
                  <c:v>94.964320181790796</c:v>
                </c:pt>
                <c:pt idx="27">
                  <c:v>93.610151176360077</c:v>
                </c:pt>
                <c:pt idx="28">
                  <c:v>92.358791805363467</c:v>
                </c:pt>
                <c:pt idx="29">
                  <c:v>91.199722126028902</c:v>
                </c:pt>
                <c:pt idx="30">
                  <c:v>90.123693127585611</c:v>
                </c:pt>
                <c:pt idx="31">
                  <c:v>89.122563501968727</c:v>
                </c:pt>
                <c:pt idx="32">
                  <c:v>88.189155223633904</c:v>
                </c:pt>
                <c:pt idx="33">
                  <c:v>87.317127271569547</c:v>
                </c:pt>
                <c:pt idx="34">
                  <c:v>86.500866024208833</c:v>
                </c:pt>
                <c:pt idx="35">
                  <c:v>85.735390547563171</c:v>
                </c:pt>
                <c:pt idx="36">
                  <c:v>85.016270954158784</c:v>
                </c:pt>
                <c:pt idx="37">
                  <c:v>84.33955810524391</c:v>
                </c:pt>
                <c:pt idx="38">
                  <c:v>83.701723086888563</c:v>
                </c:pt>
                <c:pt idx="39">
                  <c:v>83.099605070416402</c:v>
                </c:pt>
                <c:pt idx="40">
                  <c:v>82.530366346690315</c:v>
                </c:pt>
                <c:pt idx="41">
                  <c:v>81.991453490838651</c:v>
                </c:pt>
                <c:pt idx="42">
                  <c:v>81.480563764158831</c:v>
                </c:pt>
                <c:pt idx="43">
                  <c:v>80.99561599179323</c:v>
                </c:pt>
                <c:pt idx="44">
                  <c:v>80.534725268852469</c:v>
                </c:pt>
                <c:pt idx="45">
                  <c:v>80.096180945395801</c:v>
                </c:pt>
                <c:pt idx="46">
                  <c:v>79.678427423863141</c:v>
                </c:pt>
                <c:pt idx="47">
                  <c:v>79.280047373062999</c:v>
                </c:pt>
                <c:pt idx="48">
                  <c:v>78.899747022426027</c:v>
                </c:pt>
                <c:pt idx="49">
                  <c:v>78.536343250558701</c:v>
                </c:pt>
                <c:pt idx="50">
                  <c:v>78.188752224588541</c:v>
                </c:pt>
                <c:pt idx="51">
                  <c:v>77.855979382624099</c:v>
                </c:pt>
                <c:pt idx="52">
                  <c:v>77.537110581902184</c:v>
                </c:pt>
                <c:pt idx="53">
                  <c:v>77.231304260765654</c:v>
                </c:pt>
                <c:pt idx="54">
                  <c:v>76.937784484243963</c:v>
                </c:pt>
                <c:pt idx="55">
                  <c:v>76.655834761347165</c:v>
                </c:pt>
                <c:pt idx="56">
                  <c:v>76.384792537738633</c:v>
                </c:pt>
                <c:pt idx="57">
                  <c:v>76.124044280682696</c:v>
                </c:pt>
                <c:pt idx="58">
                  <c:v>75.873021084431684</c:v>
                </c:pt>
              </c:numCache>
            </c:numRef>
          </c:yVal>
          <c:smooth val="1"/>
          <c:extLst>
            <c:ext xmlns:c16="http://schemas.microsoft.com/office/drawing/2014/chart" uri="{C3380CC4-5D6E-409C-BE32-E72D297353CC}">
              <c16:uniqueId val="{00000002-5C50-4F3B-B4F3-8C1603E18184}"/>
            </c:ext>
          </c:extLst>
        </c:ser>
        <c:ser>
          <c:idx val="3"/>
          <c:order val="3"/>
          <c:tx>
            <c:v>Moradi</c:v>
          </c:tx>
          <c:spPr>
            <a:ln w="15875" cap="rnd">
              <a:solidFill>
                <a:schemeClr val="tx1"/>
              </a:solidFill>
              <a:prstDash val="dash"/>
              <a:round/>
            </a:ln>
            <a:effectLst/>
          </c:spPr>
          <c:marker>
            <c:symbol val="none"/>
          </c:marker>
          <c:xVal>
            <c:numRef>
              <c:f>'[تمام وابط.xlsx]Moradi'!$C$11:$C$70</c:f>
              <c:numCache>
                <c:formatCode>General</c:formatCode>
                <c:ptCount val="6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numCache>
            </c:numRef>
          </c:xVal>
          <c:yVal>
            <c:numRef>
              <c:f>'[تمام وابط.xlsx]Moradi'!$H$11:$H$70</c:f>
              <c:numCache>
                <c:formatCode>General</c:formatCode>
                <c:ptCount val="60"/>
                <c:pt idx="0">
                  <c:v>6.9879243294388473</c:v>
                </c:pt>
                <c:pt idx="1">
                  <c:v>13.975848658877695</c:v>
                </c:pt>
                <c:pt idx="2">
                  <c:v>20.963772988316538</c:v>
                </c:pt>
                <c:pt idx="3">
                  <c:v>27.951697317755389</c:v>
                </c:pt>
                <c:pt idx="4">
                  <c:v>34.93962164719423</c:v>
                </c:pt>
                <c:pt idx="5">
                  <c:v>41.927545976633077</c:v>
                </c:pt>
                <c:pt idx="6">
                  <c:v>48.915470306071917</c:v>
                </c:pt>
                <c:pt idx="7">
                  <c:v>52.274687106680261</c:v>
                </c:pt>
                <c:pt idx="8">
                  <c:v>55.384317960603759</c:v>
                </c:pt>
                <c:pt idx="9">
                  <c:v>58.401808080958816</c:v>
                </c:pt>
                <c:pt idx="10">
                  <c:v>61.2426333262584</c:v>
                </c:pt>
                <c:pt idx="11">
                  <c:v>63.893473439794619</c:v>
                </c:pt>
                <c:pt idx="12">
                  <c:v>66.358590406339701</c:v>
                </c:pt>
                <c:pt idx="13">
                  <c:v>68.647711793579361</c:v>
                </c:pt>
                <c:pt idx="14">
                  <c:v>70.772136163777617</c:v>
                </c:pt>
                <c:pt idx="15">
                  <c:v>72.743270490986433</c:v>
                </c:pt>
                <c:pt idx="16">
                  <c:v>74.572049195282602</c:v>
                </c:pt>
                <c:pt idx="17">
                  <c:v>76.268713299775854</c:v>
                </c:pt>
                <c:pt idx="18">
                  <c:v>77.842747177641726</c:v>
                </c:pt>
                <c:pt idx="19">
                  <c:v>79.302886228730472</c:v>
                </c:pt>
                <c:pt idx="20">
                  <c:v>80.657155878934688</c:v>
                </c:pt>
                <c:pt idx="21">
                  <c:v>81.912923024641586</c:v>
                </c:pt>
                <c:pt idx="22">
                  <c:v>83.076950745083053</c:v>
                </c:pt>
                <c:pt idx="23">
                  <c:v>84.155451849356311</c:v>
                </c:pt>
                <c:pt idx="24">
                  <c:v>85.154139215569103</c:v>
                </c:pt>
                <c:pt idx="25">
                  <c:v>86.078272103995118</c:v>
                </c:pt>
                <c:pt idx="26">
                  <c:v>86.932698253363938</c:v>
                </c:pt>
                <c:pt idx="27">
                  <c:v>87.721891883542483</c:v>
                </c:pt>
                <c:pt idx="28">
                  <c:v>88.449987875518715</c:v>
                </c:pt>
                <c:pt idx="29">
                  <c:v>89.120812458387107</c:v>
                </c:pt>
                <c:pt idx="30">
                  <c:v>89.737910744894151</c:v>
                </c:pt>
                <c:pt idx="31">
                  <c:v>90.304571444963244</c:v>
                </c:pt>
                <c:pt idx="32">
                  <c:v>90.82384906309268</c:v>
                </c:pt>
                <c:pt idx="33">
                  <c:v>91.298583857520839</c:v>
                </c:pt>
                <c:pt idx="34">
                  <c:v>91.731419810302611</c:v>
                </c:pt>
                <c:pt idx="35">
                  <c:v>92.124820829864902</c:v>
                </c:pt>
                <c:pt idx="36">
                  <c:v>92.481085382128782</c:v>
                </c:pt>
                <c:pt idx="37">
                  <c:v>92.802359723250262</c:v>
                </c:pt>
                <c:pt idx="38">
                  <c:v>93.090649886493281</c:v>
                </c:pt>
                <c:pt idx="39">
                  <c:v>93.347832557586997</c:v>
                </c:pt>
                <c:pt idx="40">
                  <c:v>93.575664956952878</c:v>
                </c:pt>
                <c:pt idx="41">
                  <c:v>93.775793833185631</c:v>
                </c:pt>
                <c:pt idx="42">
                  <c:v>93.949763659926006</c:v>
                </c:pt>
                <c:pt idx="43">
                  <c:v>94.09902411755354</c:v>
                </c:pt>
                <c:pt idx="44">
                  <c:v>94.224936931763438</c:v>
                </c:pt>
                <c:pt idx="45">
                  <c:v>94.328782132901651</c:v>
                </c:pt>
                <c:pt idx="46">
                  <c:v>94.411763792763153</c:v>
                </c:pt>
                <c:pt idx="47">
                  <c:v>94.475015289272932</c:v>
                </c:pt>
                <c:pt idx="48">
                  <c:v>94.519604143955874</c:v>
                </c:pt>
                <c:pt idx="49">
                  <c:v>94.546536472255113</c:v>
                </c:pt>
                <c:pt idx="50">
                  <c:v>94.556761082494674</c:v>
                </c:pt>
                <c:pt idx="51">
                  <c:v>94.551173255520055</c:v>
                </c:pt>
                <c:pt idx="52">
                  <c:v>94.530618233734842</c:v>
                </c:pt>
                <c:pt idx="53">
                  <c:v>94.495894445312572</c:v>
                </c:pt>
                <c:pt idx="54">
                  <c:v>94.447756486765471</c:v>
                </c:pt>
                <c:pt idx="55">
                  <c:v>94.386917884743156</c:v>
                </c:pt>
                <c:pt idx="56">
                  <c:v>94.314053655886454</c:v>
                </c:pt>
                <c:pt idx="57">
                  <c:v>94.229802681735094</c:v>
                </c:pt>
                <c:pt idx="58">
                  <c:v>94.134769914062204</c:v>
                </c:pt>
                <c:pt idx="59">
                  <c:v>94.029528424558563</c:v>
                </c:pt>
              </c:numCache>
            </c:numRef>
          </c:yVal>
          <c:smooth val="1"/>
          <c:extLst>
            <c:ext xmlns:c16="http://schemas.microsoft.com/office/drawing/2014/chart" uri="{C3380CC4-5D6E-409C-BE32-E72D297353CC}">
              <c16:uniqueId val="{00000003-5C50-4F3B-B4F3-8C1603E18184}"/>
            </c:ext>
          </c:extLst>
        </c:ser>
        <c:dLbls>
          <c:showLegendKey val="0"/>
          <c:showVal val="0"/>
          <c:showCatName val="0"/>
          <c:showSerName val="0"/>
          <c:showPercent val="0"/>
          <c:showBubbleSize val="0"/>
        </c:dLbls>
        <c:axId val="248409088"/>
        <c:axId val="248419456"/>
      </c:scatterChart>
      <c:valAx>
        <c:axId val="248409088"/>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u="none" strike="noStrike" baseline="0">
                    <a:effectLst/>
                  </a:rPr>
                  <a:t>δ</a:t>
                </a:r>
                <a:r>
                  <a:rPr lang="en-US" sz="800" b="0" i="0" baseline="0">
                    <a:effectLst/>
                  </a:rPr>
                  <a:t>(mm)</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8419456"/>
        <c:crosses val="autoZero"/>
        <c:crossBetween val="midCat"/>
      </c:valAx>
      <c:valAx>
        <c:axId val="248419456"/>
        <c:scaling>
          <c:orientation val="minMax"/>
          <c:max val="170"/>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Vd (kN)</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8409088"/>
        <c:crosses val="autoZero"/>
        <c:crossBetween val="midCat"/>
      </c:valAx>
      <c:spPr>
        <a:ln>
          <a:noFill/>
        </a:ln>
      </c:spPr>
    </c:plotArea>
    <c:legend>
      <c:legendPos val="b"/>
      <c:layout>
        <c:manualLayout>
          <c:xMode val="edge"/>
          <c:yMode val="edge"/>
          <c:x val="0.73719705003809333"/>
          <c:y val="3.5193241745668097E-2"/>
          <c:w val="0.26274875362801869"/>
          <c:h val="0.2570214210229946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B8-</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=45°</a:t>
            </a:r>
            <a:endParaRPr lang="en-US" sz="1000">
              <a:latin typeface="Times New Roman" pitchFamily="18" charset="0"/>
              <a:cs typeface="Times New Roman" pitchFamily="18" charset="0"/>
            </a:endParaRPr>
          </a:p>
        </c:rich>
      </c:tx>
      <c:layout>
        <c:manualLayout>
          <c:xMode val="edge"/>
          <c:yMode val="edge"/>
          <c:x val="0.40864221624778879"/>
          <c:y val="3.2722839792084818E-2"/>
        </c:manualLayout>
      </c:layout>
      <c:overlay val="0"/>
      <c:spPr>
        <a:noFill/>
        <a:ln>
          <a:noFill/>
        </a:ln>
        <a:effectLst/>
      </c:spPr>
    </c:title>
    <c:autoTitleDeleted val="0"/>
    <c:plotArea>
      <c:layout>
        <c:manualLayout>
          <c:layoutTarget val="inner"/>
          <c:xMode val="edge"/>
          <c:yMode val="edge"/>
          <c:x val="0.11404121029278073"/>
          <c:y val="4.0727445833976646E-2"/>
          <c:w val="0.83995053764785055"/>
          <c:h val="0.7787470980381066"/>
        </c:manualLayout>
      </c:layout>
      <c:scatterChart>
        <c:scatterStyle val="smoothMarker"/>
        <c:varyColors val="0"/>
        <c:ser>
          <c:idx val="1"/>
          <c:order val="0"/>
          <c:tx>
            <c:v>Test</c:v>
          </c:tx>
          <c:spPr>
            <a:ln w="15875" cap="rnd">
              <a:solidFill>
                <a:schemeClr val="tx1"/>
              </a:solidFill>
              <a:round/>
            </a:ln>
            <a:effectLst/>
          </c:spPr>
          <c:marker>
            <c:symbol val="none"/>
          </c:marker>
          <c:xVal>
            <c:numRef>
              <c:f>'[s-10.xlsx]Sheet2'!$A$2:$A$244</c:f>
              <c:numCache>
                <c:formatCode>General</c:formatCode>
                <c:ptCount val="243"/>
                <c:pt idx="0">
                  <c:v>5.0000000000004069E-3</c:v>
                </c:pt>
                <c:pt idx="1">
                  <c:v>2.0000000000000726E-2</c:v>
                </c:pt>
                <c:pt idx="2">
                  <c:v>1.5000000000000388E-2</c:v>
                </c:pt>
                <c:pt idx="3">
                  <c:v>1.9999999999999893E-2</c:v>
                </c:pt>
                <c:pt idx="4">
                  <c:v>1.9999999999999893E-2</c:v>
                </c:pt>
                <c:pt idx="5">
                  <c:v>1.750000000000039E-2</c:v>
                </c:pt>
                <c:pt idx="6">
                  <c:v>2.2499999999999895E-2</c:v>
                </c:pt>
                <c:pt idx="7">
                  <c:v>1.2500000000000497E-2</c:v>
                </c:pt>
                <c:pt idx="8">
                  <c:v>2.0000000000000115E-2</c:v>
                </c:pt>
                <c:pt idx="9">
                  <c:v>1.7499999999999821E-2</c:v>
                </c:pt>
                <c:pt idx="10">
                  <c:v>2.2499999999999826E-2</c:v>
                </c:pt>
                <c:pt idx="11">
                  <c:v>1.7499999999999932E-2</c:v>
                </c:pt>
                <c:pt idx="12">
                  <c:v>1.7499999999999932E-2</c:v>
                </c:pt>
                <c:pt idx="13">
                  <c:v>1.7499999999999932E-2</c:v>
                </c:pt>
                <c:pt idx="14">
                  <c:v>1.9999999999999934E-2</c:v>
                </c:pt>
                <c:pt idx="15">
                  <c:v>1.9999999999999934E-2</c:v>
                </c:pt>
                <c:pt idx="16">
                  <c:v>1.4999999999999597E-2</c:v>
                </c:pt>
                <c:pt idx="17">
                  <c:v>1.4999999999999597E-2</c:v>
                </c:pt>
                <c:pt idx="18">
                  <c:v>1.4999999999999597E-2</c:v>
                </c:pt>
                <c:pt idx="19">
                  <c:v>1.4999999999999597E-2</c:v>
                </c:pt>
                <c:pt idx="20">
                  <c:v>1.7499999999999599E-2</c:v>
                </c:pt>
                <c:pt idx="21">
                  <c:v>1.4999999999999597E-2</c:v>
                </c:pt>
                <c:pt idx="22">
                  <c:v>1.999999999999999E-2</c:v>
                </c:pt>
                <c:pt idx="23">
                  <c:v>1.999999999999999E-2</c:v>
                </c:pt>
                <c:pt idx="24">
                  <c:v>1.7499999999999599E-2</c:v>
                </c:pt>
                <c:pt idx="25">
                  <c:v>1.2499999999999706E-2</c:v>
                </c:pt>
                <c:pt idx="26">
                  <c:v>1.5000000000000097E-2</c:v>
                </c:pt>
                <c:pt idx="27">
                  <c:v>1.7500000000000099E-2</c:v>
                </c:pt>
                <c:pt idx="28">
                  <c:v>2.2500000000000492E-2</c:v>
                </c:pt>
                <c:pt idx="29">
                  <c:v>2.5000000000000494E-2</c:v>
                </c:pt>
                <c:pt idx="30">
                  <c:v>2.7500000000000496E-2</c:v>
                </c:pt>
                <c:pt idx="31">
                  <c:v>3.0000000000000471E-2</c:v>
                </c:pt>
                <c:pt idx="32">
                  <c:v>3.2500000000000473E-2</c:v>
                </c:pt>
                <c:pt idx="33">
                  <c:v>3.7499999999999978E-2</c:v>
                </c:pt>
                <c:pt idx="34">
                  <c:v>4.9999999999999767E-2</c:v>
                </c:pt>
                <c:pt idx="35">
                  <c:v>5.0000000000000266E-2</c:v>
                </c:pt>
                <c:pt idx="36">
                  <c:v>5.5000000000000271E-2</c:v>
                </c:pt>
                <c:pt idx="37">
                  <c:v>5.5000000000000271E-2</c:v>
                </c:pt>
                <c:pt idx="38">
                  <c:v>6.2499999999999778E-2</c:v>
                </c:pt>
                <c:pt idx="39">
                  <c:v>7.2500000000000175E-2</c:v>
                </c:pt>
                <c:pt idx="40">
                  <c:v>7.7500000000000541E-2</c:v>
                </c:pt>
                <c:pt idx="41">
                  <c:v>8.5000000000000048E-2</c:v>
                </c:pt>
                <c:pt idx="42">
                  <c:v>9.2500000000000443E-2</c:v>
                </c:pt>
                <c:pt idx="43">
                  <c:v>0.10250000000000034</c:v>
                </c:pt>
                <c:pt idx="44">
                  <c:v>0.11249999999999974</c:v>
                </c:pt>
                <c:pt idx="45">
                  <c:v>0.12250000000000014</c:v>
                </c:pt>
                <c:pt idx="46">
                  <c:v>0.13250000000000003</c:v>
                </c:pt>
                <c:pt idx="47">
                  <c:v>0.1375000000000004</c:v>
                </c:pt>
                <c:pt idx="48">
                  <c:v>0.1425000000000004</c:v>
                </c:pt>
                <c:pt idx="49">
                  <c:v>0.15500000000000019</c:v>
                </c:pt>
                <c:pt idx="50">
                  <c:v>0.16250000000000059</c:v>
                </c:pt>
                <c:pt idx="51">
                  <c:v>0.17250000000000049</c:v>
                </c:pt>
                <c:pt idx="52">
                  <c:v>0.18000000000000038</c:v>
                </c:pt>
                <c:pt idx="53">
                  <c:v>0.19000000000000028</c:v>
                </c:pt>
                <c:pt idx="54">
                  <c:v>0.20000000000000015</c:v>
                </c:pt>
                <c:pt idx="55">
                  <c:v>0.21000000000000005</c:v>
                </c:pt>
                <c:pt idx="56">
                  <c:v>0.21500000000000005</c:v>
                </c:pt>
                <c:pt idx="57">
                  <c:v>0.22000000000000042</c:v>
                </c:pt>
                <c:pt idx="58">
                  <c:v>0.22999999999999987</c:v>
                </c:pt>
                <c:pt idx="59">
                  <c:v>0.23999999999999977</c:v>
                </c:pt>
                <c:pt idx="60">
                  <c:v>0.25000000000000056</c:v>
                </c:pt>
                <c:pt idx="61">
                  <c:v>0.26000000000000045</c:v>
                </c:pt>
                <c:pt idx="62">
                  <c:v>0.26750000000000029</c:v>
                </c:pt>
                <c:pt idx="63">
                  <c:v>0.27500000000000024</c:v>
                </c:pt>
                <c:pt idx="64">
                  <c:v>0.28500000000000014</c:v>
                </c:pt>
                <c:pt idx="65">
                  <c:v>0.28750000000000009</c:v>
                </c:pt>
                <c:pt idx="66">
                  <c:v>0.29750000000000043</c:v>
                </c:pt>
                <c:pt idx="67">
                  <c:v>0.30999999999999972</c:v>
                </c:pt>
                <c:pt idx="68">
                  <c:v>0.31749999999999967</c:v>
                </c:pt>
                <c:pt idx="69">
                  <c:v>0.32500000000000007</c:v>
                </c:pt>
                <c:pt idx="70">
                  <c:v>0.3350000000000003</c:v>
                </c:pt>
                <c:pt idx="71">
                  <c:v>0.3450000000000002</c:v>
                </c:pt>
                <c:pt idx="72">
                  <c:v>0.35250000000000015</c:v>
                </c:pt>
                <c:pt idx="73">
                  <c:v>0.35999999999999965</c:v>
                </c:pt>
                <c:pt idx="74">
                  <c:v>0.37000000000000033</c:v>
                </c:pt>
                <c:pt idx="75">
                  <c:v>0.38000000000000067</c:v>
                </c:pt>
                <c:pt idx="76">
                  <c:v>0.38750000000000051</c:v>
                </c:pt>
                <c:pt idx="77">
                  <c:v>0.39749999999999996</c:v>
                </c:pt>
                <c:pt idx="78">
                  <c:v>0.40999999999999981</c:v>
                </c:pt>
                <c:pt idx="79">
                  <c:v>0.41500000000000026</c:v>
                </c:pt>
                <c:pt idx="80">
                  <c:v>0.42250000000000054</c:v>
                </c:pt>
                <c:pt idx="81">
                  <c:v>0.44000000000000028</c:v>
                </c:pt>
                <c:pt idx="82">
                  <c:v>0.44499999999999984</c:v>
                </c:pt>
                <c:pt idx="83">
                  <c:v>0.45249999999999968</c:v>
                </c:pt>
                <c:pt idx="84">
                  <c:v>0.46500000000000041</c:v>
                </c:pt>
                <c:pt idx="85">
                  <c:v>0.4750000000000002</c:v>
                </c:pt>
                <c:pt idx="86">
                  <c:v>0.48750000000000049</c:v>
                </c:pt>
                <c:pt idx="87">
                  <c:v>0.50249999999999984</c:v>
                </c:pt>
                <c:pt idx="88">
                  <c:v>0.51250000000000018</c:v>
                </c:pt>
                <c:pt idx="89">
                  <c:v>0.51750000000000007</c:v>
                </c:pt>
                <c:pt idx="90">
                  <c:v>0.53000000000000036</c:v>
                </c:pt>
                <c:pt idx="91">
                  <c:v>0.53749999999999987</c:v>
                </c:pt>
                <c:pt idx="92">
                  <c:v>0.56000000000000039</c:v>
                </c:pt>
                <c:pt idx="93">
                  <c:v>0.57250000000000023</c:v>
                </c:pt>
                <c:pt idx="94">
                  <c:v>0.58000000000000018</c:v>
                </c:pt>
                <c:pt idx="95">
                  <c:v>0.60249999999999981</c:v>
                </c:pt>
                <c:pt idx="96">
                  <c:v>0.60999999999999976</c:v>
                </c:pt>
                <c:pt idx="97">
                  <c:v>0.62749999999999995</c:v>
                </c:pt>
                <c:pt idx="98">
                  <c:v>0.64000000000000068</c:v>
                </c:pt>
                <c:pt idx="99">
                  <c:v>0.66499999999999981</c:v>
                </c:pt>
                <c:pt idx="100">
                  <c:v>0.68250000000000033</c:v>
                </c:pt>
                <c:pt idx="101">
                  <c:v>0.68999999999999984</c:v>
                </c:pt>
                <c:pt idx="102">
                  <c:v>0.71499999999999997</c:v>
                </c:pt>
                <c:pt idx="103">
                  <c:v>0.73000000000000065</c:v>
                </c:pt>
                <c:pt idx="104">
                  <c:v>0.755</c:v>
                </c:pt>
                <c:pt idx="105">
                  <c:v>0.77750000000000052</c:v>
                </c:pt>
                <c:pt idx="106">
                  <c:v>0.78500000000000036</c:v>
                </c:pt>
                <c:pt idx="107">
                  <c:v>0.81499999999999995</c:v>
                </c:pt>
                <c:pt idx="108">
                  <c:v>0.8550000000000002</c:v>
                </c:pt>
                <c:pt idx="109">
                  <c:v>0.87</c:v>
                </c:pt>
                <c:pt idx="110">
                  <c:v>0.88750000000000018</c:v>
                </c:pt>
                <c:pt idx="111">
                  <c:v>0.91000000000000036</c:v>
                </c:pt>
                <c:pt idx="112">
                  <c:v>0.92250000000000021</c:v>
                </c:pt>
                <c:pt idx="113">
                  <c:v>0.94249999999999989</c:v>
                </c:pt>
                <c:pt idx="114">
                  <c:v>0.96249999999999969</c:v>
                </c:pt>
                <c:pt idx="115">
                  <c:v>0.97749999999999992</c:v>
                </c:pt>
                <c:pt idx="116">
                  <c:v>0.99250000000000016</c:v>
                </c:pt>
                <c:pt idx="117">
                  <c:v>1.0074999999999998</c:v>
                </c:pt>
                <c:pt idx="118">
                  <c:v>1.0225000000000006</c:v>
                </c:pt>
                <c:pt idx="119">
                  <c:v>1.0375000000000001</c:v>
                </c:pt>
                <c:pt idx="120">
                  <c:v>1.0475000000000003</c:v>
                </c:pt>
                <c:pt idx="121">
                  <c:v>1.0725</c:v>
                </c:pt>
                <c:pt idx="122">
                  <c:v>1.0775000000000003</c:v>
                </c:pt>
                <c:pt idx="123">
                  <c:v>1.0950000000000006</c:v>
                </c:pt>
                <c:pt idx="124">
                  <c:v>1.1074999999999999</c:v>
                </c:pt>
                <c:pt idx="125">
                  <c:v>1.1200000000000001</c:v>
                </c:pt>
                <c:pt idx="126">
                  <c:v>1.1400000000000008</c:v>
                </c:pt>
                <c:pt idx="127">
                  <c:v>1.1575000000000002</c:v>
                </c:pt>
                <c:pt idx="128">
                  <c:v>1.1700000000000004</c:v>
                </c:pt>
                <c:pt idx="129">
                  <c:v>1.1824999999999997</c:v>
                </c:pt>
                <c:pt idx="130">
                  <c:v>1.1925000000000003</c:v>
                </c:pt>
                <c:pt idx="131">
                  <c:v>1.2124999999999999</c:v>
                </c:pt>
                <c:pt idx="132">
                  <c:v>1.2200000000000006</c:v>
                </c:pt>
                <c:pt idx="133">
                  <c:v>1.2475000000000005</c:v>
                </c:pt>
                <c:pt idx="134">
                  <c:v>1.2625000000000002</c:v>
                </c:pt>
                <c:pt idx="135">
                  <c:v>1.2725000000000006</c:v>
                </c:pt>
                <c:pt idx="136">
                  <c:v>1.2925000000000004</c:v>
                </c:pt>
                <c:pt idx="137">
                  <c:v>1.3049999999999999</c:v>
                </c:pt>
                <c:pt idx="138">
                  <c:v>1.3124999999999998</c:v>
                </c:pt>
                <c:pt idx="139">
                  <c:v>1.3325000000000007</c:v>
                </c:pt>
                <c:pt idx="140">
                  <c:v>1.3375000000000008</c:v>
                </c:pt>
                <c:pt idx="141">
                  <c:v>1.35</c:v>
                </c:pt>
                <c:pt idx="142">
                  <c:v>1.3600000000000005</c:v>
                </c:pt>
                <c:pt idx="143">
                  <c:v>1.3724999999999998</c:v>
                </c:pt>
                <c:pt idx="144">
                  <c:v>1.3825000000000005</c:v>
                </c:pt>
                <c:pt idx="145">
                  <c:v>1.3924999999999998</c:v>
                </c:pt>
                <c:pt idx="146">
                  <c:v>1.4125000000000008</c:v>
                </c:pt>
                <c:pt idx="147">
                  <c:v>1.4175000000000002</c:v>
                </c:pt>
                <c:pt idx="148">
                  <c:v>1.4275</c:v>
                </c:pt>
                <c:pt idx="149">
                  <c:v>1.4450000000000005</c:v>
                </c:pt>
                <c:pt idx="150">
                  <c:v>1.4625000000000001</c:v>
                </c:pt>
                <c:pt idx="151">
                  <c:v>1.4725000000000004</c:v>
                </c:pt>
                <c:pt idx="152">
                  <c:v>1.4850000000000003</c:v>
                </c:pt>
                <c:pt idx="153">
                  <c:v>1.5024999999999999</c:v>
                </c:pt>
                <c:pt idx="154">
                  <c:v>1.5075000000000003</c:v>
                </c:pt>
                <c:pt idx="155">
                  <c:v>1.5225000000000002</c:v>
                </c:pt>
                <c:pt idx="156">
                  <c:v>1.5350000000000004</c:v>
                </c:pt>
                <c:pt idx="157">
                  <c:v>1.5450000000000006</c:v>
                </c:pt>
                <c:pt idx="158">
                  <c:v>1.5525000000000007</c:v>
                </c:pt>
                <c:pt idx="159">
                  <c:v>1.5700000000000003</c:v>
                </c:pt>
                <c:pt idx="160">
                  <c:v>1.5724999999999998</c:v>
                </c:pt>
                <c:pt idx="161">
                  <c:v>1.5825000000000005</c:v>
                </c:pt>
                <c:pt idx="162">
                  <c:v>1.5975000000000004</c:v>
                </c:pt>
                <c:pt idx="163">
                  <c:v>1.6050000000000002</c:v>
                </c:pt>
                <c:pt idx="164">
                  <c:v>1.62</c:v>
                </c:pt>
                <c:pt idx="165">
                  <c:v>1.6324999999999998</c:v>
                </c:pt>
                <c:pt idx="166">
                  <c:v>1.6500000000000004</c:v>
                </c:pt>
                <c:pt idx="167">
                  <c:v>1.6600000000000004</c:v>
                </c:pt>
                <c:pt idx="168">
                  <c:v>1.6750000000000003</c:v>
                </c:pt>
                <c:pt idx="169">
                  <c:v>1.6875000000000004</c:v>
                </c:pt>
                <c:pt idx="170">
                  <c:v>1.6880500000000001</c:v>
                </c:pt>
                <c:pt idx="171">
                  <c:v>1.6880500000000001</c:v>
                </c:pt>
                <c:pt idx="172">
                  <c:v>1.7190300000000001</c:v>
                </c:pt>
                <c:pt idx="173">
                  <c:v>1.76549</c:v>
                </c:pt>
                <c:pt idx="174">
                  <c:v>1.8584099999999999</c:v>
                </c:pt>
                <c:pt idx="175">
                  <c:v>1.8893800000000001</c:v>
                </c:pt>
                <c:pt idx="176">
                  <c:v>1.95133</c:v>
                </c:pt>
                <c:pt idx="177">
                  <c:v>2.0132699999999999</c:v>
                </c:pt>
                <c:pt idx="178">
                  <c:v>2.1061899999999998</c:v>
                </c:pt>
                <c:pt idx="179">
                  <c:v>2.1681400000000002</c:v>
                </c:pt>
                <c:pt idx="180">
                  <c:v>2.2455799999999999</c:v>
                </c:pt>
                <c:pt idx="181">
                  <c:v>2.32301</c:v>
                </c:pt>
                <c:pt idx="182">
                  <c:v>2.38496</c:v>
                </c:pt>
                <c:pt idx="183">
                  <c:v>2.4468999999999999</c:v>
                </c:pt>
                <c:pt idx="184">
                  <c:v>2.4778799999999999</c:v>
                </c:pt>
                <c:pt idx="185">
                  <c:v>2.49336</c:v>
                </c:pt>
                <c:pt idx="186">
                  <c:v>2.5862799999999999</c:v>
                </c:pt>
                <c:pt idx="187">
                  <c:v>2.6637200000000001</c:v>
                </c:pt>
                <c:pt idx="188">
                  <c:v>2.7411500000000002</c:v>
                </c:pt>
                <c:pt idx="189">
                  <c:v>2.8031000000000001</c:v>
                </c:pt>
                <c:pt idx="190">
                  <c:v>2.8495599999999999</c:v>
                </c:pt>
                <c:pt idx="191">
                  <c:v>2.89602</c:v>
                </c:pt>
              </c:numCache>
            </c:numRef>
          </c:xVal>
          <c:yVal>
            <c:numRef>
              <c:f>'[s-10.xlsx]Sheet2'!$C$2:$C$244</c:f>
              <c:numCache>
                <c:formatCode>General</c:formatCode>
                <c:ptCount val="243"/>
                <c:pt idx="0">
                  <c:v>0.31658681599999994</c:v>
                </c:pt>
                <c:pt idx="1">
                  <c:v>0.53820312000000015</c:v>
                </c:pt>
                <c:pt idx="2">
                  <c:v>0.56534150400000005</c:v>
                </c:pt>
                <c:pt idx="3">
                  <c:v>0.5291569920000001</c:v>
                </c:pt>
                <c:pt idx="4">
                  <c:v>0.61961827200000008</c:v>
                </c:pt>
                <c:pt idx="5">
                  <c:v>0.59247988799999984</c:v>
                </c:pt>
                <c:pt idx="6">
                  <c:v>0.77337478400000015</c:v>
                </c:pt>
                <c:pt idx="7">
                  <c:v>0.78242091200000008</c:v>
                </c:pt>
                <c:pt idx="8">
                  <c:v>0.98594496000000009</c:v>
                </c:pt>
                <c:pt idx="9">
                  <c:v>0.97238959999999997</c:v>
                </c:pt>
                <c:pt idx="10">
                  <c:v>1.0764062400000003</c:v>
                </c:pt>
                <c:pt idx="11">
                  <c:v>1.402066848</c:v>
                </c:pt>
                <c:pt idx="12">
                  <c:v>1.352299312</c:v>
                </c:pt>
                <c:pt idx="13">
                  <c:v>1.5784525120000004</c:v>
                </c:pt>
                <c:pt idx="14">
                  <c:v>1.8181610720000003</c:v>
                </c:pt>
                <c:pt idx="15">
                  <c:v>1.9131315839999998</c:v>
                </c:pt>
                <c:pt idx="16">
                  <c:v>2.2252091680000001</c:v>
                </c:pt>
                <c:pt idx="17">
                  <c:v>2.1799785280000004</c:v>
                </c:pt>
                <c:pt idx="18">
                  <c:v>2.5237037280000005</c:v>
                </c:pt>
                <c:pt idx="19">
                  <c:v>2.5915635199999998</c:v>
                </c:pt>
                <c:pt idx="20">
                  <c:v>3.0257500000000004</c:v>
                </c:pt>
                <c:pt idx="21">
                  <c:v>3.2654585600000003</c:v>
                </c:pt>
                <c:pt idx="22">
                  <c:v>3.5006302240000009</c:v>
                </c:pt>
                <c:pt idx="23">
                  <c:v>3.591091504</c:v>
                </c:pt>
                <c:pt idx="24">
                  <c:v>3.9257705760000001</c:v>
                </c:pt>
                <c:pt idx="25">
                  <c:v>4.4006784640000003</c:v>
                </c:pt>
                <c:pt idx="26">
                  <c:v>4.644896256</c:v>
                </c:pt>
                <c:pt idx="27">
                  <c:v>4.9026970720000005</c:v>
                </c:pt>
                <c:pt idx="28">
                  <c:v>5.2826344479999996</c:v>
                </c:pt>
                <c:pt idx="29">
                  <c:v>5.6173135199999997</c:v>
                </c:pt>
                <c:pt idx="30">
                  <c:v>5.9293911040000014</c:v>
                </c:pt>
                <c:pt idx="31">
                  <c:v>6.5264078880000005</c:v>
                </c:pt>
                <c:pt idx="32">
                  <c:v>6.7706256800000002</c:v>
                </c:pt>
                <c:pt idx="33">
                  <c:v>7.2003029280000002</c:v>
                </c:pt>
                <c:pt idx="34">
                  <c:v>7.6480447680000001</c:v>
                </c:pt>
                <c:pt idx="35">
                  <c:v>8.0370282720000006</c:v>
                </c:pt>
                <c:pt idx="36">
                  <c:v>8.5209546239999998</c:v>
                </c:pt>
                <c:pt idx="37">
                  <c:v>9.2943570720000004</c:v>
                </c:pt>
                <c:pt idx="38">
                  <c:v>9.6968959359999989</c:v>
                </c:pt>
                <c:pt idx="39">
                  <c:v>10.063222624</c:v>
                </c:pt>
                <c:pt idx="40">
                  <c:v>10.447669232000001</c:v>
                </c:pt>
                <c:pt idx="41">
                  <c:v>11.171331808000001</c:v>
                </c:pt>
                <c:pt idx="42">
                  <c:v>11.876874464000002</c:v>
                </c:pt>
                <c:pt idx="43">
                  <c:v>12.116583024000001</c:v>
                </c:pt>
                <c:pt idx="44">
                  <c:v>13.1251848</c:v>
                </c:pt>
                <c:pt idx="45">
                  <c:v>13.306079696000003</c:v>
                </c:pt>
                <c:pt idx="46">
                  <c:v>14.206127936</c:v>
                </c:pt>
                <c:pt idx="47">
                  <c:v>14.590574544000001</c:v>
                </c:pt>
                <c:pt idx="48">
                  <c:v>15.015714896000002</c:v>
                </c:pt>
                <c:pt idx="49">
                  <c:v>15.436318352000002</c:v>
                </c:pt>
                <c:pt idx="50">
                  <c:v>16.661999536</c:v>
                </c:pt>
                <c:pt idx="51">
                  <c:v>17.005752400000002</c:v>
                </c:pt>
                <c:pt idx="52">
                  <c:v>17.589186160000001</c:v>
                </c:pt>
                <c:pt idx="53">
                  <c:v>18.235942816000001</c:v>
                </c:pt>
                <c:pt idx="54">
                  <c:v>18.516372784000001</c:v>
                </c:pt>
                <c:pt idx="55">
                  <c:v>19.059112800000001</c:v>
                </c:pt>
                <c:pt idx="56">
                  <c:v>19.977225632000003</c:v>
                </c:pt>
                <c:pt idx="57">
                  <c:v>20.302886240000003</c:v>
                </c:pt>
                <c:pt idx="58">
                  <c:v>20.854644720000007</c:v>
                </c:pt>
                <c:pt idx="59">
                  <c:v>21.06724256</c:v>
                </c:pt>
                <c:pt idx="60">
                  <c:v>21.623537935999998</c:v>
                </c:pt>
                <c:pt idx="61">
                  <c:v>22.053215184000003</c:v>
                </c:pt>
                <c:pt idx="62">
                  <c:v>22.586881408000004</c:v>
                </c:pt>
                <c:pt idx="63">
                  <c:v>22.844682224</c:v>
                </c:pt>
                <c:pt idx="64">
                  <c:v>23.138667552000005</c:v>
                </c:pt>
                <c:pt idx="65">
                  <c:v>23.694990592000003</c:v>
                </c:pt>
                <c:pt idx="66">
                  <c:v>23.880422384000006</c:v>
                </c:pt>
                <c:pt idx="67">
                  <c:v>24.255795200000001</c:v>
                </c:pt>
                <c:pt idx="68">
                  <c:v>24.717147728000004</c:v>
                </c:pt>
                <c:pt idx="69">
                  <c:v>25.110612800000002</c:v>
                </c:pt>
                <c:pt idx="70">
                  <c:v>25.517660896000006</c:v>
                </c:pt>
                <c:pt idx="71">
                  <c:v>25.666935840000001</c:v>
                </c:pt>
                <c:pt idx="72">
                  <c:v>26.001614912000001</c:v>
                </c:pt>
                <c:pt idx="73">
                  <c:v>26.259415728000004</c:v>
                </c:pt>
                <c:pt idx="74">
                  <c:v>26.526262672000005</c:v>
                </c:pt>
                <c:pt idx="75">
                  <c:v>26.946893792000004</c:v>
                </c:pt>
                <c:pt idx="76">
                  <c:v>27.050910431999998</c:v>
                </c:pt>
                <c:pt idx="77">
                  <c:v>27.399172528000005</c:v>
                </c:pt>
                <c:pt idx="78">
                  <c:v>27.561975168</c:v>
                </c:pt>
                <c:pt idx="79">
                  <c:v>27.756453088000001</c:v>
                </c:pt>
                <c:pt idx="80">
                  <c:v>27.928329519999998</c:v>
                </c:pt>
                <c:pt idx="81">
                  <c:v>28.217777952000006</c:v>
                </c:pt>
                <c:pt idx="82">
                  <c:v>28.335377615999999</c:v>
                </c:pt>
                <c:pt idx="83">
                  <c:v>28.362515999999999</c:v>
                </c:pt>
                <c:pt idx="84">
                  <c:v>28.819331631999997</c:v>
                </c:pt>
                <c:pt idx="85">
                  <c:v>28.945977424000002</c:v>
                </c:pt>
                <c:pt idx="86">
                  <c:v>28.344423744</c:v>
                </c:pt>
                <c:pt idx="87">
                  <c:v>29.212796704000002</c:v>
                </c:pt>
                <c:pt idx="88">
                  <c:v>29.334933264</c:v>
                </c:pt>
                <c:pt idx="89">
                  <c:v>29.597243312000007</c:v>
                </c:pt>
                <c:pt idx="90">
                  <c:v>29.665103104000007</c:v>
                </c:pt>
                <c:pt idx="91">
                  <c:v>29.732935231999999</c:v>
                </c:pt>
                <c:pt idx="92">
                  <c:v>30.035966688000006</c:v>
                </c:pt>
                <c:pt idx="93">
                  <c:v>30.035966688000006</c:v>
                </c:pt>
                <c:pt idx="94">
                  <c:v>29.954551536</c:v>
                </c:pt>
                <c:pt idx="95">
                  <c:v>30.280184480000003</c:v>
                </c:pt>
                <c:pt idx="96">
                  <c:v>30.406830272000004</c:v>
                </c:pt>
                <c:pt idx="97">
                  <c:v>30.415876400000002</c:v>
                </c:pt>
                <c:pt idx="98">
                  <c:v>30.42943176</c:v>
                </c:pt>
                <c:pt idx="99">
                  <c:v>30.646538832000001</c:v>
                </c:pt>
                <c:pt idx="100">
                  <c:v>30.515383808000003</c:v>
                </c:pt>
                <c:pt idx="101">
                  <c:v>30.664631088</c:v>
                </c:pt>
                <c:pt idx="102">
                  <c:v>30.768647728000005</c:v>
                </c:pt>
                <c:pt idx="103">
                  <c:v>30.705324832000002</c:v>
                </c:pt>
                <c:pt idx="104">
                  <c:v>30.877201264000004</c:v>
                </c:pt>
                <c:pt idx="105">
                  <c:v>30.890784288000003</c:v>
                </c:pt>
                <c:pt idx="106">
                  <c:v>30.899830416000004</c:v>
                </c:pt>
                <c:pt idx="107">
                  <c:v>30.904339648000001</c:v>
                </c:pt>
                <c:pt idx="108">
                  <c:v>30.890784288000003</c:v>
                </c:pt>
                <c:pt idx="109">
                  <c:v>30.723417088000005</c:v>
                </c:pt>
                <c:pt idx="110">
                  <c:v>30.926941136000003</c:v>
                </c:pt>
                <c:pt idx="111">
                  <c:v>30.904339648000001</c:v>
                </c:pt>
                <c:pt idx="112">
                  <c:v>30.813878368000005</c:v>
                </c:pt>
                <c:pt idx="113">
                  <c:v>30.886247392000005</c:v>
                </c:pt>
                <c:pt idx="114">
                  <c:v>31.030985440000006</c:v>
                </c:pt>
                <c:pt idx="115">
                  <c:v>30.926941136000003</c:v>
                </c:pt>
                <c:pt idx="116">
                  <c:v>31.030985440000006</c:v>
                </c:pt>
                <c:pt idx="117">
                  <c:v>31.157603568000003</c:v>
                </c:pt>
                <c:pt idx="118">
                  <c:v>30.813878368000005</c:v>
                </c:pt>
                <c:pt idx="119">
                  <c:v>31.121446720000002</c:v>
                </c:pt>
                <c:pt idx="120">
                  <c:v>31.162140464000004</c:v>
                </c:pt>
                <c:pt idx="121">
                  <c:v>31.094308336000001</c:v>
                </c:pt>
                <c:pt idx="122">
                  <c:v>31.125955952000005</c:v>
                </c:pt>
                <c:pt idx="123">
                  <c:v>31.234509488000004</c:v>
                </c:pt>
                <c:pt idx="124">
                  <c:v>31.225463359999999</c:v>
                </c:pt>
                <c:pt idx="125">
                  <c:v>31.279740128000004</c:v>
                </c:pt>
                <c:pt idx="126">
                  <c:v>31.397339792000011</c:v>
                </c:pt>
                <c:pt idx="127">
                  <c:v>31.419941280000003</c:v>
                </c:pt>
                <c:pt idx="128">
                  <c:v>31.361155280000006</c:v>
                </c:pt>
                <c:pt idx="129">
                  <c:v>31.469681152000007</c:v>
                </c:pt>
                <c:pt idx="130">
                  <c:v>31.343063024000003</c:v>
                </c:pt>
                <c:pt idx="131">
                  <c:v>31.419941280000003</c:v>
                </c:pt>
                <c:pt idx="132">
                  <c:v>31.415404383999999</c:v>
                </c:pt>
                <c:pt idx="133">
                  <c:v>31.456125792000005</c:v>
                </c:pt>
                <c:pt idx="134">
                  <c:v>31.451588896000001</c:v>
                </c:pt>
                <c:pt idx="135">
                  <c:v>31.587280816000003</c:v>
                </c:pt>
                <c:pt idx="136">
                  <c:v>31.596326943999998</c:v>
                </c:pt>
                <c:pt idx="137">
                  <c:v>31.478727280000005</c:v>
                </c:pt>
                <c:pt idx="138">
                  <c:v>31.578234688000002</c:v>
                </c:pt>
                <c:pt idx="139">
                  <c:v>31.632511456000003</c:v>
                </c:pt>
                <c:pt idx="140">
                  <c:v>31.587280816000003</c:v>
                </c:pt>
                <c:pt idx="141">
                  <c:v>31.605373071999999</c:v>
                </c:pt>
                <c:pt idx="142">
                  <c:v>31.609909968000004</c:v>
                </c:pt>
                <c:pt idx="143">
                  <c:v>31.632511456000003</c:v>
                </c:pt>
                <c:pt idx="144">
                  <c:v>31.646094480000002</c:v>
                </c:pt>
                <c:pt idx="145">
                  <c:v>31.695834351999999</c:v>
                </c:pt>
                <c:pt idx="146">
                  <c:v>31.894849168000004</c:v>
                </c:pt>
                <c:pt idx="147">
                  <c:v>31.618956096000002</c:v>
                </c:pt>
                <c:pt idx="148">
                  <c:v>31.609909968000004</c:v>
                </c:pt>
                <c:pt idx="149">
                  <c:v>31.763666480000001</c:v>
                </c:pt>
                <c:pt idx="150">
                  <c:v>31.831526272000001</c:v>
                </c:pt>
                <c:pt idx="151">
                  <c:v>31.618956096000002</c:v>
                </c:pt>
                <c:pt idx="152">
                  <c:v>31.836035504000002</c:v>
                </c:pt>
                <c:pt idx="153">
                  <c:v>31.736528096000001</c:v>
                </c:pt>
                <c:pt idx="154">
                  <c:v>31.528494816000002</c:v>
                </c:pt>
                <c:pt idx="155">
                  <c:v>31.768203376000006</c:v>
                </c:pt>
                <c:pt idx="156">
                  <c:v>31.650603711999999</c:v>
                </c:pt>
                <c:pt idx="157">
                  <c:v>31.578234688000002</c:v>
                </c:pt>
                <c:pt idx="158">
                  <c:v>31.587280816000003</c:v>
                </c:pt>
                <c:pt idx="159">
                  <c:v>31.659649840000004</c:v>
                </c:pt>
                <c:pt idx="160">
                  <c:v>31.673205200000002</c:v>
                </c:pt>
                <c:pt idx="161">
                  <c:v>31.564679328000004</c:v>
                </c:pt>
                <c:pt idx="162">
                  <c:v>31.754620352000003</c:v>
                </c:pt>
                <c:pt idx="163">
                  <c:v>31.587280816000003</c:v>
                </c:pt>
                <c:pt idx="164">
                  <c:v>31.718435840000001</c:v>
                </c:pt>
                <c:pt idx="165">
                  <c:v>31.935542912000003</c:v>
                </c:pt>
                <c:pt idx="166">
                  <c:v>31.790804864000002</c:v>
                </c:pt>
                <c:pt idx="167">
                  <c:v>31.650603711999999</c:v>
                </c:pt>
                <c:pt idx="168">
                  <c:v>31.967190528</c:v>
                </c:pt>
                <c:pt idx="169">
                  <c:v>31.989819680000004</c:v>
                </c:pt>
                <c:pt idx="170">
                  <c:v>31.630368000000001</c:v>
                </c:pt>
                <c:pt idx="171">
                  <c:v>31.630368000000001</c:v>
                </c:pt>
                <c:pt idx="172">
                  <c:v>31.630368000000001</c:v>
                </c:pt>
                <c:pt idx="173">
                  <c:v>31.630368000000001</c:v>
                </c:pt>
                <c:pt idx="174">
                  <c:v>31.765552000000003</c:v>
                </c:pt>
                <c:pt idx="175">
                  <c:v>31.765552000000003</c:v>
                </c:pt>
                <c:pt idx="176">
                  <c:v>31.900736000000006</c:v>
                </c:pt>
                <c:pt idx="177">
                  <c:v>31.900736000000006</c:v>
                </c:pt>
                <c:pt idx="178">
                  <c:v>31.900736000000006</c:v>
                </c:pt>
                <c:pt idx="179">
                  <c:v>31.900736000000006</c:v>
                </c:pt>
                <c:pt idx="180">
                  <c:v>31.900736000000006</c:v>
                </c:pt>
                <c:pt idx="181">
                  <c:v>31.900736000000006</c:v>
                </c:pt>
                <c:pt idx="182">
                  <c:v>31.900736000000006</c:v>
                </c:pt>
                <c:pt idx="183">
                  <c:v>31.900736000000006</c:v>
                </c:pt>
                <c:pt idx="184">
                  <c:v>31.765552000000003</c:v>
                </c:pt>
                <c:pt idx="185">
                  <c:v>31.765552000000003</c:v>
                </c:pt>
                <c:pt idx="186">
                  <c:v>31.765552000000003</c:v>
                </c:pt>
                <c:pt idx="187">
                  <c:v>31.900736000000006</c:v>
                </c:pt>
                <c:pt idx="188">
                  <c:v>32.035808000000003</c:v>
                </c:pt>
                <c:pt idx="189">
                  <c:v>32.035808000000003</c:v>
                </c:pt>
                <c:pt idx="190">
                  <c:v>31.900736000000006</c:v>
                </c:pt>
                <c:pt idx="191">
                  <c:v>31.900736000000006</c:v>
                </c:pt>
              </c:numCache>
            </c:numRef>
          </c:yVal>
          <c:smooth val="1"/>
          <c:extLst>
            <c:ext xmlns:c16="http://schemas.microsoft.com/office/drawing/2014/chart" uri="{C3380CC4-5D6E-409C-BE32-E72D297353CC}">
              <c16:uniqueId val="{00000000-8A80-41C6-9457-80F29D9B06EF}"/>
            </c:ext>
          </c:extLst>
        </c:ser>
        <c:ser>
          <c:idx val="0"/>
          <c:order val="1"/>
          <c:tx>
            <c:v>Proposed Model</c:v>
          </c:tx>
          <c:spPr>
            <a:ln w="15875" cap="rnd">
              <a:solidFill>
                <a:schemeClr val="tx1"/>
              </a:solidFill>
              <a:prstDash val="dashDot"/>
              <a:round/>
            </a:ln>
            <a:effectLst/>
          </c:spPr>
          <c:marker>
            <c:symbol val="none"/>
          </c:marker>
          <c:xVal>
            <c:numRef>
              <c:f>'[s-10.xlsx]Sheet2'!$E$7:$E$250</c:f>
              <c:numCache>
                <c:formatCode>General</c:formatCode>
                <c:ptCount val="244"/>
                <c:pt idx="0">
                  <c:v>5.0000000000004069E-3</c:v>
                </c:pt>
                <c:pt idx="1">
                  <c:v>2.0000000000000726E-2</c:v>
                </c:pt>
                <c:pt idx="2">
                  <c:v>1.5000000000000388E-2</c:v>
                </c:pt>
                <c:pt idx="3">
                  <c:v>1.9999999999999893E-2</c:v>
                </c:pt>
                <c:pt idx="4">
                  <c:v>1.9999999999999893E-2</c:v>
                </c:pt>
                <c:pt idx="5">
                  <c:v>1.750000000000039E-2</c:v>
                </c:pt>
                <c:pt idx="6">
                  <c:v>2.2499999999999895E-2</c:v>
                </c:pt>
                <c:pt idx="7">
                  <c:v>1.2500000000000497E-2</c:v>
                </c:pt>
                <c:pt idx="8">
                  <c:v>2.0000000000000115E-2</c:v>
                </c:pt>
                <c:pt idx="9">
                  <c:v>1.7499999999999821E-2</c:v>
                </c:pt>
                <c:pt idx="10">
                  <c:v>2.2499999999999826E-2</c:v>
                </c:pt>
                <c:pt idx="11">
                  <c:v>1.7499999999999932E-2</c:v>
                </c:pt>
                <c:pt idx="12">
                  <c:v>1.7499999999999932E-2</c:v>
                </c:pt>
                <c:pt idx="13">
                  <c:v>1.7499999999999932E-2</c:v>
                </c:pt>
                <c:pt idx="14">
                  <c:v>1.9999999999999934E-2</c:v>
                </c:pt>
                <c:pt idx="15">
                  <c:v>1.9999999999999934E-2</c:v>
                </c:pt>
                <c:pt idx="16">
                  <c:v>1.4999999999999597E-2</c:v>
                </c:pt>
                <c:pt idx="17">
                  <c:v>1.4999999999999597E-2</c:v>
                </c:pt>
                <c:pt idx="18">
                  <c:v>1.4999999999999597E-2</c:v>
                </c:pt>
                <c:pt idx="19">
                  <c:v>1.4999999999999597E-2</c:v>
                </c:pt>
                <c:pt idx="20">
                  <c:v>1.7499999999999599E-2</c:v>
                </c:pt>
                <c:pt idx="21">
                  <c:v>1.4999999999999597E-2</c:v>
                </c:pt>
                <c:pt idx="22">
                  <c:v>1.999999999999999E-2</c:v>
                </c:pt>
                <c:pt idx="23">
                  <c:v>1.999999999999999E-2</c:v>
                </c:pt>
                <c:pt idx="24">
                  <c:v>1.7499999999999599E-2</c:v>
                </c:pt>
                <c:pt idx="25">
                  <c:v>1.2499999999999706E-2</c:v>
                </c:pt>
                <c:pt idx="26">
                  <c:v>1.5000000000000097E-2</c:v>
                </c:pt>
                <c:pt idx="27">
                  <c:v>1.7500000000000099E-2</c:v>
                </c:pt>
                <c:pt idx="28">
                  <c:v>2.2500000000000492E-2</c:v>
                </c:pt>
                <c:pt idx="29">
                  <c:v>2.5000000000000494E-2</c:v>
                </c:pt>
                <c:pt idx="30">
                  <c:v>2.7500000000000496E-2</c:v>
                </c:pt>
                <c:pt idx="31">
                  <c:v>3.0000000000000471E-2</c:v>
                </c:pt>
                <c:pt idx="32">
                  <c:v>3.2500000000000473E-2</c:v>
                </c:pt>
                <c:pt idx="33">
                  <c:v>3.7499999999999978E-2</c:v>
                </c:pt>
                <c:pt idx="34">
                  <c:v>4.9999999999999767E-2</c:v>
                </c:pt>
                <c:pt idx="35">
                  <c:v>5.0000000000000266E-2</c:v>
                </c:pt>
                <c:pt idx="36">
                  <c:v>5.5000000000000271E-2</c:v>
                </c:pt>
                <c:pt idx="37">
                  <c:v>5.5000000000000271E-2</c:v>
                </c:pt>
                <c:pt idx="38">
                  <c:v>6.2499999999999778E-2</c:v>
                </c:pt>
                <c:pt idx="39">
                  <c:v>7.2500000000000175E-2</c:v>
                </c:pt>
                <c:pt idx="40">
                  <c:v>7.7500000000000541E-2</c:v>
                </c:pt>
                <c:pt idx="41">
                  <c:v>8.5000000000000048E-2</c:v>
                </c:pt>
                <c:pt idx="42">
                  <c:v>9.2500000000000443E-2</c:v>
                </c:pt>
                <c:pt idx="43">
                  <c:v>0.10250000000000034</c:v>
                </c:pt>
                <c:pt idx="44">
                  <c:v>0.11249999999999974</c:v>
                </c:pt>
                <c:pt idx="45">
                  <c:v>0.12250000000000014</c:v>
                </c:pt>
                <c:pt idx="46">
                  <c:v>0.13250000000000003</c:v>
                </c:pt>
                <c:pt idx="47">
                  <c:v>0.1375000000000004</c:v>
                </c:pt>
                <c:pt idx="48">
                  <c:v>0.1425000000000004</c:v>
                </c:pt>
                <c:pt idx="49">
                  <c:v>0.15500000000000019</c:v>
                </c:pt>
                <c:pt idx="50">
                  <c:v>0.16250000000000059</c:v>
                </c:pt>
                <c:pt idx="51">
                  <c:v>0.17250000000000049</c:v>
                </c:pt>
                <c:pt idx="52">
                  <c:v>0.18000000000000038</c:v>
                </c:pt>
                <c:pt idx="53">
                  <c:v>0.19000000000000028</c:v>
                </c:pt>
                <c:pt idx="54">
                  <c:v>0.20000000000000015</c:v>
                </c:pt>
                <c:pt idx="55">
                  <c:v>0.21000000000000005</c:v>
                </c:pt>
                <c:pt idx="56">
                  <c:v>0.21500000000000005</c:v>
                </c:pt>
                <c:pt idx="57">
                  <c:v>0.22000000000000042</c:v>
                </c:pt>
                <c:pt idx="58">
                  <c:v>0.22999999999999987</c:v>
                </c:pt>
                <c:pt idx="59">
                  <c:v>0.23999999999999977</c:v>
                </c:pt>
                <c:pt idx="60">
                  <c:v>0.25000000000000056</c:v>
                </c:pt>
                <c:pt idx="61">
                  <c:v>0.26000000000000045</c:v>
                </c:pt>
                <c:pt idx="62">
                  <c:v>0.26750000000000029</c:v>
                </c:pt>
                <c:pt idx="63">
                  <c:v>0.27500000000000024</c:v>
                </c:pt>
                <c:pt idx="64">
                  <c:v>0.28500000000000014</c:v>
                </c:pt>
                <c:pt idx="65">
                  <c:v>0.28750000000000009</c:v>
                </c:pt>
                <c:pt idx="66">
                  <c:v>0.29750000000000043</c:v>
                </c:pt>
                <c:pt idx="67">
                  <c:v>0.30999999999999972</c:v>
                </c:pt>
                <c:pt idx="68">
                  <c:v>0.31749999999999967</c:v>
                </c:pt>
                <c:pt idx="69">
                  <c:v>0.32500000000000007</c:v>
                </c:pt>
                <c:pt idx="70">
                  <c:v>0.3350000000000003</c:v>
                </c:pt>
                <c:pt idx="71">
                  <c:v>0.3450000000000002</c:v>
                </c:pt>
                <c:pt idx="72">
                  <c:v>0.35250000000000015</c:v>
                </c:pt>
                <c:pt idx="73">
                  <c:v>0.35999999999999965</c:v>
                </c:pt>
                <c:pt idx="74">
                  <c:v>0.37000000000000033</c:v>
                </c:pt>
                <c:pt idx="75">
                  <c:v>0.38000000000000067</c:v>
                </c:pt>
                <c:pt idx="76">
                  <c:v>0.38750000000000051</c:v>
                </c:pt>
                <c:pt idx="77">
                  <c:v>0.39749999999999996</c:v>
                </c:pt>
                <c:pt idx="78">
                  <c:v>0.40999999999999981</c:v>
                </c:pt>
                <c:pt idx="79">
                  <c:v>0.41500000000000026</c:v>
                </c:pt>
                <c:pt idx="80">
                  <c:v>0.42250000000000054</c:v>
                </c:pt>
                <c:pt idx="81">
                  <c:v>0.44000000000000028</c:v>
                </c:pt>
                <c:pt idx="82">
                  <c:v>0.44499999999999984</c:v>
                </c:pt>
                <c:pt idx="83">
                  <c:v>0.45249999999999968</c:v>
                </c:pt>
                <c:pt idx="84">
                  <c:v>0.46500000000000041</c:v>
                </c:pt>
                <c:pt idx="85">
                  <c:v>0.4750000000000002</c:v>
                </c:pt>
                <c:pt idx="86">
                  <c:v>0.48750000000000049</c:v>
                </c:pt>
                <c:pt idx="87">
                  <c:v>0.50249999999999984</c:v>
                </c:pt>
                <c:pt idx="88">
                  <c:v>0.51250000000000018</c:v>
                </c:pt>
                <c:pt idx="89">
                  <c:v>0.51750000000000007</c:v>
                </c:pt>
                <c:pt idx="90">
                  <c:v>0.53000000000000036</c:v>
                </c:pt>
                <c:pt idx="91">
                  <c:v>0.53749999999999987</c:v>
                </c:pt>
                <c:pt idx="92">
                  <c:v>0.56000000000000039</c:v>
                </c:pt>
                <c:pt idx="93">
                  <c:v>0.57250000000000023</c:v>
                </c:pt>
                <c:pt idx="94">
                  <c:v>0.58000000000000018</c:v>
                </c:pt>
                <c:pt idx="95">
                  <c:v>0.60249999999999981</c:v>
                </c:pt>
                <c:pt idx="96">
                  <c:v>0.60999999999999976</c:v>
                </c:pt>
                <c:pt idx="97">
                  <c:v>0.62749999999999995</c:v>
                </c:pt>
                <c:pt idx="98">
                  <c:v>0.64000000000000068</c:v>
                </c:pt>
                <c:pt idx="99">
                  <c:v>0.66499999999999981</c:v>
                </c:pt>
                <c:pt idx="100">
                  <c:v>0.68250000000000033</c:v>
                </c:pt>
                <c:pt idx="101">
                  <c:v>0.68999999999999984</c:v>
                </c:pt>
                <c:pt idx="102">
                  <c:v>0.71499999999999997</c:v>
                </c:pt>
                <c:pt idx="103">
                  <c:v>0.73000000000000065</c:v>
                </c:pt>
                <c:pt idx="104">
                  <c:v>0.755</c:v>
                </c:pt>
                <c:pt idx="105">
                  <c:v>0.77750000000000052</c:v>
                </c:pt>
                <c:pt idx="106">
                  <c:v>0.78500000000000036</c:v>
                </c:pt>
                <c:pt idx="107">
                  <c:v>0.81499999999999995</c:v>
                </c:pt>
                <c:pt idx="108">
                  <c:v>0.8550000000000002</c:v>
                </c:pt>
                <c:pt idx="109">
                  <c:v>0.87</c:v>
                </c:pt>
                <c:pt idx="110">
                  <c:v>0.88750000000000018</c:v>
                </c:pt>
                <c:pt idx="111">
                  <c:v>0.91000000000000036</c:v>
                </c:pt>
                <c:pt idx="112">
                  <c:v>0.92250000000000021</c:v>
                </c:pt>
                <c:pt idx="113">
                  <c:v>0.94249999999999989</c:v>
                </c:pt>
                <c:pt idx="114">
                  <c:v>0.96249999999999969</c:v>
                </c:pt>
                <c:pt idx="115">
                  <c:v>0.97749999999999992</c:v>
                </c:pt>
                <c:pt idx="116">
                  <c:v>0.99250000000000016</c:v>
                </c:pt>
                <c:pt idx="117">
                  <c:v>1.0074999999999998</c:v>
                </c:pt>
                <c:pt idx="118">
                  <c:v>1.0225000000000006</c:v>
                </c:pt>
                <c:pt idx="119">
                  <c:v>1.0375000000000001</c:v>
                </c:pt>
                <c:pt idx="120">
                  <c:v>1.0475000000000003</c:v>
                </c:pt>
                <c:pt idx="121">
                  <c:v>1.0725</c:v>
                </c:pt>
                <c:pt idx="122">
                  <c:v>1.0775000000000003</c:v>
                </c:pt>
                <c:pt idx="123">
                  <c:v>1.0950000000000006</c:v>
                </c:pt>
                <c:pt idx="124">
                  <c:v>1.1074999999999999</c:v>
                </c:pt>
                <c:pt idx="125">
                  <c:v>1.1200000000000001</c:v>
                </c:pt>
                <c:pt idx="126">
                  <c:v>1.1400000000000008</c:v>
                </c:pt>
                <c:pt idx="127">
                  <c:v>1.1575000000000002</c:v>
                </c:pt>
                <c:pt idx="128">
                  <c:v>1.1700000000000004</c:v>
                </c:pt>
                <c:pt idx="129">
                  <c:v>1.1824999999999997</c:v>
                </c:pt>
                <c:pt idx="130">
                  <c:v>1.1925000000000003</c:v>
                </c:pt>
                <c:pt idx="131">
                  <c:v>1.2124999999999999</c:v>
                </c:pt>
                <c:pt idx="132">
                  <c:v>1.2200000000000006</c:v>
                </c:pt>
                <c:pt idx="133">
                  <c:v>1.2475000000000005</c:v>
                </c:pt>
                <c:pt idx="134">
                  <c:v>1.2625000000000002</c:v>
                </c:pt>
                <c:pt idx="135">
                  <c:v>1.2725000000000006</c:v>
                </c:pt>
                <c:pt idx="136">
                  <c:v>1.2925000000000004</c:v>
                </c:pt>
                <c:pt idx="137">
                  <c:v>1.3049999999999999</c:v>
                </c:pt>
                <c:pt idx="138">
                  <c:v>1.3124999999999998</c:v>
                </c:pt>
                <c:pt idx="139">
                  <c:v>1.3325000000000007</c:v>
                </c:pt>
                <c:pt idx="140">
                  <c:v>1.3375000000000008</c:v>
                </c:pt>
                <c:pt idx="141">
                  <c:v>1.35</c:v>
                </c:pt>
                <c:pt idx="142">
                  <c:v>1.3600000000000005</c:v>
                </c:pt>
                <c:pt idx="143">
                  <c:v>1.3724999999999998</c:v>
                </c:pt>
                <c:pt idx="144">
                  <c:v>1.3825000000000005</c:v>
                </c:pt>
                <c:pt idx="145">
                  <c:v>1.3924999999999998</c:v>
                </c:pt>
                <c:pt idx="146">
                  <c:v>1.4125000000000008</c:v>
                </c:pt>
                <c:pt idx="147">
                  <c:v>1.4175000000000002</c:v>
                </c:pt>
                <c:pt idx="148">
                  <c:v>1.4275</c:v>
                </c:pt>
                <c:pt idx="149">
                  <c:v>1.4450000000000005</c:v>
                </c:pt>
                <c:pt idx="150">
                  <c:v>1.4625000000000001</c:v>
                </c:pt>
                <c:pt idx="151">
                  <c:v>1.4725000000000004</c:v>
                </c:pt>
                <c:pt idx="152">
                  <c:v>1.4850000000000003</c:v>
                </c:pt>
                <c:pt idx="153">
                  <c:v>1.5024999999999999</c:v>
                </c:pt>
                <c:pt idx="154">
                  <c:v>1.5075000000000003</c:v>
                </c:pt>
                <c:pt idx="155">
                  <c:v>1.5225000000000002</c:v>
                </c:pt>
                <c:pt idx="156">
                  <c:v>1.5350000000000004</c:v>
                </c:pt>
                <c:pt idx="157">
                  <c:v>1.5450000000000006</c:v>
                </c:pt>
                <c:pt idx="158">
                  <c:v>1.5525000000000007</c:v>
                </c:pt>
                <c:pt idx="159">
                  <c:v>1.5700000000000003</c:v>
                </c:pt>
                <c:pt idx="160">
                  <c:v>1.5724999999999998</c:v>
                </c:pt>
                <c:pt idx="161">
                  <c:v>1.5825000000000005</c:v>
                </c:pt>
                <c:pt idx="162">
                  <c:v>1.5975000000000004</c:v>
                </c:pt>
                <c:pt idx="163">
                  <c:v>1.6050000000000002</c:v>
                </c:pt>
                <c:pt idx="164">
                  <c:v>1.62</c:v>
                </c:pt>
                <c:pt idx="165">
                  <c:v>1.6324999999999998</c:v>
                </c:pt>
                <c:pt idx="166">
                  <c:v>1.6500000000000004</c:v>
                </c:pt>
                <c:pt idx="167">
                  <c:v>1.6600000000000004</c:v>
                </c:pt>
                <c:pt idx="168">
                  <c:v>1.6750000000000003</c:v>
                </c:pt>
                <c:pt idx="169">
                  <c:v>1.6875000000000004</c:v>
                </c:pt>
                <c:pt idx="170">
                  <c:v>1.6880500000000001</c:v>
                </c:pt>
                <c:pt idx="171">
                  <c:v>1.6880500000000001</c:v>
                </c:pt>
                <c:pt idx="172">
                  <c:v>1.7190300000000001</c:v>
                </c:pt>
                <c:pt idx="173">
                  <c:v>1.76549</c:v>
                </c:pt>
                <c:pt idx="174">
                  <c:v>1.8584099999999999</c:v>
                </c:pt>
                <c:pt idx="175">
                  <c:v>1.8893800000000001</c:v>
                </c:pt>
                <c:pt idx="176">
                  <c:v>1.95133</c:v>
                </c:pt>
                <c:pt idx="177">
                  <c:v>2.0132699999999999</c:v>
                </c:pt>
                <c:pt idx="178">
                  <c:v>2.1061899999999998</c:v>
                </c:pt>
                <c:pt idx="179">
                  <c:v>2.1681400000000002</c:v>
                </c:pt>
                <c:pt idx="180">
                  <c:v>2.2455799999999999</c:v>
                </c:pt>
                <c:pt idx="181">
                  <c:v>2.32301</c:v>
                </c:pt>
                <c:pt idx="182">
                  <c:v>2.38496</c:v>
                </c:pt>
                <c:pt idx="183">
                  <c:v>2.4468999999999999</c:v>
                </c:pt>
                <c:pt idx="184">
                  <c:v>2.4778799999999999</c:v>
                </c:pt>
                <c:pt idx="185">
                  <c:v>2.49336</c:v>
                </c:pt>
                <c:pt idx="186">
                  <c:v>2.5862799999999999</c:v>
                </c:pt>
                <c:pt idx="187">
                  <c:v>2.6637200000000001</c:v>
                </c:pt>
                <c:pt idx="188">
                  <c:v>2.7411500000000002</c:v>
                </c:pt>
                <c:pt idx="189">
                  <c:v>2.8031000000000001</c:v>
                </c:pt>
                <c:pt idx="190">
                  <c:v>2.8495599999999999</c:v>
                </c:pt>
                <c:pt idx="191">
                  <c:v>2.89602</c:v>
                </c:pt>
              </c:numCache>
            </c:numRef>
          </c:xVal>
          <c:yVal>
            <c:numRef>
              <c:f>'[s-10.xlsx]Sheet2'!$I$7:$I$250</c:f>
              <c:numCache>
                <c:formatCode>General</c:formatCode>
                <c:ptCount val="244"/>
                <c:pt idx="0">
                  <c:v>1.4479366716483764</c:v>
                </c:pt>
                <c:pt idx="1">
                  <c:v>5.0338905568839731</c:v>
                </c:pt>
                <c:pt idx="2">
                  <c:v>3.9030990696031913</c:v>
                </c:pt>
                <c:pt idx="3">
                  <c:v>5.0338905568837902</c:v>
                </c:pt>
                <c:pt idx="4">
                  <c:v>5.0338905568837902</c:v>
                </c:pt>
                <c:pt idx="5">
                  <c:v>4.477896417742155</c:v>
                </c:pt>
                <c:pt idx="6">
                  <c:v>5.5719892959185966</c:v>
                </c:pt>
                <c:pt idx="7">
                  <c:v>3.3085282449107289</c:v>
                </c:pt>
                <c:pt idx="8">
                  <c:v>5.0338905568838372</c:v>
                </c:pt>
                <c:pt idx="9">
                  <c:v>4.4778964177420253</c:v>
                </c:pt>
                <c:pt idx="10">
                  <c:v>5.5719892959185788</c:v>
                </c:pt>
                <c:pt idx="11">
                  <c:v>4.4778964177420466</c:v>
                </c:pt>
                <c:pt idx="12">
                  <c:v>4.4778964177420466</c:v>
                </c:pt>
                <c:pt idx="13">
                  <c:v>4.4778964177420466</c:v>
                </c:pt>
                <c:pt idx="14">
                  <c:v>5.0338905568838008</c:v>
                </c:pt>
                <c:pt idx="15">
                  <c:v>5.0338905568838008</c:v>
                </c:pt>
                <c:pt idx="16">
                  <c:v>3.9030990696030066</c:v>
                </c:pt>
                <c:pt idx="17">
                  <c:v>3.9030990696030066</c:v>
                </c:pt>
                <c:pt idx="18">
                  <c:v>3.9030990696030066</c:v>
                </c:pt>
                <c:pt idx="19">
                  <c:v>3.9030990696030066</c:v>
                </c:pt>
                <c:pt idx="20">
                  <c:v>4.4778964177419764</c:v>
                </c:pt>
                <c:pt idx="21">
                  <c:v>3.9030990696030066</c:v>
                </c:pt>
                <c:pt idx="22">
                  <c:v>5.0338905568838106</c:v>
                </c:pt>
                <c:pt idx="23">
                  <c:v>5.0338905568838106</c:v>
                </c:pt>
                <c:pt idx="24">
                  <c:v>4.4778964177419764</c:v>
                </c:pt>
                <c:pt idx="25">
                  <c:v>3.308528244910534</c:v>
                </c:pt>
                <c:pt idx="26">
                  <c:v>3.903099069603122</c:v>
                </c:pt>
                <c:pt idx="27">
                  <c:v>4.4778964177420848</c:v>
                </c:pt>
                <c:pt idx="28">
                  <c:v>5.5719892959187192</c:v>
                </c:pt>
                <c:pt idx="29">
                  <c:v>6.0930429312561403</c:v>
                </c:pt>
                <c:pt idx="30">
                  <c:v>6.5978487303048077</c:v>
                </c:pt>
                <c:pt idx="31">
                  <c:v>7.0871550019706575</c:v>
                </c:pt>
                <c:pt idx="32">
                  <c:v>7.5616647978832958</c:v>
                </c:pt>
                <c:pt idx="33">
                  <c:v>8.4689008085288435</c:v>
                </c:pt>
                <c:pt idx="34">
                  <c:v>10.519913764400952</c:v>
                </c:pt>
                <c:pt idx="35">
                  <c:v>10.51991376440103</c:v>
                </c:pt>
                <c:pt idx="36">
                  <c:v>11.263888650598084</c:v>
                </c:pt>
                <c:pt idx="37">
                  <c:v>11.263888650598084</c:v>
                </c:pt>
                <c:pt idx="38">
                  <c:v>12.308441472889427</c:v>
                </c:pt>
                <c:pt idx="39">
                  <c:v>13.582486444255782</c:v>
                </c:pt>
                <c:pt idx="40">
                  <c:v>14.174082071709156</c:v>
                </c:pt>
                <c:pt idx="41">
                  <c:v>15.010556785230621</c:v>
                </c:pt>
                <c:pt idx="42">
                  <c:v>15.791352028088333</c:v>
                </c:pt>
                <c:pt idx="43">
                  <c:v>16.755000410193837</c:v>
                </c:pt>
                <c:pt idx="44">
                  <c:v>17.640094410622648</c:v>
                </c:pt>
                <c:pt idx="45">
                  <c:v>18.455863215039912</c:v>
                </c:pt>
                <c:pt idx="46">
                  <c:v>19.210144738623669</c:v>
                </c:pt>
                <c:pt idx="47">
                  <c:v>19.566360016285408</c:v>
                </c:pt>
                <c:pt idx="48">
                  <c:v>19.909638266884837</c:v>
                </c:pt>
                <c:pt idx="49">
                  <c:v>20.71565860810836</c:v>
                </c:pt>
                <c:pt idx="50">
                  <c:v>21.16652190487877</c:v>
                </c:pt>
                <c:pt idx="51">
                  <c:v>21.733219726514616</c:v>
                </c:pt>
                <c:pt idx="52">
                  <c:v>22.134468073373515</c:v>
                </c:pt>
                <c:pt idx="53">
                  <c:v>22.64046605317283</c:v>
                </c:pt>
                <c:pt idx="54">
                  <c:v>23.116059661557976</c:v>
                </c:pt>
                <c:pt idx="55">
                  <c:v>23.563909371018074</c:v>
                </c:pt>
                <c:pt idx="56">
                  <c:v>23.778178006595208</c:v>
                </c:pt>
                <c:pt idx="57">
                  <c:v>23.986374052106552</c:v>
                </c:pt>
                <c:pt idx="58">
                  <c:v>24.385552534091445</c:v>
                </c:pt>
                <c:pt idx="59">
                  <c:v>24.763318477476695</c:v>
                </c:pt>
                <c:pt idx="60">
                  <c:v>25.121349781261401</c:v>
                </c:pt>
                <c:pt idx="61">
                  <c:v>25.461153498775911</c:v>
                </c:pt>
                <c:pt idx="62">
                  <c:v>25.704866101040025</c:v>
                </c:pt>
                <c:pt idx="63">
                  <c:v>25.939615287932302</c:v>
                </c:pt>
                <c:pt idx="64">
                  <c:v>26.239505338363543</c:v>
                </c:pt>
                <c:pt idx="65">
                  <c:v>26.312248360455484</c:v>
                </c:pt>
                <c:pt idx="66">
                  <c:v>26.594768749623238</c:v>
                </c:pt>
                <c:pt idx="67">
                  <c:v>26.929976443111578</c:v>
                </c:pt>
                <c:pt idx="68">
                  <c:v>27.122169046087173</c:v>
                </c:pt>
                <c:pt idx="69">
                  <c:v>27.308065008041545</c:v>
                </c:pt>
                <c:pt idx="70">
                  <c:v>27.546654913618848</c:v>
                </c:pt>
                <c:pt idx="71">
                  <c:v>27.775258751199583</c:v>
                </c:pt>
                <c:pt idx="72">
                  <c:v>27.940529589816329</c:v>
                </c:pt>
                <c:pt idx="73">
                  <c:v>28.100770328027952</c:v>
                </c:pt>
                <c:pt idx="74">
                  <c:v>28.30698906111855</c:v>
                </c:pt>
                <c:pt idx="75">
                  <c:v>28.505165656188968</c:v>
                </c:pt>
                <c:pt idx="76">
                  <c:v>28.648799370722788</c:v>
                </c:pt>
                <c:pt idx="77">
                  <c:v>28.833991613298505</c:v>
                </c:pt>
                <c:pt idx="78">
                  <c:v>29.055887047658313</c:v>
                </c:pt>
                <c:pt idx="79">
                  <c:v>29.141809991559441</c:v>
                </c:pt>
                <c:pt idx="80">
                  <c:v>29.267793411426648</c:v>
                </c:pt>
                <c:pt idx="81">
                  <c:v>29.548925729129621</c:v>
                </c:pt>
                <c:pt idx="82">
                  <c:v>29.626121632108372</c:v>
                </c:pt>
                <c:pt idx="83">
                  <c:v>29.739442719522273</c:v>
                </c:pt>
                <c:pt idx="84">
                  <c:v>29.921992895084873</c:v>
                </c:pt>
                <c:pt idx="85">
                  <c:v>30.062627216271874</c:v>
                </c:pt>
                <c:pt idx="86">
                  <c:v>30.232044090216416</c:v>
                </c:pt>
                <c:pt idx="87">
                  <c:v>30.426544785891316</c:v>
                </c:pt>
                <c:pt idx="88">
                  <c:v>30.551188749632072</c:v>
                </c:pt>
                <c:pt idx="89">
                  <c:v>30.612073296074183</c:v>
                </c:pt>
                <c:pt idx="90">
                  <c:v>30.760266080589815</c:v>
                </c:pt>
                <c:pt idx="91">
                  <c:v>30.846528920344305</c:v>
                </c:pt>
                <c:pt idx="92">
                  <c:v>31.09411197595761</c:v>
                </c:pt>
                <c:pt idx="93">
                  <c:v>31.224832931360517</c:v>
                </c:pt>
                <c:pt idx="94">
                  <c:v>31.301064955725668</c:v>
                </c:pt>
                <c:pt idx="95">
                  <c:v>31.520430881609869</c:v>
                </c:pt>
                <c:pt idx="96">
                  <c:v>31.590599807954558</c:v>
                </c:pt>
                <c:pt idx="97">
                  <c:v>31.748943977515435</c:v>
                </c:pt>
                <c:pt idx="98">
                  <c:v>31.857656570958962</c:v>
                </c:pt>
                <c:pt idx="99">
                  <c:v>32.064862430869908</c:v>
                </c:pt>
                <c:pt idx="100">
                  <c:v>32.202346088815936</c:v>
                </c:pt>
                <c:pt idx="101">
                  <c:v>32.25947747948063</c:v>
                </c:pt>
                <c:pt idx="102">
                  <c:v>32.442615493766496</c:v>
                </c:pt>
                <c:pt idx="103">
                  <c:v>32.547404328839988</c:v>
                </c:pt>
                <c:pt idx="104">
                  <c:v>32.714183989045857</c:v>
                </c:pt>
                <c:pt idx="105">
                  <c:v>32.856453678661907</c:v>
                </c:pt>
                <c:pt idx="106">
                  <c:v>32.90232686898446</c:v>
                </c:pt>
                <c:pt idx="107">
                  <c:v>33.078560031303795</c:v>
                </c:pt>
                <c:pt idx="108">
                  <c:v>33.296886771071243</c:v>
                </c:pt>
                <c:pt idx="109">
                  <c:v>33.374269086579666</c:v>
                </c:pt>
                <c:pt idx="110">
                  <c:v>33.461672880338867</c:v>
                </c:pt>
                <c:pt idx="111">
                  <c:v>33.569738814591318</c:v>
                </c:pt>
                <c:pt idx="112">
                  <c:v>33.627784360329514</c:v>
                </c:pt>
                <c:pt idx="113">
                  <c:v>33.71785035121087</c:v>
                </c:pt>
                <c:pt idx="114">
                  <c:v>33.804627298146883</c:v>
                </c:pt>
                <c:pt idx="115">
                  <c:v>33.867658489462869</c:v>
                </c:pt>
                <c:pt idx="116">
                  <c:v>33.929009365122347</c:v>
                </c:pt>
                <c:pt idx="117">
                  <c:v>33.988746233276267</c:v>
                </c:pt>
                <c:pt idx="118">
                  <c:v>34.0469319585264</c:v>
                </c:pt>
                <c:pt idx="119">
                  <c:v>34.10362618260082</c:v>
                </c:pt>
                <c:pt idx="120">
                  <c:v>34.140621800530916</c:v>
                </c:pt>
                <c:pt idx="121">
                  <c:v>34.230425211696712</c:v>
                </c:pt>
                <c:pt idx="122">
                  <c:v>34.247940714890817</c:v>
                </c:pt>
                <c:pt idx="123">
                  <c:v>34.308121588945951</c:v>
                </c:pt>
                <c:pt idx="124">
                  <c:v>34.350068225223211</c:v>
                </c:pt>
                <c:pt idx="125">
                  <c:v>34.391177834214439</c:v>
                </c:pt>
                <c:pt idx="126">
                  <c:v>34.455273743503732</c:v>
                </c:pt>
                <c:pt idx="127">
                  <c:v>34.509727754197669</c:v>
                </c:pt>
                <c:pt idx="128">
                  <c:v>34.547727842973693</c:v>
                </c:pt>
                <c:pt idx="129">
                  <c:v>34.585005686388072</c:v>
                </c:pt>
                <c:pt idx="130">
                  <c:v>34.614321677166963</c:v>
                </c:pt>
                <c:pt idx="131">
                  <c:v>34.671646218080738</c:v>
                </c:pt>
                <c:pt idx="132">
                  <c:v>34.692705946185207</c:v>
                </c:pt>
                <c:pt idx="133">
                  <c:v>34.767966986523973</c:v>
                </c:pt>
                <c:pt idx="134">
                  <c:v>34.807768100566378</c:v>
                </c:pt>
                <c:pt idx="135">
                  <c:v>34.833830156099246</c:v>
                </c:pt>
                <c:pt idx="136">
                  <c:v>34.884857183488236</c:v>
                </c:pt>
                <c:pt idx="137">
                  <c:v>34.916028214803909</c:v>
                </c:pt>
                <c:pt idx="138">
                  <c:v>34.934472035704545</c:v>
                </c:pt>
                <c:pt idx="139">
                  <c:v>34.982732535635577</c:v>
                </c:pt>
                <c:pt idx="140">
                  <c:v>34.994592519639447</c:v>
                </c:pt>
                <c:pt idx="141">
                  <c:v>35.023892561681095</c:v>
                </c:pt>
                <c:pt idx="142">
                  <c:v>35.046979309766442</c:v>
                </c:pt>
                <c:pt idx="143">
                  <c:v>35.075406405509327</c:v>
                </c:pt>
                <c:pt idx="144">
                  <c:v>35.097810411448386</c:v>
                </c:pt>
                <c:pt idx="145">
                  <c:v>35.119920660920236</c:v>
                </c:pt>
                <c:pt idx="146">
                  <c:v>35.163282701396881</c:v>
                </c:pt>
                <c:pt idx="147">
                  <c:v>35.173948403549062</c:v>
                </c:pt>
                <c:pt idx="148">
                  <c:v>35.195074743619095</c:v>
                </c:pt>
                <c:pt idx="149">
                  <c:v>35.231401475851619</c:v>
                </c:pt>
                <c:pt idx="150">
                  <c:v>35.266931242416447</c:v>
                </c:pt>
                <c:pt idx="151">
                  <c:v>35.286886175061589</c:v>
                </c:pt>
                <c:pt idx="152">
                  <c:v>35.311482939717799</c:v>
                </c:pt>
                <c:pt idx="153">
                  <c:v>35.345286700248209</c:v>
                </c:pt>
                <c:pt idx="154">
                  <c:v>35.354812439425608</c:v>
                </c:pt>
                <c:pt idx="155">
                  <c:v>35.383044385028285</c:v>
                </c:pt>
                <c:pt idx="156">
                  <c:v>35.406183091494626</c:v>
                </c:pt>
                <c:pt idx="157">
                  <c:v>35.424445823618214</c:v>
                </c:pt>
                <c:pt idx="158">
                  <c:v>35.438000647658171</c:v>
                </c:pt>
                <c:pt idx="159">
                  <c:v>35.469164231141413</c:v>
                </c:pt>
                <c:pt idx="160">
                  <c:v>35.473563960044586</c:v>
                </c:pt>
                <c:pt idx="161">
                  <c:v>35.491034629517287</c:v>
                </c:pt>
                <c:pt idx="162">
                  <c:v>35.516862009868909</c:v>
                </c:pt>
                <c:pt idx="163">
                  <c:v>35.529608505652988</c:v>
                </c:pt>
                <c:pt idx="164">
                  <c:v>35.554774262279253</c:v>
                </c:pt>
                <c:pt idx="165">
                  <c:v>35.575419039238845</c:v>
                </c:pt>
                <c:pt idx="166">
                  <c:v>35.603835380515314</c:v>
                </c:pt>
                <c:pt idx="167">
                  <c:v>35.619824220671966</c:v>
                </c:pt>
                <c:pt idx="168">
                  <c:v>35.643475825635115</c:v>
                </c:pt>
                <c:pt idx="169">
                  <c:v>35.662887742009531</c:v>
                </c:pt>
                <c:pt idx="170">
                  <c:v>35.663735744989118</c:v>
                </c:pt>
                <c:pt idx="171">
                  <c:v>35.663735744989118</c:v>
                </c:pt>
                <c:pt idx="172">
                  <c:v>35.71068818222048</c:v>
                </c:pt>
                <c:pt idx="173">
                  <c:v>35.778229259992102</c:v>
                </c:pt>
                <c:pt idx="174">
                  <c:v>35.903856199764597</c:v>
                </c:pt>
                <c:pt idx="175">
                  <c:v>35.943162138455477</c:v>
                </c:pt>
                <c:pt idx="176">
                  <c:v>36.018281342963341</c:v>
                </c:pt>
                <c:pt idx="177">
                  <c:v>36.089052673785503</c:v>
                </c:pt>
                <c:pt idx="178">
                  <c:v>36.187878094099808</c:v>
                </c:pt>
                <c:pt idx="179">
                  <c:v>36.249330655529512</c:v>
                </c:pt>
                <c:pt idx="180">
                  <c:v>36.321646831128277</c:v>
                </c:pt>
                <c:pt idx="181">
                  <c:v>36.38939388883211</c:v>
                </c:pt>
                <c:pt idx="182">
                  <c:v>36.440596235388533</c:v>
                </c:pt>
                <c:pt idx="183">
                  <c:v>36.489331766317491</c:v>
                </c:pt>
                <c:pt idx="184">
                  <c:v>36.512839831223353</c:v>
                </c:pt>
                <c:pt idx="185">
                  <c:v>36.524378470092572</c:v>
                </c:pt>
                <c:pt idx="186">
                  <c:v>36.590878950806541</c:v>
                </c:pt>
                <c:pt idx="187">
                  <c:v>36.642924625062093</c:v>
                </c:pt>
                <c:pt idx="188">
                  <c:v>36.692159373527474</c:v>
                </c:pt>
                <c:pt idx="189">
                  <c:v>36.729680924462748</c:v>
                </c:pt>
                <c:pt idx="190">
                  <c:v>36.756797701402114</c:v>
                </c:pt>
                <c:pt idx="191">
                  <c:v>36.783082585715313</c:v>
                </c:pt>
              </c:numCache>
            </c:numRef>
          </c:yVal>
          <c:smooth val="1"/>
          <c:extLst>
            <c:ext xmlns:c16="http://schemas.microsoft.com/office/drawing/2014/chart" uri="{C3380CC4-5D6E-409C-BE32-E72D297353CC}">
              <c16:uniqueId val="{00000001-8A80-41C6-9457-80F29D9B06EF}"/>
            </c:ext>
          </c:extLst>
        </c:ser>
        <c:ser>
          <c:idx val="2"/>
          <c:order val="2"/>
          <c:tx>
            <c:v>Moradi</c:v>
          </c:tx>
          <c:spPr>
            <a:ln w="15875" cap="rnd">
              <a:solidFill>
                <a:schemeClr val="tx1"/>
              </a:solidFill>
              <a:prstDash val="dash"/>
              <a:round/>
            </a:ln>
            <a:effectLst/>
          </c:spPr>
          <c:marker>
            <c:symbol val="none"/>
          </c:marker>
          <c:xVal>
            <c:numRef>
              <c:f>'[s-10.xlsx]Moradi'!$F$5:$F$196</c:f>
              <c:numCache>
                <c:formatCode>General</c:formatCode>
                <c:ptCount val="192"/>
                <c:pt idx="0">
                  <c:v>5.0000000000004069E-3</c:v>
                </c:pt>
                <c:pt idx="1">
                  <c:v>2.0000000000000726E-2</c:v>
                </c:pt>
                <c:pt idx="2">
                  <c:v>1.5000000000000388E-2</c:v>
                </c:pt>
                <c:pt idx="3">
                  <c:v>1.9999999999999893E-2</c:v>
                </c:pt>
                <c:pt idx="4">
                  <c:v>1.9999999999999893E-2</c:v>
                </c:pt>
                <c:pt idx="5">
                  <c:v>1.750000000000039E-2</c:v>
                </c:pt>
                <c:pt idx="6">
                  <c:v>2.2499999999999895E-2</c:v>
                </c:pt>
                <c:pt idx="7">
                  <c:v>1.2500000000000497E-2</c:v>
                </c:pt>
                <c:pt idx="8">
                  <c:v>2.0000000000000115E-2</c:v>
                </c:pt>
                <c:pt idx="9">
                  <c:v>1.7499999999999821E-2</c:v>
                </c:pt>
                <c:pt idx="10">
                  <c:v>2.2499999999999826E-2</c:v>
                </c:pt>
                <c:pt idx="11">
                  <c:v>1.7499999999999932E-2</c:v>
                </c:pt>
                <c:pt idx="12">
                  <c:v>1.7499999999999932E-2</c:v>
                </c:pt>
                <c:pt idx="13">
                  <c:v>1.7499999999999932E-2</c:v>
                </c:pt>
                <c:pt idx="14">
                  <c:v>1.9999999999999934E-2</c:v>
                </c:pt>
                <c:pt idx="15">
                  <c:v>1.9999999999999934E-2</c:v>
                </c:pt>
                <c:pt idx="16">
                  <c:v>1.4999999999999597E-2</c:v>
                </c:pt>
                <c:pt idx="17">
                  <c:v>1.4999999999999597E-2</c:v>
                </c:pt>
                <c:pt idx="18">
                  <c:v>1.4999999999999597E-2</c:v>
                </c:pt>
                <c:pt idx="19">
                  <c:v>1.4999999999999597E-2</c:v>
                </c:pt>
                <c:pt idx="20">
                  <c:v>1.7499999999999599E-2</c:v>
                </c:pt>
                <c:pt idx="21">
                  <c:v>1.4999999999999597E-2</c:v>
                </c:pt>
                <c:pt idx="22">
                  <c:v>1.999999999999999E-2</c:v>
                </c:pt>
                <c:pt idx="23">
                  <c:v>1.999999999999999E-2</c:v>
                </c:pt>
                <c:pt idx="24">
                  <c:v>1.7499999999999599E-2</c:v>
                </c:pt>
                <c:pt idx="25">
                  <c:v>1.2499999999999706E-2</c:v>
                </c:pt>
                <c:pt idx="26">
                  <c:v>1.5000000000000097E-2</c:v>
                </c:pt>
                <c:pt idx="27">
                  <c:v>1.7500000000000099E-2</c:v>
                </c:pt>
                <c:pt idx="28">
                  <c:v>2.2500000000000492E-2</c:v>
                </c:pt>
                <c:pt idx="29">
                  <c:v>2.5000000000000494E-2</c:v>
                </c:pt>
                <c:pt idx="30">
                  <c:v>2.7500000000000496E-2</c:v>
                </c:pt>
                <c:pt idx="31">
                  <c:v>3.0000000000000471E-2</c:v>
                </c:pt>
                <c:pt idx="32">
                  <c:v>3.2500000000000473E-2</c:v>
                </c:pt>
                <c:pt idx="33">
                  <c:v>3.7499999999999978E-2</c:v>
                </c:pt>
                <c:pt idx="34">
                  <c:v>4.9999999999999767E-2</c:v>
                </c:pt>
                <c:pt idx="35">
                  <c:v>5.0000000000000266E-2</c:v>
                </c:pt>
                <c:pt idx="36">
                  <c:v>5.5000000000000271E-2</c:v>
                </c:pt>
                <c:pt idx="37">
                  <c:v>5.5000000000000271E-2</c:v>
                </c:pt>
                <c:pt idx="38">
                  <c:v>6.2499999999999778E-2</c:v>
                </c:pt>
                <c:pt idx="39">
                  <c:v>7.2500000000000175E-2</c:v>
                </c:pt>
                <c:pt idx="40">
                  <c:v>7.7500000000000541E-2</c:v>
                </c:pt>
                <c:pt idx="41">
                  <c:v>8.5000000000000048E-2</c:v>
                </c:pt>
                <c:pt idx="42">
                  <c:v>9.2500000000000443E-2</c:v>
                </c:pt>
                <c:pt idx="43">
                  <c:v>0.10250000000000034</c:v>
                </c:pt>
                <c:pt idx="44">
                  <c:v>0.11249999999999974</c:v>
                </c:pt>
                <c:pt idx="45">
                  <c:v>0.12250000000000014</c:v>
                </c:pt>
                <c:pt idx="46">
                  <c:v>0.13250000000000003</c:v>
                </c:pt>
                <c:pt idx="47">
                  <c:v>0.1375000000000004</c:v>
                </c:pt>
                <c:pt idx="48">
                  <c:v>0.1425000000000004</c:v>
                </c:pt>
                <c:pt idx="49">
                  <c:v>0.15500000000000019</c:v>
                </c:pt>
                <c:pt idx="50">
                  <c:v>0.16250000000000059</c:v>
                </c:pt>
                <c:pt idx="51">
                  <c:v>0.17250000000000049</c:v>
                </c:pt>
                <c:pt idx="52">
                  <c:v>0.18000000000000038</c:v>
                </c:pt>
                <c:pt idx="53">
                  <c:v>0.19000000000000028</c:v>
                </c:pt>
                <c:pt idx="54">
                  <c:v>0.20000000000000015</c:v>
                </c:pt>
                <c:pt idx="55">
                  <c:v>0.21000000000000005</c:v>
                </c:pt>
                <c:pt idx="56">
                  <c:v>0.21500000000000005</c:v>
                </c:pt>
                <c:pt idx="57">
                  <c:v>0.22000000000000042</c:v>
                </c:pt>
                <c:pt idx="58">
                  <c:v>0.22999999999999987</c:v>
                </c:pt>
                <c:pt idx="59">
                  <c:v>0.23999999999999977</c:v>
                </c:pt>
                <c:pt idx="60">
                  <c:v>0.25000000000000056</c:v>
                </c:pt>
                <c:pt idx="61">
                  <c:v>0.26000000000000045</c:v>
                </c:pt>
                <c:pt idx="62">
                  <c:v>0.26750000000000029</c:v>
                </c:pt>
                <c:pt idx="63">
                  <c:v>0.27500000000000024</c:v>
                </c:pt>
                <c:pt idx="64">
                  <c:v>0.28500000000000014</c:v>
                </c:pt>
                <c:pt idx="65">
                  <c:v>0.28750000000000009</c:v>
                </c:pt>
                <c:pt idx="66">
                  <c:v>0.29750000000000043</c:v>
                </c:pt>
                <c:pt idx="67">
                  <c:v>0.30999999999999972</c:v>
                </c:pt>
                <c:pt idx="68">
                  <c:v>0.31749999999999967</c:v>
                </c:pt>
                <c:pt idx="69">
                  <c:v>0.32500000000000007</c:v>
                </c:pt>
                <c:pt idx="70">
                  <c:v>0.3350000000000003</c:v>
                </c:pt>
                <c:pt idx="71">
                  <c:v>0.3450000000000002</c:v>
                </c:pt>
                <c:pt idx="72">
                  <c:v>0.35250000000000015</c:v>
                </c:pt>
                <c:pt idx="73">
                  <c:v>0.35999999999999965</c:v>
                </c:pt>
                <c:pt idx="74">
                  <c:v>0.37000000000000033</c:v>
                </c:pt>
                <c:pt idx="75">
                  <c:v>0.38000000000000067</c:v>
                </c:pt>
                <c:pt idx="76">
                  <c:v>0.38750000000000051</c:v>
                </c:pt>
                <c:pt idx="77">
                  <c:v>0.39749999999999996</c:v>
                </c:pt>
                <c:pt idx="78">
                  <c:v>0.40999999999999981</c:v>
                </c:pt>
                <c:pt idx="79">
                  <c:v>0.41500000000000026</c:v>
                </c:pt>
                <c:pt idx="80">
                  <c:v>0.42250000000000054</c:v>
                </c:pt>
                <c:pt idx="81">
                  <c:v>0.44000000000000028</c:v>
                </c:pt>
                <c:pt idx="82">
                  <c:v>0.44499999999999984</c:v>
                </c:pt>
                <c:pt idx="83">
                  <c:v>0.45249999999999968</c:v>
                </c:pt>
                <c:pt idx="84">
                  <c:v>0.46500000000000041</c:v>
                </c:pt>
                <c:pt idx="85">
                  <c:v>0.4750000000000002</c:v>
                </c:pt>
                <c:pt idx="86">
                  <c:v>0.48750000000000049</c:v>
                </c:pt>
                <c:pt idx="87">
                  <c:v>0.50249999999999984</c:v>
                </c:pt>
                <c:pt idx="88">
                  <c:v>0.51250000000000018</c:v>
                </c:pt>
                <c:pt idx="89">
                  <c:v>0.51750000000000007</c:v>
                </c:pt>
                <c:pt idx="90">
                  <c:v>0.53000000000000036</c:v>
                </c:pt>
                <c:pt idx="91">
                  <c:v>0.53749999999999987</c:v>
                </c:pt>
                <c:pt idx="92">
                  <c:v>0.56000000000000039</c:v>
                </c:pt>
                <c:pt idx="93">
                  <c:v>0.57250000000000023</c:v>
                </c:pt>
                <c:pt idx="94">
                  <c:v>0.58000000000000018</c:v>
                </c:pt>
                <c:pt idx="95">
                  <c:v>0.60249999999999981</c:v>
                </c:pt>
                <c:pt idx="96">
                  <c:v>0.60999999999999976</c:v>
                </c:pt>
                <c:pt idx="97">
                  <c:v>0.62749999999999995</c:v>
                </c:pt>
                <c:pt idx="98">
                  <c:v>0.64000000000000068</c:v>
                </c:pt>
                <c:pt idx="99">
                  <c:v>0.66499999999999981</c:v>
                </c:pt>
                <c:pt idx="100">
                  <c:v>0.68250000000000033</c:v>
                </c:pt>
                <c:pt idx="101">
                  <c:v>0.68999999999999984</c:v>
                </c:pt>
                <c:pt idx="102">
                  <c:v>0.71499999999999997</c:v>
                </c:pt>
                <c:pt idx="103">
                  <c:v>0.73000000000000065</c:v>
                </c:pt>
                <c:pt idx="104">
                  <c:v>0.755</c:v>
                </c:pt>
                <c:pt idx="105">
                  <c:v>0.77750000000000052</c:v>
                </c:pt>
                <c:pt idx="106">
                  <c:v>0.78500000000000036</c:v>
                </c:pt>
                <c:pt idx="107">
                  <c:v>0.81499999999999995</c:v>
                </c:pt>
                <c:pt idx="108">
                  <c:v>0.8550000000000002</c:v>
                </c:pt>
                <c:pt idx="109">
                  <c:v>0.87</c:v>
                </c:pt>
                <c:pt idx="110">
                  <c:v>0.88750000000000018</c:v>
                </c:pt>
                <c:pt idx="111">
                  <c:v>0.91000000000000036</c:v>
                </c:pt>
                <c:pt idx="112">
                  <c:v>0.92250000000000021</c:v>
                </c:pt>
                <c:pt idx="113">
                  <c:v>0.94249999999999989</c:v>
                </c:pt>
                <c:pt idx="114">
                  <c:v>0.96249999999999969</c:v>
                </c:pt>
                <c:pt idx="115">
                  <c:v>0.97749999999999992</c:v>
                </c:pt>
                <c:pt idx="116">
                  <c:v>0.99250000000000016</c:v>
                </c:pt>
                <c:pt idx="117">
                  <c:v>1.0074999999999998</c:v>
                </c:pt>
                <c:pt idx="118">
                  <c:v>1.0225000000000006</c:v>
                </c:pt>
                <c:pt idx="119">
                  <c:v>1.0375000000000001</c:v>
                </c:pt>
                <c:pt idx="120">
                  <c:v>1.0475000000000003</c:v>
                </c:pt>
                <c:pt idx="121">
                  <c:v>1.0725</c:v>
                </c:pt>
                <c:pt idx="122">
                  <c:v>1.0775000000000003</c:v>
                </c:pt>
                <c:pt idx="123">
                  <c:v>1.0950000000000006</c:v>
                </c:pt>
                <c:pt idx="124">
                  <c:v>1.1074999999999999</c:v>
                </c:pt>
                <c:pt idx="125">
                  <c:v>1.1200000000000001</c:v>
                </c:pt>
                <c:pt idx="126">
                  <c:v>1.1400000000000008</c:v>
                </c:pt>
                <c:pt idx="127">
                  <c:v>1.1575000000000002</c:v>
                </c:pt>
                <c:pt idx="128">
                  <c:v>1.1700000000000004</c:v>
                </c:pt>
                <c:pt idx="129">
                  <c:v>1.1824999999999997</c:v>
                </c:pt>
                <c:pt idx="130">
                  <c:v>1.1925000000000003</c:v>
                </c:pt>
                <c:pt idx="131">
                  <c:v>1.2124999999999999</c:v>
                </c:pt>
                <c:pt idx="132">
                  <c:v>1.2200000000000006</c:v>
                </c:pt>
                <c:pt idx="133">
                  <c:v>1.2475000000000005</c:v>
                </c:pt>
                <c:pt idx="134">
                  <c:v>1.2625000000000002</c:v>
                </c:pt>
                <c:pt idx="135">
                  <c:v>1.2725000000000006</c:v>
                </c:pt>
                <c:pt idx="136">
                  <c:v>1.2925000000000004</c:v>
                </c:pt>
                <c:pt idx="137">
                  <c:v>1.3049999999999999</c:v>
                </c:pt>
                <c:pt idx="138">
                  <c:v>1.3124999999999998</c:v>
                </c:pt>
                <c:pt idx="139">
                  <c:v>1.3325000000000007</c:v>
                </c:pt>
                <c:pt idx="140">
                  <c:v>1.3375000000000008</c:v>
                </c:pt>
                <c:pt idx="141">
                  <c:v>1.35</c:v>
                </c:pt>
                <c:pt idx="142">
                  <c:v>1.3600000000000005</c:v>
                </c:pt>
                <c:pt idx="143">
                  <c:v>1.3724999999999998</c:v>
                </c:pt>
                <c:pt idx="144">
                  <c:v>1.3825000000000005</c:v>
                </c:pt>
                <c:pt idx="145">
                  <c:v>1.3924999999999998</c:v>
                </c:pt>
                <c:pt idx="146">
                  <c:v>1.4125000000000008</c:v>
                </c:pt>
                <c:pt idx="147">
                  <c:v>1.4175000000000002</c:v>
                </c:pt>
                <c:pt idx="148">
                  <c:v>1.4275</c:v>
                </c:pt>
                <c:pt idx="149">
                  <c:v>1.4450000000000005</c:v>
                </c:pt>
                <c:pt idx="150">
                  <c:v>1.4625000000000001</c:v>
                </c:pt>
                <c:pt idx="151">
                  <c:v>1.4725000000000004</c:v>
                </c:pt>
                <c:pt idx="152">
                  <c:v>1.4850000000000003</c:v>
                </c:pt>
                <c:pt idx="153">
                  <c:v>1.5024999999999999</c:v>
                </c:pt>
                <c:pt idx="154">
                  <c:v>1.5075000000000003</c:v>
                </c:pt>
                <c:pt idx="155">
                  <c:v>1.5225000000000002</c:v>
                </c:pt>
                <c:pt idx="156">
                  <c:v>1.5350000000000004</c:v>
                </c:pt>
                <c:pt idx="157">
                  <c:v>1.5450000000000006</c:v>
                </c:pt>
                <c:pt idx="158">
                  <c:v>1.5525000000000007</c:v>
                </c:pt>
                <c:pt idx="159">
                  <c:v>1.5700000000000003</c:v>
                </c:pt>
                <c:pt idx="160">
                  <c:v>1.5724999999999998</c:v>
                </c:pt>
                <c:pt idx="161">
                  <c:v>1.5825000000000005</c:v>
                </c:pt>
                <c:pt idx="162">
                  <c:v>1.5975000000000004</c:v>
                </c:pt>
                <c:pt idx="163">
                  <c:v>1.6050000000000002</c:v>
                </c:pt>
                <c:pt idx="164">
                  <c:v>1.62</c:v>
                </c:pt>
                <c:pt idx="165">
                  <c:v>1.6324999999999998</c:v>
                </c:pt>
                <c:pt idx="166">
                  <c:v>1.6500000000000004</c:v>
                </c:pt>
                <c:pt idx="167">
                  <c:v>1.6600000000000004</c:v>
                </c:pt>
                <c:pt idx="168">
                  <c:v>1.6750000000000003</c:v>
                </c:pt>
                <c:pt idx="169">
                  <c:v>1.6875000000000004</c:v>
                </c:pt>
                <c:pt idx="170">
                  <c:v>1.6880500000000001</c:v>
                </c:pt>
                <c:pt idx="171">
                  <c:v>1.6880500000000001</c:v>
                </c:pt>
                <c:pt idx="172">
                  <c:v>1.7190300000000001</c:v>
                </c:pt>
                <c:pt idx="173">
                  <c:v>1.76549</c:v>
                </c:pt>
                <c:pt idx="174">
                  <c:v>1.8584099999999999</c:v>
                </c:pt>
                <c:pt idx="175">
                  <c:v>1.8893800000000001</c:v>
                </c:pt>
                <c:pt idx="176">
                  <c:v>1.95133</c:v>
                </c:pt>
                <c:pt idx="177">
                  <c:v>2.0132699999999999</c:v>
                </c:pt>
                <c:pt idx="178">
                  <c:v>2.1061899999999998</c:v>
                </c:pt>
                <c:pt idx="179">
                  <c:v>2.1681400000000002</c:v>
                </c:pt>
                <c:pt idx="180">
                  <c:v>2.2455799999999999</c:v>
                </c:pt>
                <c:pt idx="181">
                  <c:v>2.32301</c:v>
                </c:pt>
                <c:pt idx="182">
                  <c:v>2.38496</c:v>
                </c:pt>
                <c:pt idx="183">
                  <c:v>2.4468999999999999</c:v>
                </c:pt>
                <c:pt idx="184">
                  <c:v>2.4778799999999999</c:v>
                </c:pt>
                <c:pt idx="185">
                  <c:v>2.49336</c:v>
                </c:pt>
                <c:pt idx="186">
                  <c:v>2.5862799999999999</c:v>
                </c:pt>
                <c:pt idx="187">
                  <c:v>2.6637200000000001</c:v>
                </c:pt>
                <c:pt idx="188">
                  <c:v>2.7411500000000002</c:v>
                </c:pt>
                <c:pt idx="189">
                  <c:v>2.8031000000000001</c:v>
                </c:pt>
                <c:pt idx="190">
                  <c:v>2.8495599999999999</c:v>
                </c:pt>
                <c:pt idx="191">
                  <c:v>2.89602</c:v>
                </c:pt>
              </c:numCache>
            </c:numRef>
          </c:xVal>
          <c:yVal>
            <c:numRef>
              <c:f>'[s-10.xlsx]Moradi'!$K$5:$K$196</c:f>
              <c:numCache>
                <c:formatCode>General</c:formatCode>
                <c:ptCount val="192"/>
                <c:pt idx="0">
                  <c:v>0.65961152929208366</c:v>
                </c:pt>
                <c:pt idx="1">
                  <c:v>2.6384461171682156</c:v>
                </c:pt>
                <c:pt idx="2">
                  <c:v>1.9788345878761413</c:v>
                </c:pt>
                <c:pt idx="3">
                  <c:v>2.638446117168106</c:v>
                </c:pt>
                <c:pt idx="4">
                  <c:v>2.638446117168106</c:v>
                </c:pt>
                <c:pt idx="5">
                  <c:v>2.3086403525221564</c:v>
                </c:pt>
                <c:pt idx="6">
                  <c:v>2.9682518818141213</c:v>
                </c:pt>
                <c:pt idx="7">
                  <c:v>1.6490288232301404</c:v>
                </c:pt>
                <c:pt idx="8">
                  <c:v>2.6384461171681353</c:v>
                </c:pt>
                <c:pt idx="9">
                  <c:v>2.3086403525220813</c:v>
                </c:pt>
                <c:pt idx="10">
                  <c:v>2.9682518818141119</c:v>
                </c:pt>
                <c:pt idx="11">
                  <c:v>2.308640352522096</c:v>
                </c:pt>
                <c:pt idx="12">
                  <c:v>2.308640352522096</c:v>
                </c:pt>
                <c:pt idx="13">
                  <c:v>2.308640352522096</c:v>
                </c:pt>
                <c:pt idx="14">
                  <c:v>2.6384461171681113</c:v>
                </c:pt>
                <c:pt idx="15">
                  <c:v>2.6384461171681113</c:v>
                </c:pt>
                <c:pt idx="16">
                  <c:v>1.9788345878760369</c:v>
                </c:pt>
                <c:pt idx="17">
                  <c:v>1.9788345878760369</c:v>
                </c:pt>
                <c:pt idx="18">
                  <c:v>1.9788345878760369</c:v>
                </c:pt>
                <c:pt idx="19">
                  <c:v>1.9788345878760369</c:v>
                </c:pt>
                <c:pt idx="20">
                  <c:v>2.308640352522052</c:v>
                </c:pt>
                <c:pt idx="21">
                  <c:v>1.9788345878760369</c:v>
                </c:pt>
                <c:pt idx="22">
                  <c:v>2.6384461171681188</c:v>
                </c:pt>
                <c:pt idx="23">
                  <c:v>2.6384461171681188</c:v>
                </c:pt>
                <c:pt idx="24">
                  <c:v>2.308640352522052</c:v>
                </c:pt>
                <c:pt idx="25">
                  <c:v>1.6490288232300361</c:v>
                </c:pt>
                <c:pt idx="26">
                  <c:v>1.9788345878761027</c:v>
                </c:pt>
                <c:pt idx="27">
                  <c:v>2.3086403525221182</c:v>
                </c:pt>
                <c:pt idx="28">
                  <c:v>2.9682518818141999</c:v>
                </c:pt>
                <c:pt idx="29">
                  <c:v>3.2980576464602152</c:v>
                </c:pt>
                <c:pt idx="30">
                  <c:v>3.6278634111062305</c:v>
                </c:pt>
                <c:pt idx="31">
                  <c:v>3.9576691757522422</c:v>
                </c:pt>
                <c:pt idx="32">
                  <c:v>4.2874749403982566</c:v>
                </c:pt>
                <c:pt idx="33">
                  <c:v>4.9470864696902215</c:v>
                </c:pt>
                <c:pt idx="34">
                  <c:v>6.5961152929202687</c:v>
                </c:pt>
                <c:pt idx="35">
                  <c:v>6.5961152929203344</c:v>
                </c:pt>
                <c:pt idx="36">
                  <c:v>7.2557268222123659</c:v>
                </c:pt>
                <c:pt idx="37">
                  <c:v>7.2557268222123659</c:v>
                </c:pt>
                <c:pt idx="38">
                  <c:v>8.2451441161503443</c:v>
                </c:pt>
                <c:pt idx="39">
                  <c:v>9.5643671747344587</c:v>
                </c:pt>
                <c:pt idx="40">
                  <c:v>10.223978704026537</c:v>
                </c:pt>
                <c:pt idx="41">
                  <c:v>11.213395997964517</c:v>
                </c:pt>
                <c:pt idx="42">
                  <c:v>12.202813291902613</c:v>
                </c:pt>
                <c:pt idx="43">
                  <c:v>13.52203635048666</c:v>
                </c:pt>
                <c:pt idx="44">
                  <c:v>14.841259409070641</c:v>
                </c:pt>
                <c:pt idx="45">
                  <c:v>16.160482467654756</c:v>
                </c:pt>
                <c:pt idx="46">
                  <c:v>17.479705526238799</c:v>
                </c:pt>
                <c:pt idx="47">
                  <c:v>18.139317055530874</c:v>
                </c:pt>
                <c:pt idx="48">
                  <c:v>18.798928584822907</c:v>
                </c:pt>
                <c:pt idx="49">
                  <c:v>20.447957408052957</c:v>
                </c:pt>
                <c:pt idx="50">
                  <c:v>21.43737470199105</c:v>
                </c:pt>
                <c:pt idx="51">
                  <c:v>22.756597760575101</c:v>
                </c:pt>
                <c:pt idx="52">
                  <c:v>23.74601505451313</c:v>
                </c:pt>
                <c:pt idx="53">
                  <c:v>25.065238113097177</c:v>
                </c:pt>
                <c:pt idx="54">
                  <c:v>26.384461171681217</c:v>
                </c:pt>
                <c:pt idx="55">
                  <c:v>27.703684230265267</c:v>
                </c:pt>
                <c:pt idx="56">
                  <c:v>28.363295759557296</c:v>
                </c:pt>
                <c:pt idx="57">
                  <c:v>29.022907288849371</c:v>
                </c:pt>
                <c:pt idx="58">
                  <c:v>30.342130347433361</c:v>
                </c:pt>
                <c:pt idx="59">
                  <c:v>28.196492916031698</c:v>
                </c:pt>
                <c:pt idx="60">
                  <c:v>28.884665522260189</c:v>
                </c:pt>
                <c:pt idx="61">
                  <c:v>29.560317613273394</c:v>
                </c:pt>
                <c:pt idx="62">
                  <c:v>30.058339897717097</c:v>
                </c:pt>
                <c:pt idx="63">
                  <c:v>30.548681302978363</c:v>
                </c:pt>
                <c:pt idx="64">
                  <c:v>31.190373336146511</c:v>
                </c:pt>
                <c:pt idx="65">
                  <c:v>31.348628880054225</c:v>
                </c:pt>
                <c:pt idx="66">
                  <c:v>31.97299644468039</c:v>
                </c:pt>
                <c:pt idx="67">
                  <c:v>32.734119194579122</c:v>
                </c:pt>
                <c:pt idx="68">
                  <c:v>33.180607727240698</c:v>
                </c:pt>
                <c:pt idx="69">
                  <c:v>33.619568303039991</c:v>
                </c:pt>
                <c:pt idx="70">
                  <c:v>34.193317189868949</c:v>
                </c:pt>
                <c:pt idx="71">
                  <c:v>34.754127137646392</c:v>
                </c:pt>
                <c:pt idx="72">
                  <c:v>35.16640807386181</c:v>
                </c:pt>
                <c:pt idx="73">
                  <c:v>35.57168352745947</c:v>
                </c:pt>
                <c:pt idx="74">
                  <c:v>36.101360415878368</c:v>
                </c:pt>
                <c:pt idx="75">
                  <c:v>36.619080639246754</c:v>
                </c:pt>
                <c:pt idx="76">
                  <c:v>36.999694792537497</c:v>
                </c:pt>
                <c:pt idx="77">
                  <c:v>37.49717083567613</c:v>
                </c:pt>
                <c:pt idx="78">
                  <c:v>38.103318049121341</c:v>
                </c:pt>
                <c:pt idx="79">
                  <c:v>38.341002268721027</c:v>
                </c:pt>
                <c:pt idx="80">
                  <c:v>38.692517221365904</c:v>
                </c:pt>
                <c:pt idx="81">
                  <c:v>39.489902373700907</c:v>
                </c:pt>
                <c:pt idx="82">
                  <c:v>39.712003050109736</c:v>
                </c:pt>
                <c:pt idx="83">
                  <c:v>40.040500993603409</c:v>
                </c:pt>
                <c:pt idx="84">
                  <c:v>40.575841236924099</c:v>
                </c:pt>
                <c:pt idx="85">
                  <c:v>40.993438212194221</c:v>
                </c:pt>
                <c:pt idx="86">
                  <c:v>41.502466081083433</c:v>
                </c:pt>
                <c:pt idx="87">
                  <c:v>42.094848742612328</c:v>
                </c:pt>
                <c:pt idx="88">
                  <c:v>42.478921609960082</c:v>
                </c:pt>
                <c:pt idx="89">
                  <c:v>42.667780921852675</c:v>
                </c:pt>
                <c:pt idx="90">
                  <c:v>43.130863538413308</c:v>
                </c:pt>
                <c:pt idx="91">
                  <c:v>43.402618722824258</c:v>
                </c:pt>
                <c:pt idx="92">
                  <c:v>44.191361333612896</c:v>
                </c:pt>
                <c:pt idx="93">
                  <c:v>44.612922209986252</c:v>
                </c:pt>
                <c:pt idx="94">
                  <c:v>44.860342728246565</c:v>
                </c:pt>
                <c:pt idx="95">
                  <c:v>45.578578431376656</c:v>
                </c:pt>
                <c:pt idx="96">
                  <c:v>45.810207555690425</c:v>
                </c:pt>
                <c:pt idx="97">
                  <c:v>46.336077016624813</c:v>
                </c:pt>
                <c:pt idx="98">
                  <c:v>46.699531685811436</c:v>
                </c:pt>
                <c:pt idx="99">
                  <c:v>47.39724130584726</c:v>
                </c:pt>
                <c:pt idx="100">
                  <c:v>47.863390120778909</c:v>
                </c:pt>
                <c:pt idx="101">
                  <c:v>48.05776075451476</c:v>
                </c:pt>
                <c:pt idx="102">
                  <c:v>48.68305925481468</c:v>
                </c:pt>
                <c:pt idx="103">
                  <c:v>49.042102763395711</c:v>
                </c:pt>
                <c:pt idx="104">
                  <c:v>49.61482491023191</c:v>
                </c:pt>
                <c:pt idx="105">
                  <c:v>50.103998098010756</c:v>
                </c:pt>
                <c:pt idx="106">
                  <c:v>50.261731444443541</c:v>
                </c:pt>
                <c:pt idx="107">
                  <c:v>50.867114890534445</c:v>
                </c:pt>
                <c:pt idx="108">
                  <c:v>51.613937855111118</c:v>
                </c:pt>
                <c:pt idx="109">
                  <c:v>51.877200594501673</c:v>
                </c:pt>
                <c:pt idx="110">
                  <c:v>52.173306451653026</c:v>
                </c:pt>
                <c:pt idx="111">
                  <c:v>52.537171136187077</c:v>
                </c:pt>
                <c:pt idx="112">
                  <c:v>52.731405922880022</c:v>
                </c:pt>
                <c:pt idx="113">
                  <c:v>53.030836645971156</c:v>
                </c:pt>
                <c:pt idx="114">
                  <c:v>53.316765860972083</c:v>
                </c:pt>
                <c:pt idx="115">
                  <c:v>53.522657534278608</c:v>
                </c:pt>
                <c:pt idx="116">
                  <c:v>53.721444545182223</c:v>
                </c:pt>
                <c:pt idx="117">
                  <c:v>53.913324997236877</c:v>
                </c:pt>
                <c:pt idx="118">
                  <c:v>54.098490414820198</c:v>
                </c:pt>
                <c:pt idx="119">
                  <c:v>54.277126011849816</c:v>
                </c:pt>
                <c:pt idx="120">
                  <c:v>54.392677447064266</c:v>
                </c:pt>
                <c:pt idx="121">
                  <c:v>54.66954419058893</c:v>
                </c:pt>
                <c:pt idx="122">
                  <c:v>54.722908209485041</c:v>
                </c:pt>
                <c:pt idx="123">
                  <c:v>54.904558392176689</c:v>
                </c:pt>
                <c:pt idx="124">
                  <c:v>55.02953096179148</c:v>
                </c:pt>
                <c:pt idx="125">
                  <c:v>55.150623185553293</c:v>
                </c:pt>
                <c:pt idx="126">
                  <c:v>55.336514712856371</c:v>
                </c:pt>
                <c:pt idx="127">
                  <c:v>55.491471712941014</c:v>
                </c:pt>
                <c:pt idx="128">
                  <c:v>55.597885507143033</c:v>
                </c:pt>
                <c:pt idx="129">
                  <c:v>55.700829695632805</c:v>
                </c:pt>
                <c:pt idx="130">
                  <c:v>55.780738026520126</c:v>
                </c:pt>
                <c:pt idx="131">
                  <c:v>55.934190163629907</c:v>
                </c:pt>
                <c:pt idx="132">
                  <c:v>55.989594472964093</c:v>
                </c:pt>
                <c:pt idx="133">
                  <c:v>56.183070842435754</c:v>
                </c:pt>
                <c:pt idx="134">
                  <c:v>56.282379904766898</c:v>
                </c:pt>
                <c:pt idx="135">
                  <c:v>56.346218539824974</c:v>
                </c:pt>
                <c:pt idx="136">
                  <c:v>56.468359260275896</c:v>
                </c:pt>
                <c:pt idx="137">
                  <c:v>56.541038781201166</c:v>
                </c:pt>
                <c:pt idx="138">
                  <c:v>56.583326301885023</c:v>
                </c:pt>
                <c:pt idx="139">
                  <c:v>56.691361335258563</c:v>
                </c:pt>
                <c:pt idx="140">
                  <c:v>56.717314406345281</c:v>
                </c:pt>
                <c:pt idx="141">
                  <c:v>56.780388549647107</c:v>
                </c:pt>
                <c:pt idx="142">
                  <c:v>56.829016350555868</c:v>
                </c:pt>
                <c:pt idx="143">
                  <c:v>56.887556494413886</c:v>
                </c:pt>
                <c:pt idx="144">
                  <c:v>56.932625487384776</c:v>
                </c:pt>
                <c:pt idx="145">
                  <c:v>56.976155628981523</c:v>
                </c:pt>
                <c:pt idx="146">
                  <c:v>57.058701543184903</c:v>
                </c:pt>
                <c:pt idx="147">
                  <c:v>57.078415766051833</c:v>
                </c:pt>
                <c:pt idx="148">
                  <c:v>57.116758934231662</c:v>
                </c:pt>
                <c:pt idx="149">
                  <c:v>57.180439845905518</c:v>
                </c:pt>
                <c:pt idx="150">
                  <c:v>57.239875775840211</c:v>
                </c:pt>
                <c:pt idx="151">
                  <c:v>57.271980213245513</c:v>
                </c:pt>
                <c:pt idx="152">
                  <c:v>57.310251136758524</c:v>
                </c:pt>
                <c:pt idx="153">
                  <c:v>57.360434731785148</c:v>
                </c:pt>
                <c:pt idx="154">
                  <c:v>57.374059139816502</c:v>
                </c:pt>
                <c:pt idx="155">
                  <c:v>57.41306778894424</c:v>
                </c:pt>
                <c:pt idx="156">
                  <c:v>57.443476166392209</c:v>
                </c:pt>
                <c:pt idx="157">
                  <c:v>57.466456995191386</c:v>
                </c:pt>
                <c:pt idx="158">
                  <c:v>57.482920287213766</c:v>
                </c:pt>
                <c:pt idx="159">
                  <c:v>57.518808798310594</c:v>
                </c:pt>
                <c:pt idx="160">
                  <c:v>57.523651352876009</c:v>
                </c:pt>
                <c:pt idx="161">
                  <c:v>57.542322143359719</c:v>
                </c:pt>
                <c:pt idx="162">
                  <c:v>57.568261078916031</c:v>
                </c:pt>
                <c:pt idx="163">
                  <c:v>57.580316536145354</c:v>
                </c:pt>
                <c:pt idx="164">
                  <c:v>57.602636161197218</c:v>
                </c:pt>
                <c:pt idx="165">
                  <c:v>57.619445550515387</c:v>
                </c:pt>
                <c:pt idx="166">
                  <c:v>57.640309992748627</c:v>
                </c:pt>
                <c:pt idx="167">
                  <c:v>57.650864450018261</c:v>
                </c:pt>
                <c:pt idx="168">
                  <c:v>57.664872749257952</c:v>
                </c:pt>
                <c:pt idx="169">
                  <c:v>57.674908211723235</c:v>
                </c:pt>
                <c:pt idx="170">
                  <c:v>57.675316080057186</c:v>
                </c:pt>
                <c:pt idx="171">
                  <c:v>57.675316080057186</c:v>
                </c:pt>
                <c:pt idx="172">
                  <c:v>57.693811626772359</c:v>
                </c:pt>
                <c:pt idx="173">
                  <c:v>57.705722725356033</c:v>
                </c:pt>
                <c:pt idx="174">
                  <c:v>57.677481065502512</c:v>
                </c:pt>
                <c:pt idx="175">
                  <c:v>57.65398087377973</c:v>
                </c:pt>
                <c:pt idx="176">
                  <c:v>57.58782741296082</c:v>
                </c:pt>
                <c:pt idx="177">
                  <c:v>57.49816135328139</c:v>
                </c:pt>
                <c:pt idx="178">
                  <c:v>57.324298031913024</c:v>
                </c:pt>
                <c:pt idx="179">
                  <c:v>57.184992947454411</c:v>
                </c:pt>
                <c:pt idx="180">
                  <c:v>56.987603729632667</c:v>
                </c:pt>
                <c:pt idx="181">
                  <c:v>56.76723253806859</c:v>
                </c:pt>
                <c:pt idx="182">
                  <c:v>56.576183717085591</c:v>
                </c:pt>
                <c:pt idx="183">
                  <c:v>56.373433894045533</c:v>
                </c:pt>
                <c:pt idx="184">
                  <c:v>56.267986484675539</c:v>
                </c:pt>
                <c:pt idx="185">
                  <c:v>56.214346886571676</c:v>
                </c:pt>
                <c:pt idx="186">
                  <c:v>55.880061162930375</c:v>
                </c:pt>
                <c:pt idx="187">
                  <c:v>55.586951311905509</c:v>
                </c:pt>
                <c:pt idx="188">
                  <c:v>55.282462868955669</c:v>
                </c:pt>
                <c:pt idx="189">
                  <c:v>55.031631637364242</c:v>
                </c:pt>
                <c:pt idx="190">
                  <c:v>54.839766216832125</c:v>
                </c:pt>
                <c:pt idx="191">
                  <c:v>54.64498633275128</c:v>
                </c:pt>
              </c:numCache>
            </c:numRef>
          </c:yVal>
          <c:smooth val="1"/>
          <c:extLst>
            <c:ext xmlns:c16="http://schemas.microsoft.com/office/drawing/2014/chart" uri="{C3380CC4-5D6E-409C-BE32-E72D297353CC}">
              <c16:uniqueId val="{00000002-8A80-41C6-9457-80F29D9B06EF}"/>
            </c:ext>
          </c:extLst>
        </c:ser>
        <c:dLbls>
          <c:showLegendKey val="0"/>
          <c:showVal val="0"/>
          <c:showCatName val="0"/>
          <c:showSerName val="0"/>
          <c:showPercent val="0"/>
          <c:showBubbleSize val="0"/>
        </c:dLbls>
        <c:axId val="247987200"/>
        <c:axId val="248128640"/>
      </c:scatterChart>
      <c:valAx>
        <c:axId val="247987200"/>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kern="1200" baseline="0">
                    <a:solidFill>
                      <a:srgbClr val="595959"/>
                    </a:solidFill>
                    <a:effectLst/>
                  </a:rPr>
                  <a:t>δ</a:t>
                </a:r>
                <a:r>
                  <a:rPr lang="en-US" sz="800" b="0" i="0" kern="1200" baseline="0">
                    <a:solidFill>
                      <a:srgbClr val="595959"/>
                    </a:solidFill>
                    <a:effectLst/>
                  </a:rPr>
                  <a:t>(mm)</a:t>
                </a:r>
                <a:endParaRPr lang="en-US" sz="800">
                  <a:effectLs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8128640"/>
        <c:crosses val="autoZero"/>
        <c:crossBetween val="midCat"/>
        <c:majorUnit val="0.5"/>
      </c:valAx>
      <c:valAx>
        <c:axId val="24812864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kern="1200" baseline="0">
                    <a:solidFill>
                      <a:srgbClr val="595959"/>
                    </a:solidFill>
                    <a:effectLst/>
                  </a:rPr>
                  <a:t>Vd (kN)</a:t>
                </a:r>
                <a:endParaRPr lang="en-US" sz="800">
                  <a:effectLs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987200"/>
        <c:crosses val="autoZero"/>
        <c:crossBetween val="midCat"/>
      </c:valAx>
    </c:plotArea>
    <c:legend>
      <c:legendPos val="r"/>
      <c:layout>
        <c:manualLayout>
          <c:xMode val="edge"/>
          <c:yMode val="edge"/>
          <c:x val="0.55762343190384223"/>
          <c:y val="0.52583050280479648"/>
          <c:w val="0.41583031287755695"/>
          <c:h val="0.2755671518601655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B7-</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=60</a:t>
            </a:r>
            <a:r>
              <a:rPr lang="en-US" sz="1000" b="0" i="0" u="none" strike="noStrike" baseline="0">
                <a:effectLst/>
              </a:rPr>
              <a:t>°</a:t>
            </a:r>
            <a:endParaRPr lang="en-US" sz="10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53648213083979734"/>
          <c:y val="2.5088775667747414E-5"/>
        </c:manualLayout>
      </c:layout>
      <c:overlay val="0"/>
      <c:spPr>
        <a:noFill/>
        <a:ln>
          <a:noFill/>
        </a:ln>
        <a:effectLst/>
      </c:spPr>
    </c:title>
    <c:autoTitleDeleted val="0"/>
    <c:plotArea>
      <c:layout>
        <c:manualLayout>
          <c:layoutTarget val="inner"/>
          <c:xMode val="edge"/>
          <c:yMode val="edge"/>
          <c:x val="0.11890962011857209"/>
          <c:y val="7.2653033937832498E-2"/>
          <c:w val="0.78319862794928408"/>
          <c:h val="0.74078466613699068"/>
        </c:manualLayout>
      </c:layout>
      <c:scatterChart>
        <c:scatterStyle val="smoothMarker"/>
        <c:varyColors val="0"/>
        <c:ser>
          <c:idx val="0"/>
          <c:order val="0"/>
          <c:tx>
            <c:v>Test</c:v>
          </c:tx>
          <c:spPr>
            <a:ln w="15875" cap="rnd">
              <a:solidFill>
                <a:schemeClr val="tx1"/>
              </a:solidFill>
              <a:round/>
            </a:ln>
            <a:effectLst/>
          </c:spPr>
          <c:marker>
            <c:symbol val="none"/>
          </c:marker>
          <c:xVal>
            <c:numRef>
              <c:f>'[S-9.xlsx]digit'!$A$2:$A$221</c:f>
              <c:numCache>
                <c:formatCode>General</c:formatCode>
                <c:ptCount val="220"/>
                <c:pt idx="0">
                  <c:v>-7.3221800000000002E-3</c:v>
                </c:pt>
                <c:pt idx="1">
                  <c:v>0</c:v>
                </c:pt>
                <c:pt idx="2">
                  <c:v>0</c:v>
                </c:pt>
                <c:pt idx="3">
                  <c:v>0</c:v>
                </c:pt>
                <c:pt idx="4">
                  <c:v>7.3221800000000002E-3</c:v>
                </c:pt>
                <c:pt idx="5">
                  <c:v>7.3221800000000002E-3</c:v>
                </c:pt>
                <c:pt idx="6">
                  <c:v>1.46444E-2</c:v>
                </c:pt>
                <c:pt idx="7">
                  <c:v>1.46444E-2</c:v>
                </c:pt>
                <c:pt idx="8">
                  <c:v>1.46444E-2</c:v>
                </c:pt>
                <c:pt idx="9">
                  <c:v>1.46444E-2</c:v>
                </c:pt>
                <c:pt idx="10">
                  <c:v>2.19665E-2</c:v>
                </c:pt>
                <c:pt idx="11">
                  <c:v>2.19665E-2</c:v>
                </c:pt>
                <c:pt idx="12">
                  <c:v>2.9288700000000001E-2</c:v>
                </c:pt>
                <c:pt idx="13">
                  <c:v>2.9288700000000001E-2</c:v>
                </c:pt>
                <c:pt idx="14">
                  <c:v>3.6610900000000002E-2</c:v>
                </c:pt>
                <c:pt idx="15">
                  <c:v>3.6610900000000002E-2</c:v>
                </c:pt>
                <c:pt idx="16">
                  <c:v>4.3933100000000003E-2</c:v>
                </c:pt>
                <c:pt idx="17">
                  <c:v>5.1255200000000001E-2</c:v>
                </c:pt>
                <c:pt idx="18">
                  <c:v>5.1255200000000001E-2</c:v>
                </c:pt>
                <c:pt idx="19">
                  <c:v>5.1255200000000001E-2</c:v>
                </c:pt>
                <c:pt idx="20">
                  <c:v>5.8577400000000002E-2</c:v>
                </c:pt>
                <c:pt idx="21">
                  <c:v>5.8577400000000002E-2</c:v>
                </c:pt>
                <c:pt idx="22">
                  <c:v>6.5899600000000003E-2</c:v>
                </c:pt>
                <c:pt idx="23">
                  <c:v>6.5899600000000003E-2</c:v>
                </c:pt>
                <c:pt idx="24">
                  <c:v>7.3221800000000004E-2</c:v>
                </c:pt>
                <c:pt idx="25">
                  <c:v>8.7866100000000003E-2</c:v>
                </c:pt>
                <c:pt idx="26">
                  <c:v>7.3221800000000004E-2</c:v>
                </c:pt>
                <c:pt idx="27">
                  <c:v>7.3221800000000004E-2</c:v>
                </c:pt>
                <c:pt idx="28">
                  <c:v>8.7866100000000003E-2</c:v>
                </c:pt>
                <c:pt idx="29">
                  <c:v>8.7866100000000003E-2</c:v>
                </c:pt>
                <c:pt idx="30">
                  <c:v>8.7866100000000003E-2</c:v>
                </c:pt>
                <c:pt idx="31">
                  <c:v>8.7866100000000003E-2</c:v>
                </c:pt>
                <c:pt idx="32">
                  <c:v>9.5188300000000003E-2</c:v>
                </c:pt>
                <c:pt idx="33">
                  <c:v>0.10251</c:v>
                </c:pt>
                <c:pt idx="34">
                  <c:v>0.10251</c:v>
                </c:pt>
                <c:pt idx="35">
                  <c:v>0.109833</c:v>
                </c:pt>
                <c:pt idx="36">
                  <c:v>0.109833</c:v>
                </c:pt>
                <c:pt idx="37">
                  <c:v>0.109833</c:v>
                </c:pt>
                <c:pt idx="38">
                  <c:v>0.109833</c:v>
                </c:pt>
                <c:pt idx="39">
                  <c:v>0.10251</c:v>
                </c:pt>
                <c:pt idx="40">
                  <c:v>0.109833</c:v>
                </c:pt>
                <c:pt idx="41">
                  <c:v>0.117155</c:v>
                </c:pt>
                <c:pt idx="42">
                  <c:v>0.124477</c:v>
                </c:pt>
                <c:pt idx="43">
                  <c:v>0.117155</c:v>
                </c:pt>
                <c:pt idx="44">
                  <c:v>0.117155</c:v>
                </c:pt>
                <c:pt idx="45">
                  <c:v>0.124477</c:v>
                </c:pt>
                <c:pt idx="46">
                  <c:v>0.13912099999999999</c:v>
                </c:pt>
                <c:pt idx="47">
                  <c:v>0.13912099999999999</c:v>
                </c:pt>
                <c:pt idx="48">
                  <c:v>0.13912099999999999</c:v>
                </c:pt>
                <c:pt idx="49">
                  <c:v>0.14644399999999999</c:v>
                </c:pt>
                <c:pt idx="50">
                  <c:v>0.14644399999999999</c:v>
                </c:pt>
                <c:pt idx="51">
                  <c:v>0.14644399999999999</c:v>
                </c:pt>
                <c:pt idx="52">
                  <c:v>0.14644399999999999</c:v>
                </c:pt>
                <c:pt idx="53">
                  <c:v>0.16108800000000001</c:v>
                </c:pt>
                <c:pt idx="54">
                  <c:v>0.16108800000000001</c:v>
                </c:pt>
                <c:pt idx="55">
                  <c:v>0.16108800000000001</c:v>
                </c:pt>
                <c:pt idx="56">
                  <c:v>0.16108800000000001</c:v>
                </c:pt>
                <c:pt idx="57">
                  <c:v>0.16108800000000001</c:v>
                </c:pt>
                <c:pt idx="58">
                  <c:v>0.16841</c:v>
                </c:pt>
                <c:pt idx="59">
                  <c:v>0.16841</c:v>
                </c:pt>
                <c:pt idx="60">
                  <c:v>0.16841</c:v>
                </c:pt>
                <c:pt idx="61">
                  <c:v>0.16841</c:v>
                </c:pt>
                <c:pt idx="62">
                  <c:v>0.16841</c:v>
                </c:pt>
                <c:pt idx="63">
                  <c:v>0.175732</c:v>
                </c:pt>
                <c:pt idx="64">
                  <c:v>0.175732</c:v>
                </c:pt>
                <c:pt idx="65">
                  <c:v>0.175732</c:v>
                </c:pt>
                <c:pt idx="66">
                  <c:v>0.175732</c:v>
                </c:pt>
                <c:pt idx="67">
                  <c:v>0.18305399999999999</c:v>
                </c:pt>
                <c:pt idx="68">
                  <c:v>0.18305399999999999</c:v>
                </c:pt>
                <c:pt idx="69">
                  <c:v>0.18305399999999999</c:v>
                </c:pt>
                <c:pt idx="70">
                  <c:v>0.19037699999999999</c:v>
                </c:pt>
                <c:pt idx="71">
                  <c:v>0.19769900000000001</c:v>
                </c:pt>
                <c:pt idx="72">
                  <c:v>0.20502100000000001</c:v>
                </c:pt>
                <c:pt idx="73">
                  <c:v>0.20502100000000001</c:v>
                </c:pt>
                <c:pt idx="74">
                  <c:v>0.20502100000000001</c:v>
                </c:pt>
                <c:pt idx="75">
                  <c:v>0.20502100000000001</c:v>
                </c:pt>
                <c:pt idx="76">
                  <c:v>0.212343</c:v>
                </c:pt>
                <c:pt idx="77">
                  <c:v>0.219665</c:v>
                </c:pt>
                <c:pt idx="78">
                  <c:v>0.219665</c:v>
                </c:pt>
                <c:pt idx="79">
                  <c:v>0.219665</c:v>
                </c:pt>
                <c:pt idx="80">
                  <c:v>0.219665</c:v>
                </c:pt>
                <c:pt idx="81">
                  <c:v>0.219665</c:v>
                </c:pt>
                <c:pt idx="82">
                  <c:v>0.22698699999999999</c:v>
                </c:pt>
                <c:pt idx="83">
                  <c:v>0.23430999999999999</c:v>
                </c:pt>
                <c:pt idx="84">
                  <c:v>0.24163200000000001</c:v>
                </c:pt>
                <c:pt idx="85">
                  <c:v>0.24895400000000001</c:v>
                </c:pt>
                <c:pt idx="86">
                  <c:v>0.24895400000000001</c:v>
                </c:pt>
                <c:pt idx="87">
                  <c:v>0.256276</c:v>
                </c:pt>
                <c:pt idx="88">
                  <c:v>0.263598</c:v>
                </c:pt>
                <c:pt idx="89">
                  <c:v>0.27824300000000002</c:v>
                </c:pt>
                <c:pt idx="90">
                  <c:v>0.29288700000000001</c:v>
                </c:pt>
                <c:pt idx="91">
                  <c:v>0.29288700000000001</c:v>
                </c:pt>
                <c:pt idx="92">
                  <c:v>0.28556500000000001</c:v>
                </c:pt>
                <c:pt idx="93">
                  <c:v>0.27824300000000002</c:v>
                </c:pt>
                <c:pt idx="94">
                  <c:v>0.27824300000000002</c:v>
                </c:pt>
                <c:pt idx="95">
                  <c:v>0.29288700000000001</c:v>
                </c:pt>
                <c:pt idx="96">
                  <c:v>0.300209</c:v>
                </c:pt>
                <c:pt idx="97">
                  <c:v>0.300209</c:v>
                </c:pt>
                <c:pt idx="98">
                  <c:v>0.307531</c:v>
                </c:pt>
                <c:pt idx="99">
                  <c:v>0.31485400000000002</c:v>
                </c:pt>
                <c:pt idx="100">
                  <c:v>0.307531</c:v>
                </c:pt>
                <c:pt idx="101">
                  <c:v>0.31485400000000002</c:v>
                </c:pt>
                <c:pt idx="102">
                  <c:v>0.31485400000000002</c:v>
                </c:pt>
                <c:pt idx="103">
                  <c:v>0.31485400000000002</c:v>
                </c:pt>
                <c:pt idx="104">
                  <c:v>0.32217600000000002</c:v>
                </c:pt>
                <c:pt idx="105">
                  <c:v>0.32949800000000001</c:v>
                </c:pt>
                <c:pt idx="106">
                  <c:v>0.32949800000000001</c:v>
                </c:pt>
                <c:pt idx="107">
                  <c:v>0.33682000000000001</c:v>
                </c:pt>
                <c:pt idx="108">
                  <c:v>0.33682000000000001</c:v>
                </c:pt>
                <c:pt idx="109">
                  <c:v>0.33682000000000001</c:v>
                </c:pt>
                <c:pt idx="110">
                  <c:v>0.344142</c:v>
                </c:pt>
                <c:pt idx="111">
                  <c:v>0.344142</c:v>
                </c:pt>
                <c:pt idx="112">
                  <c:v>0.351464</c:v>
                </c:pt>
                <c:pt idx="113">
                  <c:v>0.351464</c:v>
                </c:pt>
                <c:pt idx="114">
                  <c:v>0.36610900000000002</c:v>
                </c:pt>
                <c:pt idx="115">
                  <c:v>0.36610900000000002</c:v>
                </c:pt>
                <c:pt idx="116">
                  <c:v>0.36610900000000002</c:v>
                </c:pt>
                <c:pt idx="117">
                  <c:v>0.37343100000000001</c:v>
                </c:pt>
                <c:pt idx="118">
                  <c:v>0.37343100000000001</c:v>
                </c:pt>
                <c:pt idx="119">
                  <c:v>0.37343100000000001</c:v>
                </c:pt>
                <c:pt idx="120">
                  <c:v>0.38075300000000001</c:v>
                </c:pt>
                <c:pt idx="121">
                  <c:v>0.388075</c:v>
                </c:pt>
                <c:pt idx="122">
                  <c:v>0.388075</c:v>
                </c:pt>
                <c:pt idx="123">
                  <c:v>0.388075</c:v>
                </c:pt>
                <c:pt idx="124">
                  <c:v>0.395397</c:v>
                </c:pt>
                <c:pt idx="125">
                  <c:v>0.41004200000000002</c:v>
                </c:pt>
                <c:pt idx="126">
                  <c:v>0.41736400000000001</c:v>
                </c:pt>
                <c:pt idx="127">
                  <c:v>0.41736400000000001</c:v>
                </c:pt>
                <c:pt idx="128">
                  <c:v>0.44665300000000002</c:v>
                </c:pt>
                <c:pt idx="129">
                  <c:v>0.475941</c:v>
                </c:pt>
                <c:pt idx="130">
                  <c:v>0.49790800000000002</c:v>
                </c:pt>
                <c:pt idx="131">
                  <c:v>0.51255200000000001</c:v>
                </c:pt>
                <c:pt idx="132">
                  <c:v>0.52719700000000003</c:v>
                </c:pt>
                <c:pt idx="133">
                  <c:v>0.54916299999999996</c:v>
                </c:pt>
                <c:pt idx="134">
                  <c:v>0.55648500000000001</c:v>
                </c:pt>
                <c:pt idx="135">
                  <c:v>0.57113000000000003</c:v>
                </c:pt>
                <c:pt idx="136">
                  <c:v>0.58577400000000002</c:v>
                </c:pt>
                <c:pt idx="137">
                  <c:v>0.60774099999999998</c:v>
                </c:pt>
                <c:pt idx="138">
                  <c:v>0.62238499999999997</c:v>
                </c:pt>
                <c:pt idx="139">
                  <c:v>0.63702899999999996</c:v>
                </c:pt>
                <c:pt idx="140">
                  <c:v>0.65167399999999998</c:v>
                </c:pt>
                <c:pt idx="141">
                  <c:v>0.67364000000000002</c:v>
                </c:pt>
                <c:pt idx="142">
                  <c:v>0.70292900000000003</c:v>
                </c:pt>
                <c:pt idx="143">
                  <c:v>0.73221800000000004</c:v>
                </c:pt>
                <c:pt idx="144">
                  <c:v>0.76150600000000002</c:v>
                </c:pt>
                <c:pt idx="145">
                  <c:v>0.78347299999999997</c:v>
                </c:pt>
                <c:pt idx="146">
                  <c:v>0.81276199999999998</c:v>
                </c:pt>
                <c:pt idx="147">
                  <c:v>0.84937200000000002</c:v>
                </c:pt>
                <c:pt idx="148">
                  <c:v>0.87866100000000003</c:v>
                </c:pt>
                <c:pt idx="149">
                  <c:v>0.90795000000000003</c:v>
                </c:pt>
                <c:pt idx="150">
                  <c:v>0.92991599999999996</c:v>
                </c:pt>
                <c:pt idx="151">
                  <c:v>0.96652700000000003</c:v>
                </c:pt>
                <c:pt idx="152">
                  <c:v>0.98117200000000004</c:v>
                </c:pt>
                <c:pt idx="153">
                  <c:v>0.99581600000000003</c:v>
                </c:pt>
                <c:pt idx="154">
                  <c:v>1.0177799999999999</c:v>
                </c:pt>
                <c:pt idx="155">
                  <c:v>1.0543899999999999</c:v>
                </c:pt>
                <c:pt idx="156">
                  <c:v>1.09833</c:v>
                </c:pt>
                <c:pt idx="157">
                  <c:v>1.1276200000000001</c:v>
                </c:pt>
                <c:pt idx="158">
                  <c:v>1.1642300000000001</c:v>
                </c:pt>
                <c:pt idx="159">
                  <c:v>1.1788700000000001</c:v>
                </c:pt>
                <c:pt idx="160">
                  <c:v>1.2374499999999999</c:v>
                </c:pt>
                <c:pt idx="161">
                  <c:v>1.2520899999999999</c:v>
                </c:pt>
                <c:pt idx="162">
                  <c:v>1.28138</c:v>
                </c:pt>
                <c:pt idx="163">
                  <c:v>1.31067</c:v>
                </c:pt>
                <c:pt idx="164">
                  <c:v>1.34728</c:v>
                </c:pt>
                <c:pt idx="165">
                  <c:v>1.3838900000000001</c:v>
                </c:pt>
                <c:pt idx="166">
                  <c:v>1.4131800000000001</c:v>
                </c:pt>
                <c:pt idx="167">
                  <c:v>1.46444</c:v>
                </c:pt>
                <c:pt idx="168">
                  <c:v>1.50837</c:v>
                </c:pt>
                <c:pt idx="169">
                  <c:v>1.55962</c:v>
                </c:pt>
                <c:pt idx="170">
                  <c:v>1.55962</c:v>
                </c:pt>
                <c:pt idx="171">
                  <c:v>1.55962</c:v>
                </c:pt>
                <c:pt idx="172">
                  <c:v>1.59623</c:v>
                </c:pt>
                <c:pt idx="173">
                  <c:v>1.6035600000000001</c:v>
                </c:pt>
                <c:pt idx="174">
                  <c:v>1.6182000000000001</c:v>
                </c:pt>
                <c:pt idx="175">
                  <c:v>1.6474899999999999</c:v>
                </c:pt>
                <c:pt idx="176">
                  <c:v>1.6694599999999999</c:v>
                </c:pt>
                <c:pt idx="177">
                  <c:v>1.6840999999999999</c:v>
                </c:pt>
                <c:pt idx="178">
                  <c:v>1.70607</c:v>
                </c:pt>
                <c:pt idx="179">
                  <c:v>1.72071</c:v>
                </c:pt>
                <c:pt idx="180">
                  <c:v>1.74268</c:v>
                </c:pt>
                <c:pt idx="181">
                  <c:v>1.75732</c:v>
                </c:pt>
                <c:pt idx="182">
                  <c:v>1.77929</c:v>
                </c:pt>
                <c:pt idx="183">
                  <c:v>1.8085800000000001</c:v>
                </c:pt>
                <c:pt idx="184">
                  <c:v>1.8451900000000001</c:v>
                </c:pt>
                <c:pt idx="185">
                  <c:v>1.8891199999999999</c:v>
                </c:pt>
                <c:pt idx="186">
                  <c:v>1.9257299999999999</c:v>
                </c:pt>
                <c:pt idx="187">
                  <c:v>1.97699</c:v>
                </c:pt>
                <c:pt idx="188">
                  <c:v>2.0062799999999998</c:v>
                </c:pt>
                <c:pt idx="189">
                  <c:v>2.0209199999999998</c:v>
                </c:pt>
                <c:pt idx="190">
                  <c:v>2.0355599999999998</c:v>
                </c:pt>
                <c:pt idx="191">
                  <c:v>2.0648499999999999</c:v>
                </c:pt>
                <c:pt idx="192">
                  <c:v>2.1161099999999999</c:v>
                </c:pt>
                <c:pt idx="193">
                  <c:v>2.1234299999999999</c:v>
                </c:pt>
                <c:pt idx="194">
                  <c:v>2.1234299999999999</c:v>
                </c:pt>
                <c:pt idx="195">
                  <c:v>2.0648499999999999</c:v>
                </c:pt>
                <c:pt idx="196">
                  <c:v>2.0794999999999999</c:v>
                </c:pt>
                <c:pt idx="197">
                  <c:v>2.1087899999999999</c:v>
                </c:pt>
                <c:pt idx="198">
                  <c:v>2.13808</c:v>
                </c:pt>
                <c:pt idx="199">
                  <c:v>2.1454</c:v>
                </c:pt>
                <c:pt idx="200">
                  <c:v>2.16004</c:v>
                </c:pt>
                <c:pt idx="201">
                  <c:v>2.18933</c:v>
                </c:pt>
                <c:pt idx="202">
                  <c:v>2.2113</c:v>
                </c:pt>
                <c:pt idx="203">
                  <c:v>2.22594</c:v>
                </c:pt>
                <c:pt idx="204">
                  <c:v>2.23326</c:v>
                </c:pt>
                <c:pt idx="205">
                  <c:v>2.2479100000000001</c:v>
                </c:pt>
                <c:pt idx="206">
                  <c:v>2.2479100000000001</c:v>
                </c:pt>
                <c:pt idx="207">
                  <c:v>2.2479100000000001</c:v>
                </c:pt>
                <c:pt idx="208">
                  <c:v>2.2845200000000001</c:v>
                </c:pt>
                <c:pt idx="209">
                  <c:v>2.3138100000000001</c:v>
                </c:pt>
                <c:pt idx="210">
                  <c:v>2.3577400000000002</c:v>
                </c:pt>
                <c:pt idx="211">
                  <c:v>2.3650600000000002</c:v>
                </c:pt>
                <c:pt idx="212">
                  <c:v>2.3870300000000002</c:v>
                </c:pt>
                <c:pt idx="213">
                  <c:v>2.4236399999999998</c:v>
                </c:pt>
                <c:pt idx="214">
                  <c:v>2.4529299999999998</c:v>
                </c:pt>
                <c:pt idx="215">
                  <c:v>2.4602499999999998</c:v>
                </c:pt>
                <c:pt idx="216">
                  <c:v>2.4748999999999999</c:v>
                </c:pt>
                <c:pt idx="217">
                  <c:v>2.4968599999999999</c:v>
                </c:pt>
                <c:pt idx="218">
                  <c:v>2.5041799999999999</c:v>
                </c:pt>
                <c:pt idx="219">
                  <c:v>2.5115099999999999</c:v>
                </c:pt>
              </c:numCache>
            </c:numRef>
          </c:xVal>
          <c:yVal>
            <c:numRef>
              <c:f>'[S-9.xlsx]digit'!$D$2:$D$221</c:f>
              <c:numCache>
                <c:formatCode>General</c:formatCode>
                <c:ptCount val="220"/>
                <c:pt idx="0">
                  <c:v>0</c:v>
                </c:pt>
                <c:pt idx="1">
                  <c:v>0.64233620000000002</c:v>
                </c:pt>
                <c:pt idx="2">
                  <c:v>1.12409</c:v>
                </c:pt>
                <c:pt idx="3">
                  <c:v>1.9270020000000001</c:v>
                </c:pt>
                <c:pt idx="4">
                  <c:v>2.5693470000000005</c:v>
                </c:pt>
                <c:pt idx="5">
                  <c:v>3.0510920000000006</c:v>
                </c:pt>
                <c:pt idx="6">
                  <c:v>3.3722590000000001</c:v>
                </c:pt>
                <c:pt idx="7">
                  <c:v>3.6934260000000005</c:v>
                </c:pt>
                <c:pt idx="8">
                  <c:v>4.0146040000000003</c:v>
                </c:pt>
                <c:pt idx="9">
                  <c:v>4.3357710000000003</c:v>
                </c:pt>
                <c:pt idx="10">
                  <c:v>4.8175160000000012</c:v>
                </c:pt>
                <c:pt idx="11">
                  <c:v>5.2992720000000002</c:v>
                </c:pt>
                <c:pt idx="12">
                  <c:v>5.7810170000000003</c:v>
                </c:pt>
                <c:pt idx="13">
                  <c:v>6.4233620000000009</c:v>
                </c:pt>
                <c:pt idx="14">
                  <c:v>7.226274000000001</c:v>
                </c:pt>
                <c:pt idx="15">
                  <c:v>7.7080300000000008</c:v>
                </c:pt>
                <c:pt idx="16">
                  <c:v>8.3503640000000008</c:v>
                </c:pt>
                <c:pt idx="17">
                  <c:v>8.9926980000000025</c:v>
                </c:pt>
                <c:pt idx="18">
                  <c:v>9.4744539999999997</c:v>
                </c:pt>
                <c:pt idx="19">
                  <c:v>9.9561990000000016</c:v>
                </c:pt>
                <c:pt idx="20">
                  <c:v>10.277377</c:v>
                </c:pt>
                <c:pt idx="21">
                  <c:v>10.598544</c:v>
                </c:pt>
                <c:pt idx="22">
                  <c:v>11.080300000000001</c:v>
                </c:pt>
                <c:pt idx="23">
                  <c:v>11.883190000000001</c:v>
                </c:pt>
                <c:pt idx="24">
                  <c:v>12.20439</c:v>
                </c:pt>
                <c:pt idx="25">
                  <c:v>12.525590000000001</c:v>
                </c:pt>
                <c:pt idx="26">
                  <c:v>13.007280000000002</c:v>
                </c:pt>
                <c:pt idx="27">
                  <c:v>13.16788</c:v>
                </c:pt>
                <c:pt idx="28">
                  <c:v>13.16788</c:v>
                </c:pt>
                <c:pt idx="29">
                  <c:v>13.328480000000003</c:v>
                </c:pt>
                <c:pt idx="30">
                  <c:v>13.649680000000002</c:v>
                </c:pt>
                <c:pt idx="31">
                  <c:v>14.131370000000002</c:v>
                </c:pt>
                <c:pt idx="32">
                  <c:v>14.45257</c:v>
                </c:pt>
                <c:pt idx="33">
                  <c:v>14.773769999999999</c:v>
                </c:pt>
                <c:pt idx="34">
                  <c:v>15.094860000000001</c:v>
                </c:pt>
                <c:pt idx="35">
                  <c:v>15.255459999999999</c:v>
                </c:pt>
                <c:pt idx="36">
                  <c:v>15.255459999999999</c:v>
                </c:pt>
                <c:pt idx="37">
                  <c:v>15.737260000000001</c:v>
                </c:pt>
                <c:pt idx="38">
                  <c:v>15.897860000000001</c:v>
                </c:pt>
                <c:pt idx="39">
                  <c:v>16.379550000000002</c:v>
                </c:pt>
                <c:pt idx="40">
                  <c:v>16.379550000000002</c:v>
                </c:pt>
                <c:pt idx="41">
                  <c:v>16.861350000000002</c:v>
                </c:pt>
                <c:pt idx="42">
                  <c:v>17.503640000000001</c:v>
                </c:pt>
                <c:pt idx="43">
                  <c:v>17.664239999999999</c:v>
                </c:pt>
                <c:pt idx="44">
                  <c:v>18.146040000000003</c:v>
                </c:pt>
                <c:pt idx="45">
                  <c:v>18.467130000000001</c:v>
                </c:pt>
                <c:pt idx="46">
                  <c:v>18.627730000000003</c:v>
                </c:pt>
                <c:pt idx="47">
                  <c:v>19.270020000000002</c:v>
                </c:pt>
                <c:pt idx="48">
                  <c:v>19.591220000000003</c:v>
                </c:pt>
                <c:pt idx="49">
                  <c:v>19.912420000000001</c:v>
                </c:pt>
                <c:pt idx="50">
                  <c:v>20.073020000000003</c:v>
                </c:pt>
                <c:pt idx="51">
                  <c:v>20.233620000000002</c:v>
                </c:pt>
                <c:pt idx="52">
                  <c:v>20.394110000000001</c:v>
                </c:pt>
                <c:pt idx="53">
                  <c:v>20.394110000000001</c:v>
                </c:pt>
                <c:pt idx="54">
                  <c:v>20.875909999999998</c:v>
                </c:pt>
                <c:pt idx="55">
                  <c:v>21.357710000000001</c:v>
                </c:pt>
                <c:pt idx="56">
                  <c:v>21.357710000000001</c:v>
                </c:pt>
                <c:pt idx="57">
                  <c:v>21.357710000000001</c:v>
                </c:pt>
                <c:pt idx="58">
                  <c:v>21.678799999999999</c:v>
                </c:pt>
                <c:pt idx="59">
                  <c:v>21.839400000000001</c:v>
                </c:pt>
                <c:pt idx="60">
                  <c:v>22</c:v>
                </c:pt>
                <c:pt idx="61">
                  <c:v>22.160600000000002</c:v>
                </c:pt>
                <c:pt idx="62">
                  <c:v>22.321200000000005</c:v>
                </c:pt>
                <c:pt idx="63">
                  <c:v>22.4818</c:v>
                </c:pt>
                <c:pt idx="64">
                  <c:v>22.642289999999999</c:v>
                </c:pt>
                <c:pt idx="65">
                  <c:v>22.642289999999999</c:v>
                </c:pt>
                <c:pt idx="66">
                  <c:v>22.802889999999998</c:v>
                </c:pt>
                <c:pt idx="67">
                  <c:v>23.124090000000006</c:v>
                </c:pt>
                <c:pt idx="68">
                  <c:v>23.124090000000006</c:v>
                </c:pt>
                <c:pt idx="69">
                  <c:v>23.124090000000006</c:v>
                </c:pt>
                <c:pt idx="70">
                  <c:v>23.766380000000002</c:v>
                </c:pt>
                <c:pt idx="71">
                  <c:v>24.248180000000009</c:v>
                </c:pt>
                <c:pt idx="72">
                  <c:v>24.40878</c:v>
                </c:pt>
                <c:pt idx="73">
                  <c:v>24.569380000000002</c:v>
                </c:pt>
                <c:pt idx="74">
                  <c:v>24.729980000000001</c:v>
                </c:pt>
                <c:pt idx="75">
                  <c:v>25.051069999999999</c:v>
                </c:pt>
                <c:pt idx="76">
                  <c:v>25.211670000000002</c:v>
                </c:pt>
                <c:pt idx="77">
                  <c:v>25.37227</c:v>
                </c:pt>
                <c:pt idx="78">
                  <c:v>25.37227</c:v>
                </c:pt>
                <c:pt idx="79">
                  <c:v>25.532870000000003</c:v>
                </c:pt>
                <c:pt idx="80">
                  <c:v>25.693470000000005</c:v>
                </c:pt>
                <c:pt idx="81">
                  <c:v>25.693470000000005</c:v>
                </c:pt>
                <c:pt idx="82">
                  <c:v>26.335760000000001</c:v>
                </c:pt>
                <c:pt idx="83">
                  <c:v>26.656960000000005</c:v>
                </c:pt>
                <c:pt idx="84">
                  <c:v>26.656960000000005</c:v>
                </c:pt>
                <c:pt idx="85">
                  <c:v>27.620450000000002</c:v>
                </c:pt>
                <c:pt idx="86">
                  <c:v>27.620450000000002</c:v>
                </c:pt>
                <c:pt idx="87">
                  <c:v>27.941649999999999</c:v>
                </c:pt>
                <c:pt idx="88">
                  <c:v>28.262740000000004</c:v>
                </c:pt>
                <c:pt idx="89">
                  <c:v>28.262740000000004</c:v>
                </c:pt>
                <c:pt idx="90">
                  <c:v>29.065740000000002</c:v>
                </c:pt>
                <c:pt idx="91">
                  <c:v>29.065740000000002</c:v>
                </c:pt>
                <c:pt idx="92">
                  <c:v>29.065740000000002</c:v>
                </c:pt>
                <c:pt idx="93">
                  <c:v>28.905139999999999</c:v>
                </c:pt>
                <c:pt idx="94">
                  <c:v>28.905139999999999</c:v>
                </c:pt>
                <c:pt idx="95">
                  <c:v>29.386830000000007</c:v>
                </c:pt>
                <c:pt idx="96">
                  <c:v>30.029230000000002</c:v>
                </c:pt>
                <c:pt idx="97">
                  <c:v>30.029230000000002</c:v>
                </c:pt>
                <c:pt idx="98">
                  <c:v>30.029230000000002</c:v>
                </c:pt>
                <c:pt idx="99">
                  <c:v>30.189830000000004</c:v>
                </c:pt>
                <c:pt idx="100">
                  <c:v>30.35032</c:v>
                </c:pt>
                <c:pt idx="101">
                  <c:v>30.671520000000005</c:v>
                </c:pt>
                <c:pt idx="102">
                  <c:v>30.832120000000003</c:v>
                </c:pt>
                <c:pt idx="103">
                  <c:v>31.153320000000001</c:v>
                </c:pt>
                <c:pt idx="104">
                  <c:v>31.153320000000001</c:v>
                </c:pt>
                <c:pt idx="105">
                  <c:v>31.31392</c:v>
                </c:pt>
                <c:pt idx="106">
                  <c:v>31.635010000000001</c:v>
                </c:pt>
                <c:pt idx="107">
                  <c:v>31.635010000000001</c:v>
                </c:pt>
                <c:pt idx="108">
                  <c:v>31.635010000000001</c:v>
                </c:pt>
                <c:pt idx="109">
                  <c:v>31.795610000000003</c:v>
                </c:pt>
                <c:pt idx="110">
                  <c:v>31.795610000000003</c:v>
                </c:pt>
                <c:pt idx="111">
                  <c:v>31.956210000000006</c:v>
                </c:pt>
                <c:pt idx="112">
                  <c:v>32.277410000000003</c:v>
                </c:pt>
                <c:pt idx="113">
                  <c:v>32.438009999999998</c:v>
                </c:pt>
                <c:pt idx="114">
                  <c:v>32.759100000000004</c:v>
                </c:pt>
                <c:pt idx="115">
                  <c:v>32.759100000000004</c:v>
                </c:pt>
                <c:pt idx="116">
                  <c:v>32.919699999999999</c:v>
                </c:pt>
                <c:pt idx="117">
                  <c:v>33.080300000000001</c:v>
                </c:pt>
                <c:pt idx="118">
                  <c:v>33.080300000000001</c:v>
                </c:pt>
                <c:pt idx="119">
                  <c:v>33.240900000000003</c:v>
                </c:pt>
                <c:pt idx="120">
                  <c:v>33.401499999999999</c:v>
                </c:pt>
                <c:pt idx="121">
                  <c:v>33.722590000000004</c:v>
                </c:pt>
                <c:pt idx="122">
                  <c:v>33.883190000000006</c:v>
                </c:pt>
                <c:pt idx="123">
                  <c:v>34.043790000000001</c:v>
                </c:pt>
                <c:pt idx="124">
                  <c:v>34.204390000000004</c:v>
                </c:pt>
                <c:pt idx="125">
                  <c:v>34.525590000000001</c:v>
                </c:pt>
                <c:pt idx="126">
                  <c:v>34.686080000000004</c:v>
                </c:pt>
                <c:pt idx="127">
                  <c:v>34.846680000000006</c:v>
                </c:pt>
                <c:pt idx="128">
                  <c:v>35.328479999999999</c:v>
                </c:pt>
                <c:pt idx="129">
                  <c:v>35.649680000000004</c:v>
                </c:pt>
                <c:pt idx="130">
                  <c:v>35.810169999999999</c:v>
                </c:pt>
                <c:pt idx="131">
                  <c:v>35.970770000000002</c:v>
                </c:pt>
                <c:pt idx="132">
                  <c:v>36.131370000000004</c:v>
                </c:pt>
                <c:pt idx="133">
                  <c:v>36.291969999999999</c:v>
                </c:pt>
                <c:pt idx="134">
                  <c:v>36.291969999999999</c:v>
                </c:pt>
                <c:pt idx="135">
                  <c:v>36.452570000000001</c:v>
                </c:pt>
                <c:pt idx="136">
                  <c:v>36.452570000000001</c:v>
                </c:pt>
                <c:pt idx="137">
                  <c:v>36.452570000000001</c:v>
                </c:pt>
                <c:pt idx="138">
                  <c:v>36.452570000000001</c:v>
                </c:pt>
                <c:pt idx="139">
                  <c:v>36.773770000000006</c:v>
                </c:pt>
                <c:pt idx="140">
                  <c:v>36.773770000000006</c:v>
                </c:pt>
                <c:pt idx="141">
                  <c:v>36.773770000000006</c:v>
                </c:pt>
                <c:pt idx="142">
                  <c:v>36.934260000000002</c:v>
                </c:pt>
                <c:pt idx="143">
                  <c:v>37.094860000000011</c:v>
                </c:pt>
                <c:pt idx="144">
                  <c:v>37.094860000000011</c:v>
                </c:pt>
                <c:pt idx="145">
                  <c:v>37.255460000000006</c:v>
                </c:pt>
                <c:pt idx="146">
                  <c:v>37.416060000000002</c:v>
                </c:pt>
                <c:pt idx="147">
                  <c:v>37.416060000000002</c:v>
                </c:pt>
                <c:pt idx="148">
                  <c:v>37.576659999999997</c:v>
                </c:pt>
                <c:pt idx="149">
                  <c:v>37.737259999999999</c:v>
                </c:pt>
                <c:pt idx="150">
                  <c:v>37.737259999999999</c:v>
                </c:pt>
                <c:pt idx="151">
                  <c:v>37.897860000000009</c:v>
                </c:pt>
                <c:pt idx="152">
                  <c:v>37.897860000000009</c:v>
                </c:pt>
                <c:pt idx="153">
                  <c:v>37.897860000000009</c:v>
                </c:pt>
                <c:pt idx="154">
                  <c:v>37.897860000000009</c:v>
                </c:pt>
                <c:pt idx="155">
                  <c:v>37.897860000000009</c:v>
                </c:pt>
                <c:pt idx="156">
                  <c:v>38.058350000000004</c:v>
                </c:pt>
                <c:pt idx="157">
                  <c:v>38.058350000000004</c:v>
                </c:pt>
                <c:pt idx="158">
                  <c:v>38.058350000000004</c:v>
                </c:pt>
                <c:pt idx="159">
                  <c:v>38.058350000000004</c:v>
                </c:pt>
                <c:pt idx="160">
                  <c:v>38.058350000000004</c:v>
                </c:pt>
                <c:pt idx="161">
                  <c:v>38.058350000000004</c:v>
                </c:pt>
                <c:pt idx="162">
                  <c:v>38.058350000000004</c:v>
                </c:pt>
                <c:pt idx="163">
                  <c:v>38.058350000000004</c:v>
                </c:pt>
                <c:pt idx="164">
                  <c:v>38.218950000000007</c:v>
                </c:pt>
                <c:pt idx="165">
                  <c:v>38.218950000000007</c:v>
                </c:pt>
                <c:pt idx="166">
                  <c:v>38.218950000000007</c:v>
                </c:pt>
                <c:pt idx="167">
                  <c:v>38.218950000000007</c:v>
                </c:pt>
                <c:pt idx="168">
                  <c:v>38.218950000000007</c:v>
                </c:pt>
                <c:pt idx="169">
                  <c:v>38.218950000000007</c:v>
                </c:pt>
                <c:pt idx="170">
                  <c:v>38.218950000000007</c:v>
                </c:pt>
                <c:pt idx="171">
                  <c:v>38.218950000000007</c:v>
                </c:pt>
                <c:pt idx="172">
                  <c:v>38.218950000000007</c:v>
                </c:pt>
                <c:pt idx="173">
                  <c:v>38.218950000000007</c:v>
                </c:pt>
                <c:pt idx="174">
                  <c:v>38.218950000000007</c:v>
                </c:pt>
                <c:pt idx="175">
                  <c:v>38.218950000000007</c:v>
                </c:pt>
                <c:pt idx="176">
                  <c:v>38.218950000000007</c:v>
                </c:pt>
                <c:pt idx="177">
                  <c:v>38.218950000000007</c:v>
                </c:pt>
                <c:pt idx="178">
                  <c:v>38.379550000000009</c:v>
                </c:pt>
                <c:pt idx="179">
                  <c:v>38.540149999999997</c:v>
                </c:pt>
                <c:pt idx="180">
                  <c:v>38.540149999999997</c:v>
                </c:pt>
                <c:pt idx="181">
                  <c:v>38.540149999999997</c:v>
                </c:pt>
                <c:pt idx="182">
                  <c:v>38.379550000000009</c:v>
                </c:pt>
                <c:pt idx="183">
                  <c:v>38.379550000000009</c:v>
                </c:pt>
                <c:pt idx="184">
                  <c:v>38.218950000000007</c:v>
                </c:pt>
                <c:pt idx="185">
                  <c:v>38.218950000000007</c:v>
                </c:pt>
                <c:pt idx="186">
                  <c:v>38.058350000000004</c:v>
                </c:pt>
                <c:pt idx="187">
                  <c:v>38.058350000000004</c:v>
                </c:pt>
                <c:pt idx="188">
                  <c:v>38.058350000000004</c:v>
                </c:pt>
                <c:pt idx="189">
                  <c:v>38.058350000000004</c:v>
                </c:pt>
                <c:pt idx="190">
                  <c:v>38.058350000000004</c:v>
                </c:pt>
                <c:pt idx="191">
                  <c:v>38.218950000000007</c:v>
                </c:pt>
                <c:pt idx="192">
                  <c:v>38.379550000000009</c:v>
                </c:pt>
                <c:pt idx="193">
                  <c:v>38.379550000000009</c:v>
                </c:pt>
                <c:pt idx="194">
                  <c:v>38.218950000000007</c:v>
                </c:pt>
                <c:pt idx="195">
                  <c:v>38.540149999999997</c:v>
                </c:pt>
                <c:pt idx="196">
                  <c:v>38.540149999999997</c:v>
                </c:pt>
                <c:pt idx="197">
                  <c:v>38.540149999999997</c:v>
                </c:pt>
                <c:pt idx="198">
                  <c:v>38.540149999999997</c:v>
                </c:pt>
                <c:pt idx="199">
                  <c:v>38.540149999999997</c:v>
                </c:pt>
                <c:pt idx="200">
                  <c:v>38.540149999999997</c:v>
                </c:pt>
                <c:pt idx="201">
                  <c:v>38.540149999999997</c:v>
                </c:pt>
                <c:pt idx="202">
                  <c:v>38.540149999999997</c:v>
                </c:pt>
                <c:pt idx="203">
                  <c:v>38.540149999999997</c:v>
                </c:pt>
                <c:pt idx="204">
                  <c:v>38.540149999999997</c:v>
                </c:pt>
                <c:pt idx="205">
                  <c:v>38.540149999999997</c:v>
                </c:pt>
                <c:pt idx="206">
                  <c:v>38.540149999999997</c:v>
                </c:pt>
                <c:pt idx="207">
                  <c:v>38.540149999999997</c:v>
                </c:pt>
                <c:pt idx="208">
                  <c:v>38.540149999999997</c:v>
                </c:pt>
                <c:pt idx="209">
                  <c:v>38.540149999999997</c:v>
                </c:pt>
                <c:pt idx="210">
                  <c:v>38.218950000000007</c:v>
                </c:pt>
                <c:pt idx="211">
                  <c:v>38.218950000000007</c:v>
                </c:pt>
                <c:pt idx="212">
                  <c:v>38.058350000000004</c:v>
                </c:pt>
                <c:pt idx="213">
                  <c:v>38.218950000000007</c:v>
                </c:pt>
                <c:pt idx="214">
                  <c:v>37.737259999999999</c:v>
                </c:pt>
                <c:pt idx="215">
                  <c:v>37.576659999999997</c:v>
                </c:pt>
                <c:pt idx="216">
                  <c:v>37.576659999999997</c:v>
                </c:pt>
                <c:pt idx="217">
                  <c:v>37.576659999999997</c:v>
                </c:pt>
                <c:pt idx="218">
                  <c:v>37.576659999999997</c:v>
                </c:pt>
                <c:pt idx="219">
                  <c:v>37.416060000000002</c:v>
                </c:pt>
              </c:numCache>
            </c:numRef>
          </c:yVal>
          <c:smooth val="1"/>
          <c:extLst>
            <c:ext xmlns:c16="http://schemas.microsoft.com/office/drawing/2014/chart" uri="{C3380CC4-5D6E-409C-BE32-E72D297353CC}">
              <c16:uniqueId val="{00000000-C3AC-499E-9C9D-F06DE2A97000}"/>
            </c:ext>
          </c:extLst>
        </c:ser>
        <c:ser>
          <c:idx val="1"/>
          <c:order val="1"/>
          <c:tx>
            <c:v>Proposed Model</c:v>
          </c:tx>
          <c:spPr>
            <a:ln w="15875" cap="rnd">
              <a:solidFill>
                <a:schemeClr val="tx1"/>
              </a:solidFill>
              <a:prstDash val="dashDot"/>
              <a:round/>
            </a:ln>
            <a:effectLst/>
          </c:spPr>
          <c:marker>
            <c:symbol val="none"/>
          </c:marker>
          <c:xVal>
            <c:numRef>
              <c:f>'[S-9.xlsx]Sheet2'!$G$7:$G$220</c:f>
              <c:numCache>
                <c:formatCode>General</c:formatCode>
                <c:ptCount val="214"/>
                <c:pt idx="0">
                  <c:v>0</c:v>
                </c:pt>
                <c:pt idx="1">
                  <c:v>0</c:v>
                </c:pt>
                <c:pt idx="2">
                  <c:v>0</c:v>
                </c:pt>
                <c:pt idx="3">
                  <c:v>7.3221800000000002E-3</c:v>
                </c:pt>
                <c:pt idx="4">
                  <c:v>7.3221800000000002E-3</c:v>
                </c:pt>
                <c:pt idx="5">
                  <c:v>1.46444E-2</c:v>
                </c:pt>
                <c:pt idx="6">
                  <c:v>1.46444E-2</c:v>
                </c:pt>
                <c:pt idx="7">
                  <c:v>1.46444E-2</c:v>
                </c:pt>
                <c:pt idx="8">
                  <c:v>1.46444E-2</c:v>
                </c:pt>
                <c:pt idx="9">
                  <c:v>2.19665E-2</c:v>
                </c:pt>
                <c:pt idx="10">
                  <c:v>2.19665E-2</c:v>
                </c:pt>
                <c:pt idx="11">
                  <c:v>2.9288700000000001E-2</c:v>
                </c:pt>
                <c:pt idx="12">
                  <c:v>2.9288700000000001E-2</c:v>
                </c:pt>
                <c:pt idx="13">
                  <c:v>3.6610900000000002E-2</c:v>
                </c:pt>
                <c:pt idx="14">
                  <c:v>3.6610900000000002E-2</c:v>
                </c:pt>
                <c:pt idx="15">
                  <c:v>4.3933100000000003E-2</c:v>
                </c:pt>
                <c:pt idx="16">
                  <c:v>5.1255200000000001E-2</c:v>
                </c:pt>
                <c:pt idx="17">
                  <c:v>5.1255200000000001E-2</c:v>
                </c:pt>
                <c:pt idx="18">
                  <c:v>5.1255200000000001E-2</c:v>
                </c:pt>
                <c:pt idx="19">
                  <c:v>5.8577400000000002E-2</c:v>
                </c:pt>
                <c:pt idx="20">
                  <c:v>5.8577400000000002E-2</c:v>
                </c:pt>
                <c:pt idx="21">
                  <c:v>6.5899600000000003E-2</c:v>
                </c:pt>
                <c:pt idx="22">
                  <c:v>6.5899600000000003E-2</c:v>
                </c:pt>
                <c:pt idx="23">
                  <c:v>7.3221800000000004E-2</c:v>
                </c:pt>
                <c:pt idx="24">
                  <c:v>8.7866100000000003E-2</c:v>
                </c:pt>
                <c:pt idx="25">
                  <c:v>7.3221800000000004E-2</c:v>
                </c:pt>
                <c:pt idx="26">
                  <c:v>7.3221800000000004E-2</c:v>
                </c:pt>
                <c:pt idx="27">
                  <c:v>8.7866100000000003E-2</c:v>
                </c:pt>
                <c:pt idx="28">
                  <c:v>8.7866100000000003E-2</c:v>
                </c:pt>
                <c:pt idx="29">
                  <c:v>8.7866100000000003E-2</c:v>
                </c:pt>
                <c:pt idx="30">
                  <c:v>8.7866100000000003E-2</c:v>
                </c:pt>
                <c:pt idx="31">
                  <c:v>9.5188300000000003E-2</c:v>
                </c:pt>
                <c:pt idx="32">
                  <c:v>0.10251</c:v>
                </c:pt>
                <c:pt idx="33">
                  <c:v>0.10251</c:v>
                </c:pt>
                <c:pt idx="34">
                  <c:v>0.109833</c:v>
                </c:pt>
                <c:pt idx="35">
                  <c:v>0.109833</c:v>
                </c:pt>
                <c:pt idx="36">
                  <c:v>0.109833</c:v>
                </c:pt>
                <c:pt idx="37">
                  <c:v>0.109833</c:v>
                </c:pt>
                <c:pt idx="38">
                  <c:v>0.10251</c:v>
                </c:pt>
                <c:pt idx="39">
                  <c:v>0.109833</c:v>
                </c:pt>
                <c:pt idx="40">
                  <c:v>0.117155</c:v>
                </c:pt>
                <c:pt idx="41">
                  <c:v>0.124477</c:v>
                </c:pt>
                <c:pt idx="42">
                  <c:v>0.117155</c:v>
                </c:pt>
                <c:pt idx="43">
                  <c:v>0.117155</c:v>
                </c:pt>
                <c:pt idx="44">
                  <c:v>0.124477</c:v>
                </c:pt>
                <c:pt idx="45">
                  <c:v>0.13912099999999999</c:v>
                </c:pt>
                <c:pt idx="46">
                  <c:v>0.13912099999999999</c:v>
                </c:pt>
                <c:pt idx="47">
                  <c:v>0.13912099999999999</c:v>
                </c:pt>
                <c:pt idx="48">
                  <c:v>0.14644399999999999</c:v>
                </c:pt>
                <c:pt idx="49">
                  <c:v>0.14644399999999999</c:v>
                </c:pt>
                <c:pt idx="50">
                  <c:v>0.14644399999999999</c:v>
                </c:pt>
                <c:pt idx="51">
                  <c:v>0.14644399999999999</c:v>
                </c:pt>
                <c:pt idx="52">
                  <c:v>0.16108800000000001</c:v>
                </c:pt>
                <c:pt idx="53">
                  <c:v>0.16108800000000001</c:v>
                </c:pt>
                <c:pt idx="54">
                  <c:v>0.16108800000000001</c:v>
                </c:pt>
                <c:pt idx="55">
                  <c:v>0.16108800000000001</c:v>
                </c:pt>
                <c:pt idx="56">
                  <c:v>0.16108800000000001</c:v>
                </c:pt>
                <c:pt idx="57">
                  <c:v>0.16841</c:v>
                </c:pt>
                <c:pt idx="58">
                  <c:v>0.16841</c:v>
                </c:pt>
                <c:pt idx="59">
                  <c:v>0.16841</c:v>
                </c:pt>
                <c:pt idx="60">
                  <c:v>0.16841</c:v>
                </c:pt>
                <c:pt idx="61">
                  <c:v>0.16841</c:v>
                </c:pt>
                <c:pt idx="62">
                  <c:v>0.175732</c:v>
                </c:pt>
                <c:pt idx="63">
                  <c:v>0.175732</c:v>
                </c:pt>
                <c:pt idx="64">
                  <c:v>0.175732</c:v>
                </c:pt>
                <c:pt idx="65">
                  <c:v>0.175732</c:v>
                </c:pt>
                <c:pt idx="66">
                  <c:v>0.18305399999999999</c:v>
                </c:pt>
                <c:pt idx="67">
                  <c:v>0.18305399999999999</c:v>
                </c:pt>
                <c:pt idx="68">
                  <c:v>0.18305399999999999</c:v>
                </c:pt>
                <c:pt idx="69">
                  <c:v>0.19037699999999999</c:v>
                </c:pt>
                <c:pt idx="70">
                  <c:v>0.19769900000000001</c:v>
                </c:pt>
                <c:pt idx="71">
                  <c:v>0.20502100000000001</c:v>
                </c:pt>
                <c:pt idx="72">
                  <c:v>0.20502100000000001</c:v>
                </c:pt>
                <c:pt idx="73">
                  <c:v>0.20502100000000001</c:v>
                </c:pt>
                <c:pt idx="74">
                  <c:v>0.20502100000000001</c:v>
                </c:pt>
                <c:pt idx="75">
                  <c:v>0.212343</c:v>
                </c:pt>
                <c:pt idx="76">
                  <c:v>0.219665</c:v>
                </c:pt>
                <c:pt idx="77">
                  <c:v>0.219665</c:v>
                </c:pt>
                <c:pt idx="78">
                  <c:v>0.219665</c:v>
                </c:pt>
                <c:pt idx="79">
                  <c:v>0.219665</c:v>
                </c:pt>
                <c:pt idx="80">
                  <c:v>0.219665</c:v>
                </c:pt>
                <c:pt idx="81">
                  <c:v>0.22698699999999999</c:v>
                </c:pt>
                <c:pt idx="82">
                  <c:v>0.23430999999999999</c:v>
                </c:pt>
                <c:pt idx="83">
                  <c:v>0.24163200000000001</c:v>
                </c:pt>
                <c:pt idx="84">
                  <c:v>0.24895400000000001</c:v>
                </c:pt>
                <c:pt idx="85">
                  <c:v>0.24895400000000001</c:v>
                </c:pt>
                <c:pt idx="86">
                  <c:v>0.256276</c:v>
                </c:pt>
                <c:pt idx="87">
                  <c:v>0.263598</c:v>
                </c:pt>
                <c:pt idx="88">
                  <c:v>0.27824300000000002</c:v>
                </c:pt>
                <c:pt idx="89">
                  <c:v>0.29288700000000001</c:v>
                </c:pt>
                <c:pt idx="90">
                  <c:v>0.29288700000000001</c:v>
                </c:pt>
                <c:pt idx="91">
                  <c:v>0.28556500000000001</c:v>
                </c:pt>
                <c:pt idx="92">
                  <c:v>0.27824300000000002</c:v>
                </c:pt>
                <c:pt idx="93">
                  <c:v>0.27824300000000002</c:v>
                </c:pt>
                <c:pt idx="94">
                  <c:v>0.29288700000000001</c:v>
                </c:pt>
                <c:pt idx="95">
                  <c:v>0.300209</c:v>
                </c:pt>
                <c:pt idx="96">
                  <c:v>0.300209</c:v>
                </c:pt>
                <c:pt idx="97">
                  <c:v>0.307531</c:v>
                </c:pt>
                <c:pt idx="98">
                  <c:v>0.31485400000000002</c:v>
                </c:pt>
                <c:pt idx="99">
                  <c:v>0.307531</c:v>
                </c:pt>
                <c:pt idx="100">
                  <c:v>0.31485400000000002</c:v>
                </c:pt>
                <c:pt idx="101">
                  <c:v>0.31485400000000002</c:v>
                </c:pt>
                <c:pt idx="102">
                  <c:v>0.31485400000000002</c:v>
                </c:pt>
                <c:pt idx="103">
                  <c:v>0.32217600000000002</c:v>
                </c:pt>
                <c:pt idx="104">
                  <c:v>0.32949800000000001</c:v>
                </c:pt>
                <c:pt idx="105">
                  <c:v>0.32949800000000001</c:v>
                </c:pt>
                <c:pt idx="106">
                  <c:v>0.33682000000000001</c:v>
                </c:pt>
                <c:pt idx="107">
                  <c:v>0.33682000000000001</c:v>
                </c:pt>
                <c:pt idx="108">
                  <c:v>0.33682000000000001</c:v>
                </c:pt>
                <c:pt idx="109">
                  <c:v>0.344142</c:v>
                </c:pt>
                <c:pt idx="110">
                  <c:v>0.344142</c:v>
                </c:pt>
                <c:pt idx="111">
                  <c:v>0.351464</c:v>
                </c:pt>
                <c:pt idx="112">
                  <c:v>0.351464</c:v>
                </c:pt>
                <c:pt idx="113">
                  <c:v>0.36610900000000002</c:v>
                </c:pt>
                <c:pt idx="114">
                  <c:v>0.36610900000000002</c:v>
                </c:pt>
                <c:pt idx="115">
                  <c:v>0.36610900000000002</c:v>
                </c:pt>
                <c:pt idx="116">
                  <c:v>0.37343100000000001</c:v>
                </c:pt>
                <c:pt idx="117">
                  <c:v>0.37343100000000001</c:v>
                </c:pt>
                <c:pt idx="118">
                  <c:v>0.37343100000000001</c:v>
                </c:pt>
                <c:pt idx="119">
                  <c:v>0.38075300000000001</c:v>
                </c:pt>
                <c:pt idx="120">
                  <c:v>0.388075</c:v>
                </c:pt>
                <c:pt idx="121">
                  <c:v>0.388075</c:v>
                </c:pt>
                <c:pt idx="122">
                  <c:v>0.388075</c:v>
                </c:pt>
                <c:pt idx="123">
                  <c:v>0.395397</c:v>
                </c:pt>
                <c:pt idx="124">
                  <c:v>0.41004200000000002</c:v>
                </c:pt>
                <c:pt idx="125">
                  <c:v>0.41736400000000001</c:v>
                </c:pt>
                <c:pt idx="126">
                  <c:v>0.41736400000000001</c:v>
                </c:pt>
                <c:pt idx="127">
                  <c:v>0.44665300000000002</c:v>
                </c:pt>
                <c:pt idx="128">
                  <c:v>0.475941</c:v>
                </c:pt>
                <c:pt idx="129">
                  <c:v>0.49790800000000002</c:v>
                </c:pt>
                <c:pt idx="130">
                  <c:v>0.51255200000000001</c:v>
                </c:pt>
                <c:pt idx="131">
                  <c:v>0.52719700000000003</c:v>
                </c:pt>
                <c:pt idx="132">
                  <c:v>0.54916299999999996</c:v>
                </c:pt>
                <c:pt idx="133">
                  <c:v>0.55648500000000001</c:v>
                </c:pt>
                <c:pt idx="134">
                  <c:v>0.57113000000000003</c:v>
                </c:pt>
                <c:pt idx="135">
                  <c:v>0.58577400000000002</c:v>
                </c:pt>
                <c:pt idx="136">
                  <c:v>0.60774099999999998</c:v>
                </c:pt>
                <c:pt idx="137">
                  <c:v>0.62238499999999997</c:v>
                </c:pt>
                <c:pt idx="138">
                  <c:v>0.63702899999999996</c:v>
                </c:pt>
                <c:pt idx="139">
                  <c:v>0.65167399999999998</c:v>
                </c:pt>
                <c:pt idx="140">
                  <c:v>0.67364000000000002</c:v>
                </c:pt>
                <c:pt idx="141">
                  <c:v>0.70292900000000003</c:v>
                </c:pt>
                <c:pt idx="142">
                  <c:v>0.73221800000000004</c:v>
                </c:pt>
                <c:pt idx="143">
                  <c:v>0.76150600000000002</c:v>
                </c:pt>
                <c:pt idx="144">
                  <c:v>0.78347299999999997</c:v>
                </c:pt>
                <c:pt idx="145">
                  <c:v>0.81276199999999998</c:v>
                </c:pt>
                <c:pt idx="146">
                  <c:v>0.84937200000000002</c:v>
                </c:pt>
                <c:pt idx="147">
                  <c:v>0.87866100000000003</c:v>
                </c:pt>
                <c:pt idx="148">
                  <c:v>0.90795000000000003</c:v>
                </c:pt>
                <c:pt idx="149">
                  <c:v>0.92991599999999996</c:v>
                </c:pt>
                <c:pt idx="150">
                  <c:v>0.96652700000000003</c:v>
                </c:pt>
                <c:pt idx="151">
                  <c:v>0.98117200000000004</c:v>
                </c:pt>
                <c:pt idx="152">
                  <c:v>0.99581600000000003</c:v>
                </c:pt>
                <c:pt idx="153">
                  <c:v>1.0177799999999999</c:v>
                </c:pt>
                <c:pt idx="154">
                  <c:v>1.0543899999999999</c:v>
                </c:pt>
                <c:pt idx="155">
                  <c:v>1.09833</c:v>
                </c:pt>
                <c:pt idx="156">
                  <c:v>1.1276200000000001</c:v>
                </c:pt>
                <c:pt idx="157">
                  <c:v>1.1642300000000001</c:v>
                </c:pt>
                <c:pt idx="158">
                  <c:v>1.1788700000000001</c:v>
                </c:pt>
                <c:pt idx="159">
                  <c:v>1.2374499999999999</c:v>
                </c:pt>
                <c:pt idx="160">
                  <c:v>1.2520899999999999</c:v>
                </c:pt>
                <c:pt idx="161">
                  <c:v>1.28138</c:v>
                </c:pt>
                <c:pt idx="162">
                  <c:v>1.31067</c:v>
                </c:pt>
                <c:pt idx="163">
                  <c:v>1.34728</c:v>
                </c:pt>
                <c:pt idx="164">
                  <c:v>1.3838900000000001</c:v>
                </c:pt>
                <c:pt idx="165">
                  <c:v>1.4131800000000001</c:v>
                </c:pt>
                <c:pt idx="166">
                  <c:v>1.46444</c:v>
                </c:pt>
                <c:pt idx="167">
                  <c:v>1.50837</c:v>
                </c:pt>
                <c:pt idx="168">
                  <c:v>1.55962</c:v>
                </c:pt>
                <c:pt idx="169">
                  <c:v>1.55962</c:v>
                </c:pt>
                <c:pt idx="170">
                  <c:v>1.55962</c:v>
                </c:pt>
                <c:pt idx="171">
                  <c:v>1.59623</c:v>
                </c:pt>
                <c:pt idx="172">
                  <c:v>1.6035600000000001</c:v>
                </c:pt>
                <c:pt idx="173">
                  <c:v>1.6182000000000001</c:v>
                </c:pt>
                <c:pt idx="174">
                  <c:v>1.6474899999999999</c:v>
                </c:pt>
                <c:pt idx="175">
                  <c:v>1.6694599999999999</c:v>
                </c:pt>
                <c:pt idx="176">
                  <c:v>1.6840999999999999</c:v>
                </c:pt>
                <c:pt idx="177">
                  <c:v>1.70607</c:v>
                </c:pt>
                <c:pt idx="178">
                  <c:v>1.72071</c:v>
                </c:pt>
                <c:pt idx="179">
                  <c:v>1.74268</c:v>
                </c:pt>
                <c:pt idx="180">
                  <c:v>1.75732</c:v>
                </c:pt>
                <c:pt idx="181">
                  <c:v>1.77929</c:v>
                </c:pt>
                <c:pt idx="182">
                  <c:v>1.8085800000000001</c:v>
                </c:pt>
                <c:pt idx="183">
                  <c:v>1.8451900000000001</c:v>
                </c:pt>
                <c:pt idx="184">
                  <c:v>1.8891199999999999</c:v>
                </c:pt>
                <c:pt idx="185">
                  <c:v>1.9257299999999999</c:v>
                </c:pt>
                <c:pt idx="186">
                  <c:v>1.97699</c:v>
                </c:pt>
                <c:pt idx="187">
                  <c:v>2.0062799999999998</c:v>
                </c:pt>
                <c:pt idx="188">
                  <c:v>2.0209199999999998</c:v>
                </c:pt>
                <c:pt idx="189">
                  <c:v>2.0355599999999998</c:v>
                </c:pt>
                <c:pt idx="190">
                  <c:v>2.0648499999999999</c:v>
                </c:pt>
                <c:pt idx="191">
                  <c:v>2.1161099999999999</c:v>
                </c:pt>
                <c:pt idx="192">
                  <c:v>2.1234299999999999</c:v>
                </c:pt>
                <c:pt idx="193">
                  <c:v>2.1234299999999999</c:v>
                </c:pt>
                <c:pt idx="194">
                  <c:v>2.0648499999999999</c:v>
                </c:pt>
                <c:pt idx="195">
                  <c:v>2.0794999999999999</c:v>
                </c:pt>
                <c:pt idx="196">
                  <c:v>2.1087899999999999</c:v>
                </c:pt>
                <c:pt idx="197">
                  <c:v>2.13808</c:v>
                </c:pt>
                <c:pt idx="198">
                  <c:v>2.1454</c:v>
                </c:pt>
                <c:pt idx="199">
                  <c:v>2.16004</c:v>
                </c:pt>
                <c:pt idx="200">
                  <c:v>2.18933</c:v>
                </c:pt>
                <c:pt idx="201">
                  <c:v>2.2113</c:v>
                </c:pt>
                <c:pt idx="202">
                  <c:v>2.22594</c:v>
                </c:pt>
                <c:pt idx="203">
                  <c:v>2.23326</c:v>
                </c:pt>
                <c:pt idx="204">
                  <c:v>2.2479100000000001</c:v>
                </c:pt>
                <c:pt idx="205">
                  <c:v>2.2479100000000001</c:v>
                </c:pt>
                <c:pt idx="206">
                  <c:v>2.2479100000000001</c:v>
                </c:pt>
                <c:pt idx="207">
                  <c:v>2.2845200000000001</c:v>
                </c:pt>
                <c:pt idx="208">
                  <c:v>2.3138100000000001</c:v>
                </c:pt>
                <c:pt idx="209">
                  <c:v>2.3577400000000002</c:v>
                </c:pt>
                <c:pt idx="210">
                  <c:v>2.3650600000000002</c:v>
                </c:pt>
                <c:pt idx="211">
                  <c:v>2.3870300000000002</c:v>
                </c:pt>
                <c:pt idx="212">
                  <c:v>2.4236399999999998</c:v>
                </c:pt>
                <c:pt idx="213">
                  <c:v>2.4529299999999998</c:v>
                </c:pt>
              </c:numCache>
            </c:numRef>
          </c:xVal>
          <c:yVal>
            <c:numRef>
              <c:f>'[S-9.xlsx]Sheet2'!$K$7:$K$220</c:f>
              <c:numCache>
                <c:formatCode>General</c:formatCode>
                <c:ptCount val="214"/>
                <c:pt idx="0">
                  <c:v>0</c:v>
                </c:pt>
                <c:pt idx="1">
                  <c:v>0</c:v>
                </c:pt>
                <c:pt idx="2">
                  <c:v>0</c:v>
                </c:pt>
                <c:pt idx="3">
                  <c:v>2.0318656906439441</c:v>
                </c:pt>
                <c:pt idx="4">
                  <c:v>2.0318656906439441</c:v>
                </c:pt>
                <c:pt idx="5">
                  <c:v>3.9009493502134487</c:v>
                </c:pt>
                <c:pt idx="6">
                  <c:v>3.9009493502134487</c:v>
                </c:pt>
                <c:pt idx="7">
                  <c:v>3.9009493502134487</c:v>
                </c:pt>
                <c:pt idx="8">
                  <c:v>3.9009493502134487</c:v>
                </c:pt>
                <c:pt idx="9">
                  <c:v>5.6260231381741601</c:v>
                </c:pt>
                <c:pt idx="10">
                  <c:v>5.6260231381741601</c:v>
                </c:pt>
                <c:pt idx="11">
                  <c:v>7.2231594563205244</c:v>
                </c:pt>
                <c:pt idx="12">
                  <c:v>7.2231594563205244</c:v>
                </c:pt>
                <c:pt idx="13">
                  <c:v>8.7060623150557142</c:v>
                </c:pt>
                <c:pt idx="14">
                  <c:v>8.7060623150557142</c:v>
                </c:pt>
                <c:pt idx="15">
                  <c:v>10.086564199681185</c:v>
                </c:pt>
                <c:pt idx="16">
                  <c:v>11.374900957310219</c:v>
                </c:pt>
                <c:pt idx="17">
                  <c:v>11.374900957310219</c:v>
                </c:pt>
                <c:pt idx="18">
                  <c:v>11.374900957310219</c:v>
                </c:pt>
                <c:pt idx="19">
                  <c:v>12.580035995751626</c:v>
                </c:pt>
                <c:pt idx="20">
                  <c:v>12.580035995751626</c:v>
                </c:pt>
                <c:pt idx="21">
                  <c:v>13.70976209509079</c:v>
                </c:pt>
                <c:pt idx="22">
                  <c:v>13.70976209509079</c:v>
                </c:pt>
                <c:pt idx="23">
                  <c:v>14.770942379721435</c:v>
                </c:pt>
                <c:pt idx="24">
                  <c:v>16.711179537111548</c:v>
                </c:pt>
                <c:pt idx="25">
                  <c:v>14.770942379721435</c:v>
                </c:pt>
                <c:pt idx="26">
                  <c:v>14.770942379721435</c:v>
                </c:pt>
                <c:pt idx="27">
                  <c:v>16.711179537111548</c:v>
                </c:pt>
                <c:pt idx="28">
                  <c:v>16.711179537111548</c:v>
                </c:pt>
                <c:pt idx="29">
                  <c:v>16.711179537111548</c:v>
                </c:pt>
                <c:pt idx="30">
                  <c:v>16.711179537111548</c:v>
                </c:pt>
                <c:pt idx="31">
                  <c:v>17.600377364975046</c:v>
                </c:pt>
                <c:pt idx="32">
                  <c:v>18.441405988518962</c:v>
                </c:pt>
                <c:pt idx="33">
                  <c:v>18.441405988518962</c:v>
                </c:pt>
                <c:pt idx="34">
                  <c:v>19.238266991112447</c:v>
                </c:pt>
                <c:pt idx="35">
                  <c:v>19.238266991112447</c:v>
                </c:pt>
                <c:pt idx="36">
                  <c:v>19.238266991112447</c:v>
                </c:pt>
                <c:pt idx="37">
                  <c:v>19.238266991112447</c:v>
                </c:pt>
                <c:pt idx="38">
                  <c:v>18.441405988518962</c:v>
                </c:pt>
                <c:pt idx="39">
                  <c:v>19.238266991112447</c:v>
                </c:pt>
                <c:pt idx="40">
                  <c:v>19.994119255079156</c:v>
                </c:pt>
                <c:pt idx="41">
                  <c:v>20.712144598295673</c:v>
                </c:pt>
                <c:pt idx="42">
                  <c:v>19.994119255079156</c:v>
                </c:pt>
                <c:pt idx="43">
                  <c:v>19.994119255079156</c:v>
                </c:pt>
                <c:pt idx="44">
                  <c:v>20.712144598295673</c:v>
                </c:pt>
                <c:pt idx="45">
                  <c:v>22.045531557579952</c:v>
                </c:pt>
                <c:pt idx="46">
                  <c:v>22.045531557579952</c:v>
                </c:pt>
                <c:pt idx="47">
                  <c:v>22.045531557579952</c:v>
                </c:pt>
                <c:pt idx="48">
                  <c:v>22.665754986714713</c:v>
                </c:pt>
                <c:pt idx="49">
                  <c:v>22.665754986714713</c:v>
                </c:pt>
                <c:pt idx="50">
                  <c:v>22.665754986714713</c:v>
                </c:pt>
                <c:pt idx="51">
                  <c:v>22.665754986714713</c:v>
                </c:pt>
                <c:pt idx="52">
                  <c:v>23.823277060477199</c:v>
                </c:pt>
                <c:pt idx="53">
                  <c:v>23.823277060477199</c:v>
                </c:pt>
                <c:pt idx="54">
                  <c:v>23.823277060477199</c:v>
                </c:pt>
                <c:pt idx="55">
                  <c:v>23.823277060477199</c:v>
                </c:pt>
                <c:pt idx="56">
                  <c:v>23.823277060477199</c:v>
                </c:pt>
                <c:pt idx="57">
                  <c:v>24.364263132821012</c:v>
                </c:pt>
                <c:pt idx="58">
                  <c:v>24.364263132821012</c:v>
                </c:pt>
                <c:pt idx="59">
                  <c:v>24.364263132821012</c:v>
                </c:pt>
                <c:pt idx="60">
                  <c:v>24.364263132821012</c:v>
                </c:pt>
                <c:pt idx="61">
                  <c:v>24.364263132821012</c:v>
                </c:pt>
                <c:pt idx="62">
                  <c:v>24.882210805256811</c:v>
                </c:pt>
                <c:pt idx="63">
                  <c:v>24.882210805256811</c:v>
                </c:pt>
                <c:pt idx="64">
                  <c:v>24.882210805256811</c:v>
                </c:pt>
                <c:pt idx="65">
                  <c:v>24.882210805256811</c:v>
                </c:pt>
                <c:pt idx="66">
                  <c:v>25.378561062776786</c:v>
                </c:pt>
                <c:pt idx="67">
                  <c:v>25.378561062776786</c:v>
                </c:pt>
                <c:pt idx="68">
                  <c:v>25.378561062776786</c:v>
                </c:pt>
                <c:pt idx="69">
                  <c:v>25.854700863977325</c:v>
                </c:pt>
                <c:pt idx="70">
                  <c:v>26.311717629960125</c:v>
                </c:pt>
                <c:pt idx="71">
                  <c:v>26.750799508040842</c:v>
                </c:pt>
                <c:pt idx="72">
                  <c:v>26.750799508040842</c:v>
                </c:pt>
                <c:pt idx="73">
                  <c:v>26.750799508040842</c:v>
                </c:pt>
                <c:pt idx="74">
                  <c:v>26.750799508040842</c:v>
                </c:pt>
                <c:pt idx="75">
                  <c:v>27.172981920226981</c:v>
                </c:pt>
                <c:pt idx="76">
                  <c:v>27.579222090345173</c:v>
                </c:pt>
                <c:pt idx="77">
                  <c:v>27.579222090345173</c:v>
                </c:pt>
                <c:pt idx="78">
                  <c:v>27.579222090345173</c:v>
                </c:pt>
                <c:pt idx="79">
                  <c:v>27.579222090345173</c:v>
                </c:pt>
                <c:pt idx="80">
                  <c:v>27.579222090345173</c:v>
                </c:pt>
                <c:pt idx="81">
                  <c:v>27.970406289444757</c:v>
                </c:pt>
                <c:pt idx="82">
                  <c:v>28.347406835338877</c:v>
                </c:pt>
                <c:pt idx="83">
                  <c:v>28.710883884630672</c:v>
                </c:pt>
                <c:pt idx="84">
                  <c:v>29.061599322671114</c:v>
                </c:pt>
                <c:pt idx="85">
                  <c:v>29.061599322671114</c:v>
                </c:pt>
                <c:pt idx="86">
                  <c:v>29.400213641266308</c:v>
                </c:pt>
                <c:pt idx="87">
                  <c:v>29.727342525877098</c:v>
                </c:pt>
                <c:pt idx="88">
                  <c:v>30.349445837452887</c:v>
                </c:pt>
                <c:pt idx="89">
                  <c:v>30.931986981060668</c:v>
                </c:pt>
                <c:pt idx="90">
                  <c:v>30.931986981060668</c:v>
                </c:pt>
                <c:pt idx="91">
                  <c:v>30.645417030791073</c:v>
                </c:pt>
                <c:pt idx="92">
                  <c:v>30.349445837452887</c:v>
                </c:pt>
                <c:pt idx="93">
                  <c:v>30.349445837452887</c:v>
                </c:pt>
                <c:pt idx="94">
                  <c:v>30.931986981060668</c:v>
                </c:pt>
                <c:pt idx="95">
                  <c:v>31.209596617708009</c:v>
                </c:pt>
                <c:pt idx="96">
                  <c:v>31.209596617708009</c:v>
                </c:pt>
                <c:pt idx="97">
                  <c:v>31.478659721135106</c:v>
                </c:pt>
                <c:pt idx="98">
                  <c:v>31.73960007335879</c:v>
                </c:pt>
                <c:pt idx="99">
                  <c:v>31.478659721135106</c:v>
                </c:pt>
                <c:pt idx="100">
                  <c:v>31.73960007335879</c:v>
                </c:pt>
                <c:pt idx="101">
                  <c:v>31.73960007335879</c:v>
                </c:pt>
                <c:pt idx="102">
                  <c:v>31.73960007335879</c:v>
                </c:pt>
                <c:pt idx="103">
                  <c:v>31.99271192001116</c:v>
                </c:pt>
                <c:pt idx="104">
                  <c:v>32.238375401631785</c:v>
                </c:pt>
                <c:pt idx="105">
                  <c:v>32.238375401631785</c:v>
                </c:pt>
                <c:pt idx="106">
                  <c:v>32.476914527327779</c:v>
                </c:pt>
                <c:pt idx="107">
                  <c:v>32.476914527327779</c:v>
                </c:pt>
                <c:pt idx="108">
                  <c:v>32.476914527327779</c:v>
                </c:pt>
                <c:pt idx="109">
                  <c:v>32.708634781980315</c:v>
                </c:pt>
                <c:pt idx="110">
                  <c:v>32.708634781980315</c:v>
                </c:pt>
                <c:pt idx="111">
                  <c:v>32.93382443142206</c:v>
                </c:pt>
                <c:pt idx="112">
                  <c:v>32.93382443142206</c:v>
                </c:pt>
                <c:pt idx="113">
                  <c:v>33.365714644803788</c:v>
                </c:pt>
                <c:pt idx="114">
                  <c:v>33.365714644803788</c:v>
                </c:pt>
                <c:pt idx="115">
                  <c:v>33.365714644803788</c:v>
                </c:pt>
                <c:pt idx="116">
                  <c:v>33.572886477216137</c:v>
                </c:pt>
                <c:pt idx="117">
                  <c:v>33.572886477216137</c:v>
                </c:pt>
                <c:pt idx="118">
                  <c:v>33.572886477216137</c:v>
                </c:pt>
                <c:pt idx="119">
                  <c:v>33.774531114246386</c:v>
                </c:pt>
                <c:pt idx="120">
                  <c:v>33.970866836501848</c:v>
                </c:pt>
                <c:pt idx="121">
                  <c:v>33.970866836501848</c:v>
                </c:pt>
                <c:pt idx="122">
                  <c:v>33.970866836501848</c:v>
                </c:pt>
                <c:pt idx="123">
                  <c:v>34.162100580113417</c:v>
                </c:pt>
                <c:pt idx="124">
                  <c:v>34.530061952529771</c:v>
                </c:pt>
                <c:pt idx="125">
                  <c:v>34.707127909826831</c:v>
                </c:pt>
                <c:pt idx="126">
                  <c:v>34.707127909826831</c:v>
                </c:pt>
                <c:pt idx="127">
                  <c:v>35.37323710160814</c:v>
                </c:pt>
                <c:pt idx="128">
                  <c:v>35.978744981745692</c:v>
                </c:pt>
                <c:pt idx="129">
                  <c:v>36.39794768645249</c:v>
                </c:pt>
                <c:pt idx="130">
                  <c:v>36.662372856475145</c:v>
                </c:pt>
                <c:pt idx="131">
                  <c:v>36.915677157983076</c:v>
                </c:pt>
                <c:pt idx="132">
                  <c:v>37.276216018420641</c:v>
                </c:pt>
                <c:pt idx="133">
                  <c:v>37.391538183339442</c:v>
                </c:pt>
                <c:pt idx="134">
                  <c:v>37.615344301917787</c:v>
                </c:pt>
                <c:pt idx="135">
                  <c:v>37.830440999979032</c:v>
                </c:pt>
                <c:pt idx="136">
                  <c:v>38.13787554547077</c:v>
                </c:pt>
                <c:pt idx="137">
                  <c:v>38.33333098687875</c:v>
                </c:pt>
                <c:pt idx="138">
                  <c:v>38.52167671880671</c:v>
                </c:pt>
                <c:pt idx="139">
                  <c:v>38.703305916978266</c:v>
                </c:pt>
                <c:pt idx="140">
                  <c:v>38.963882659008874</c:v>
                </c:pt>
                <c:pt idx="141">
                  <c:v>39.290885785476171</c:v>
                </c:pt>
                <c:pt idx="142">
                  <c:v>39.596613769041213</c:v>
                </c:pt>
                <c:pt idx="143">
                  <c:v>39.883067995424156</c:v>
                </c:pt>
                <c:pt idx="144">
                  <c:v>40.086346314831303</c:v>
                </c:pt>
                <c:pt idx="145">
                  <c:v>40.343218320241974</c:v>
                </c:pt>
                <c:pt idx="146">
                  <c:v>40.643502678105101</c:v>
                </c:pt>
                <c:pt idx="147">
                  <c:v>40.868614831774359</c:v>
                </c:pt>
                <c:pt idx="148">
                  <c:v>41.081472757659483</c:v>
                </c:pt>
                <c:pt idx="149">
                  <c:v>41.23365915974572</c:v>
                </c:pt>
                <c:pt idx="150">
                  <c:v>41.47421537288583</c:v>
                </c:pt>
                <c:pt idx="151">
                  <c:v>41.566150369572554</c:v>
                </c:pt>
                <c:pt idx="152">
                  <c:v>41.655765851471813</c:v>
                </c:pt>
                <c:pt idx="153">
                  <c:v>41.786027711896246</c:v>
                </c:pt>
                <c:pt idx="154">
                  <c:v>41.992747742945916</c:v>
                </c:pt>
                <c:pt idx="155">
                  <c:v>42.225076682724904</c:v>
                </c:pt>
                <c:pt idx="156">
                  <c:v>42.371192601363234</c:v>
                </c:pt>
                <c:pt idx="157">
                  <c:v>42.544791876205196</c:v>
                </c:pt>
                <c:pt idx="158">
                  <c:v>42.61157134657293</c:v>
                </c:pt>
                <c:pt idx="159">
                  <c:v>42.864860972716855</c:v>
                </c:pt>
                <c:pt idx="160">
                  <c:v>42.924898280103491</c:v>
                </c:pt>
                <c:pt idx="161">
                  <c:v>43.04137360308534</c:v>
                </c:pt>
                <c:pt idx="162">
                  <c:v>43.153234988807725</c:v>
                </c:pt>
                <c:pt idx="163">
                  <c:v>43.286972031440577</c:v>
                </c:pt>
                <c:pt idx="164">
                  <c:v>43.414399761199178</c:v>
                </c:pt>
                <c:pt idx="165">
                  <c:v>43.512100266090215</c:v>
                </c:pt>
                <c:pt idx="166">
                  <c:v>43.674648270382868</c:v>
                </c:pt>
                <c:pt idx="167">
                  <c:v>43.806042961311228</c:v>
                </c:pt>
                <c:pt idx="168">
                  <c:v>43.950887292297139</c:v>
                </c:pt>
                <c:pt idx="169">
                  <c:v>43.950887292297139</c:v>
                </c:pt>
                <c:pt idx="170">
                  <c:v>43.950887292297139</c:v>
                </c:pt>
                <c:pt idx="171">
                  <c:v>44.049203203999028</c:v>
                </c:pt>
                <c:pt idx="172">
                  <c:v>44.06839966939387</c:v>
                </c:pt>
                <c:pt idx="173">
                  <c:v>44.106268675422761</c:v>
                </c:pt>
                <c:pt idx="174">
                  <c:v>44.180199409858105</c:v>
                </c:pt>
                <c:pt idx="175">
                  <c:v>44.234106864838644</c:v>
                </c:pt>
                <c:pt idx="176">
                  <c:v>44.269318802761433</c:v>
                </c:pt>
                <c:pt idx="177">
                  <c:v>44.321128568311437</c:v>
                </c:pt>
                <c:pt idx="178">
                  <c:v>44.354983537519871</c:v>
                </c:pt>
                <c:pt idx="179">
                  <c:v>44.404815714944327</c:v>
                </c:pt>
                <c:pt idx="180">
                  <c:v>44.437390671263906</c:v>
                </c:pt>
                <c:pt idx="181">
                  <c:v>44.485356365346597</c:v>
                </c:pt>
                <c:pt idx="182">
                  <c:v>44.547645081147024</c:v>
                </c:pt>
                <c:pt idx="183">
                  <c:v>44.622952299510665</c:v>
                </c:pt>
                <c:pt idx="184">
                  <c:v>44.709779146889687</c:v>
                </c:pt>
                <c:pt idx="185">
                  <c:v>44.779354879252644</c:v>
                </c:pt>
                <c:pt idx="186">
                  <c:v>44.872781835909194</c:v>
                </c:pt>
                <c:pt idx="187">
                  <c:v>44.924188477512665</c:v>
                </c:pt>
                <c:pt idx="188">
                  <c:v>44.949367384757551</c:v>
                </c:pt>
                <c:pt idx="189">
                  <c:v>44.974211745882606</c:v>
                </c:pt>
                <c:pt idx="190">
                  <c:v>45.022939568454554</c:v>
                </c:pt>
                <c:pt idx="191">
                  <c:v>45.105210242423723</c:v>
                </c:pt>
                <c:pt idx="192">
                  <c:v>45.116658283297326</c:v>
                </c:pt>
                <c:pt idx="193">
                  <c:v>45.116658283297326</c:v>
                </c:pt>
                <c:pt idx="194">
                  <c:v>45.022939568454554</c:v>
                </c:pt>
                <c:pt idx="195">
                  <c:v>45.046835335032867</c:v>
                </c:pt>
                <c:pt idx="196">
                  <c:v>45.093688593880074</c:v>
                </c:pt>
                <c:pt idx="197">
                  <c:v>45.139351737719132</c:v>
                </c:pt>
                <c:pt idx="198">
                  <c:v>45.150583041569071</c:v>
                </c:pt>
                <c:pt idx="199">
                  <c:v>45.172833775864618</c:v>
                </c:pt>
                <c:pt idx="200">
                  <c:v>45.216520901471974</c:v>
                </c:pt>
                <c:pt idx="201">
                  <c:v>45.248584033399268</c:v>
                </c:pt>
                <c:pt idx="202">
                  <c:v>45.269623003218122</c:v>
                </c:pt>
                <c:pt idx="203">
                  <c:v>45.280046290850272</c:v>
                </c:pt>
                <c:pt idx="204">
                  <c:v>45.300717410581058</c:v>
                </c:pt>
                <c:pt idx="205">
                  <c:v>45.300717410581058</c:v>
                </c:pt>
                <c:pt idx="206">
                  <c:v>45.300717410581058</c:v>
                </c:pt>
                <c:pt idx="207">
                  <c:v>45.351294432633374</c:v>
                </c:pt>
                <c:pt idx="208">
                  <c:v>45.390684413923815</c:v>
                </c:pt>
                <c:pt idx="209">
                  <c:v>45.448050104592426</c:v>
                </c:pt>
                <c:pt idx="210">
                  <c:v>45.457415489778995</c:v>
                </c:pt>
                <c:pt idx="211">
                  <c:v>45.485202225408159</c:v>
                </c:pt>
                <c:pt idx="212">
                  <c:v>45.530458472403716</c:v>
                </c:pt>
                <c:pt idx="213">
                  <c:v>45.565755598604596</c:v>
                </c:pt>
              </c:numCache>
            </c:numRef>
          </c:yVal>
          <c:smooth val="1"/>
          <c:extLst>
            <c:ext xmlns:c16="http://schemas.microsoft.com/office/drawing/2014/chart" uri="{C3380CC4-5D6E-409C-BE32-E72D297353CC}">
              <c16:uniqueId val="{00000001-C3AC-499E-9C9D-F06DE2A97000}"/>
            </c:ext>
          </c:extLst>
        </c:ser>
        <c:ser>
          <c:idx val="2"/>
          <c:order val="2"/>
          <c:tx>
            <c:v>Moradi</c:v>
          </c:tx>
          <c:spPr>
            <a:ln w="15875" cap="rnd">
              <a:solidFill>
                <a:schemeClr val="tx1"/>
              </a:solidFill>
              <a:prstDash val="dash"/>
              <a:round/>
            </a:ln>
            <a:effectLst/>
          </c:spPr>
          <c:marker>
            <c:symbol val="none"/>
          </c:marker>
          <c:xVal>
            <c:numRef>
              <c:f>'[S-9.xlsx]moradi'!$F$5:$F$223</c:f>
              <c:numCache>
                <c:formatCode>General</c:formatCode>
                <c:ptCount val="219"/>
                <c:pt idx="0">
                  <c:v>0</c:v>
                </c:pt>
                <c:pt idx="1">
                  <c:v>0</c:v>
                </c:pt>
                <c:pt idx="2">
                  <c:v>0</c:v>
                </c:pt>
                <c:pt idx="3">
                  <c:v>7.3221800000000002E-3</c:v>
                </c:pt>
                <c:pt idx="4">
                  <c:v>7.3221800000000002E-3</c:v>
                </c:pt>
                <c:pt idx="5">
                  <c:v>1.46444E-2</c:v>
                </c:pt>
                <c:pt idx="6">
                  <c:v>1.46444E-2</c:v>
                </c:pt>
                <c:pt idx="7">
                  <c:v>1.46444E-2</c:v>
                </c:pt>
                <c:pt idx="8">
                  <c:v>1.46444E-2</c:v>
                </c:pt>
                <c:pt idx="9">
                  <c:v>2.19665E-2</c:v>
                </c:pt>
                <c:pt idx="10">
                  <c:v>2.19665E-2</c:v>
                </c:pt>
                <c:pt idx="11">
                  <c:v>2.9288700000000001E-2</c:v>
                </c:pt>
                <c:pt idx="12">
                  <c:v>2.9288700000000001E-2</c:v>
                </c:pt>
                <c:pt idx="13">
                  <c:v>3.6610900000000002E-2</c:v>
                </c:pt>
                <c:pt idx="14">
                  <c:v>3.6610900000000002E-2</c:v>
                </c:pt>
                <c:pt idx="15">
                  <c:v>4.3933100000000003E-2</c:v>
                </c:pt>
                <c:pt idx="16">
                  <c:v>5.1255200000000001E-2</c:v>
                </c:pt>
                <c:pt idx="17">
                  <c:v>5.1255200000000001E-2</c:v>
                </c:pt>
                <c:pt idx="18">
                  <c:v>5.1255200000000001E-2</c:v>
                </c:pt>
                <c:pt idx="19">
                  <c:v>5.8577400000000002E-2</c:v>
                </c:pt>
                <c:pt idx="20">
                  <c:v>5.8577400000000002E-2</c:v>
                </c:pt>
                <c:pt idx="21">
                  <c:v>6.5899600000000003E-2</c:v>
                </c:pt>
                <c:pt idx="22">
                  <c:v>6.5899600000000003E-2</c:v>
                </c:pt>
                <c:pt idx="23">
                  <c:v>7.3221800000000004E-2</c:v>
                </c:pt>
                <c:pt idx="24">
                  <c:v>8.7866100000000003E-2</c:v>
                </c:pt>
                <c:pt idx="25">
                  <c:v>7.3221800000000004E-2</c:v>
                </c:pt>
                <c:pt idx="26">
                  <c:v>7.3221800000000004E-2</c:v>
                </c:pt>
                <c:pt idx="27">
                  <c:v>8.7866100000000003E-2</c:v>
                </c:pt>
                <c:pt idx="28">
                  <c:v>8.7866100000000003E-2</c:v>
                </c:pt>
                <c:pt idx="29">
                  <c:v>8.7866100000000003E-2</c:v>
                </c:pt>
                <c:pt idx="30">
                  <c:v>8.7866100000000003E-2</c:v>
                </c:pt>
                <c:pt idx="31">
                  <c:v>9.5188300000000003E-2</c:v>
                </c:pt>
                <c:pt idx="32">
                  <c:v>0.10251</c:v>
                </c:pt>
                <c:pt idx="33">
                  <c:v>0.10251</c:v>
                </c:pt>
                <c:pt idx="34">
                  <c:v>0.109833</c:v>
                </c:pt>
                <c:pt idx="35">
                  <c:v>0.109833</c:v>
                </c:pt>
                <c:pt idx="36">
                  <c:v>0.109833</c:v>
                </c:pt>
                <c:pt idx="37">
                  <c:v>0.109833</c:v>
                </c:pt>
                <c:pt idx="38">
                  <c:v>0.10251</c:v>
                </c:pt>
                <c:pt idx="39">
                  <c:v>0.109833</c:v>
                </c:pt>
                <c:pt idx="40">
                  <c:v>0.117155</c:v>
                </c:pt>
                <c:pt idx="41">
                  <c:v>0.124477</c:v>
                </c:pt>
                <c:pt idx="42">
                  <c:v>0.117155</c:v>
                </c:pt>
                <c:pt idx="43">
                  <c:v>0.117155</c:v>
                </c:pt>
                <c:pt idx="44">
                  <c:v>0.124477</c:v>
                </c:pt>
                <c:pt idx="45">
                  <c:v>0.13912099999999999</c:v>
                </c:pt>
                <c:pt idx="46">
                  <c:v>0.13912099999999999</c:v>
                </c:pt>
                <c:pt idx="47">
                  <c:v>0.13912099999999999</c:v>
                </c:pt>
                <c:pt idx="48">
                  <c:v>0.14644399999999999</c:v>
                </c:pt>
                <c:pt idx="49">
                  <c:v>0.14644399999999999</c:v>
                </c:pt>
                <c:pt idx="50">
                  <c:v>0.14644399999999999</c:v>
                </c:pt>
                <c:pt idx="51">
                  <c:v>0.14644399999999999</c:v>
                </c:pt>
                <c:pt idx="52">
                  <c:v>0.16108800000000001</c:v>
                </c:pt>
                <c:pt idx="53">
                  <c:v>0.16108800000000001</c:v>
                </c:pt>
                <c:pt idx="54">
                  <c:v>0.16108800000000001</c:v>
                </c:pt>
                <c:pt idx="55">
                  <c:v>0.16108800000000001</c:v>
                </c:pt>
                <c:pt idx="56">
                  <c:v>0.16108800000000001</c:v>
                </c:pt>
                <c:pt idx="57">
                  <c:v>0.16841</c:v>
                </c:pt>
                <c:pt idx="58">
                  <c:v>0.16841</c:v>
                </c:pt>
                <c:pt idx="59">
                  <c:v>0.16841</c:v>
                </c:pt>
                <c:pt idx="60">
                  <c:v>0.16841</c:v>
                </c:pt>
                <c:pt idx="61">
                  <c:v>0.16841</c:v>
                </c:pt>
                <c:pt idx="62">
                  <c:v>0.175732</c:v>
                </c:pt>
                <c:pt idx="63">
                  <c:v>0.175732</c:v>
                </c:pt>
                <c:pt idx="64">
                  <c:v>0.175732</c:v>
                </c:pt>
                <c:pt idx="65">
                  <c:v>0.175732</c:v>
                </c:pt>
                <c:pt idx="66">
                  <c:v>0.18305399999999999</c:v>
                </c:pt>
                <c:pt idx="67">
                  <c:v>0.18305399999999999</c:v>
                </c:pt>
                <c:pt idx="68">
                  <c:v>0.18305399999999999</c:v>
                </c:pt>
                <c:pt idx="69">
                  <c:v>0.19037699999999999</c:v>
                </c:pt>
                <c:pt idx="70">
                  <c:v>0.19769900000000001</c:v>
                </c:pt>
                <c:pt idx="71">
                  <c:v>0.20502100000000001</c:v>
                </c:pt>
                <c:pt idx="72">
                  <c:v>0.20502100000000001</c:v>
                </c:pt>
                <c:pt idx="73">
                  <c:v>0.20502100000000001</c:v>
                </c:pt>
                <c:pt idx="74">
                  <c:v>0.20502100000000001</c:v>
                </c:pt>
                <c:pt idx="75">
                  <c:v>0.212343</c:v>
                </c:pt>
                <c:pt idx="76">
                  <c:v>0.219665</c:v>
                </c:pt>
                <c:pt idx="77">
                  <c:v>0.219665</c:v>
                </c:pt>
                <c:pt idx="78">
                  <c:v>0.219665</c:v>
                </c:pt>
                <c:pt idx="79">
                  <c:v>0.219665</c:v>
                </c:pt>
                <c:pt idx="80">
                  <c:v>0.219665</c:v>
                </c:pt>
                <c:pt idx="81">
                  <c:v>0.22698699999999999</c:v>
                </c:pt>
                <c:pt idx="82">
                  <c:v>0.23430999999999999</c:v>
                </c:pt>
                <c:pt idx="83">
                  <c:v>0.24163200000000001</c:v>
                </c:pt>
                <c:pt idx="84">
                  <c:v>0.24895400000000001</c:v>
                </c:pt>
                <c:pt idx="85">
                  <c:v>0.24895400000000001</c:v>
                </c:pt>
                <c:pt idx="86">
                  <c:v>0.256276</c:v>
                </c:pt>
                <c:pt idx="87">
                  <c:v>0.263598</c:v>
                </c:pt>
                <c:pt idx="88">
                  <c:v>0.27824300000000002</c:v>
                </c:pt>
                <c:pt idx="89">
                  <c:v>0.29288700000000001</c:v>
                </c:pt>
                <c:pt idx="90">
                  <c:v>0.29288700000000001</c:v>
                </c:pt>
                <c:pt idx="91">
                  <c:v>0.28556500000000001</c:v>
                </c:pt>
                <c:pt idx="92">
                  <c:v>0.27824300000000002</c:v>
                </c:pt>
                <c:pt idx="93">
                  <c:v>0.27824300000000002</c:v>
                </c:pt>
                <c:pt idx="94">
                  <c:v>0.29288700000000001</c:v>
                </c:pt>
                <c:pt idx="95">
                  <c:v>0.300209</c:v>
                </c:pt>
                <c:pt idx="96">
                  <c:v>0.300209</c:v>
                </c:pt>
                <c:pt idx="97">
                  <c:v>0.307531</c:v>
                </c:pt>
                <c:pt idx="98">
                  <c:v>0.31485400000000002</c:v>
                </c:pt>
                <c:pt idx="99">
                  <c:v>0.307531</c:v>
                </c:pt>
                <c:pt idx="100">
                  <c:v>0.31485400000000002</c:v>
                </c:pt>
                <c:pt idx="101">
                  <c:v>0.31485400000000002</c:v>
                </c:pt>
                <c:pt idx="102">
                  <c:v>0.31485400000000002</c:v>
                </c:pt>
                <c:pt idx="103">
                  <c:v>0.32217600000000002</c:v>
                </c:pt>
                <c:pt idx="104">
                  <c:v>0.32949800000000001</c:v>
                </c:pt>
                <c:pt idx="105">
                  <c:v>0.32949800000000001</c:v>
                </c:pt>
                <c:pt idx="106">
                  <c:v>0.33682000000000001</c:v>
                </c:pt>
                <c:pt idx="107">
                  <c:v>0.33682000000000001</c:v>
                </c:pt>
                <c:pt idx="108">
                  <c:v>0.33682000000000001</c:v>
                </c:pt>
                <c:pt idx="109">
                  <c:v>0.344142</c:v>
                </c:pt>
                <c:pt idx="110">
                  <c:v>0.344142</c:v>
                </c:pt>
                <c:pt idx="111">
                  <c:v>0.351464</c:v>
                </c:pt>
                <c:pt idx="112">
                  <c:v>0.351464</c:v>
                </c:pt>
                <c:pt idx="113">
                  <c:v>0.36610900000000002</c:v>
                </c:pt>
                <c:pt idx="114">
                  <c:v>0.36610900000000002</c:v>
                </c:pt>
                <c:pt idx="115">
                  <c:v>0.36610900000000002</c:v>
                </c:pt>
                <c:pt idx="116">
                  <c:v>0.37343100000000001</c:v>
                </c:pt>
                <c:pt idx="117">
                  <c:v>0.37343100000000001</c:v>
                </c:pt>
                <c:pt idx="118">
                  <c:v>0.37343100000000001</c:v>
                </c:pt>
                <c:pt idx="119">
                  <c:v>0.38075300000000001</c:v>
                </c:pt>
                <c:pt idx="120">
                  <c:v>0.388075</c:v>
                </c:pt>
                <c:pt idx="121">
                  <c:v>0.388075</c:v>
                </c:pt>
                <c:pt idx="122">
                  <c:v>0.388075</c:v>
                </c:pt>
                <c:pt idx="123">
                  <c:v>0.395397</c:v>
                </c:pt>
                <c:pt idx="124">
                  <c:v>0.41004200000000002</c:v>
                </c:pt>
                <c:pt idx="125">
                  <c:v>0.41736400000000001</c:v>
                </c:pt>
                <c:pt idx="126">
                  <c:v>0.41736400000000001</c:v>
                </c:pt>
                <c:pt idx="127">
                  <c:v>0.44665300000000002</c:v>
                </c:pt>
                <c:pt idx="128">
                  <c:v>0.475941</c:v>
                </c:pt>
                <c:pt idx="129">
                  <c:v>0.49790800000000002</c:v>
                </c:pt>
                <c:pt idx="130">
                  <c:v>0.51255200000000001</c:v>
                </c:pt>
                <c:pt idx="131">
                  <c:v>0.52719700000000003</c:v>
                </c:pt>
                <c:pt idx="132">
                  <c:v>0.54916299999999996</c:v>
                </c:pt>
                <c:pt idx="133">
                  <c:v>0.55648500000000001</c:v>
                </c:pt>
                <c:pt idx="134">
                  <c:v>0.57113000000000003</c:v>
                </c:pt>
                <c:pt idx="135">
                  <c:v>0.58577400000000002</c:v>
                </c:pt>
                <c:pt idx="136">
                  <c:v>0.60774099999999998</c:v>
                </c:pt>
                <c:pt idx="137">
                  <c:v>0.62238499999999997</c:v>
                </c:pt>
                <c:pt idx="138">
                  <c:v>0.63702899999999996</c:v>
                </c:pt>
                <c:pt idx="139">
                  <c:v>0.65167399999999998</c:v>
                </c:pt>
                <c:pt idx="140">
                  <c:v>0.67364000000000002</c:v>
                </c:pt>
                <c:pt idx="141">
                  <c:v>0.70292900000000003</c:v>
                </c:pt>
                <c:pt idx="142">
                  <c:v>0.73221800000000004</c:v>
                </c:pt>
                <c:pt idx="143">
                  <c:v>0.76150600000000002</c:v>
                </c:pt>
                <c:pt idx="144">
                  <c:v>0.78347299999999997</c:v>
                </c:pt>
                <c:pt idx="145">
                  <c:v>0.81276199999999998</c:v>
                </c:pt>
                <c:pt idx="146">
                  <c:v>0.84937200000000002</c:v>
                </c:pt>
                <c:pt idx="147">
                  <c:v>0.87866100000000003</c:v>
                </c:pt>
                <c:pt idx="148">
                  <c:v>0.90795000000000003</c:v>
                </c:pt>
                <c:pt idx="149">
                  <c:v>0.92991599999999996</c:v>
                </c:pt>
                <c:pt idx="150">
                  <c:v>0.96652700000000003</c:v>
                </c:pt>
                <c:pt idx="151">
                  <c:v>0.98117200000000004</c:v>
                </c:pt>
                <c:pt idx="152">
                  <c:v>0.99581600000000003</c:v>
                </c:pt>
                <c:pt idx="153">
                  <c:v>1.0177799999999999</c:v>
                </c:pt>
                <c:pt idx="154">
                  <c:v>1.0543899999999999</c:v>
                </c:pt>
                <c:pt idx="155">
                  <c:v>1.09833</c:v>
                </c:pt>
                <c:pt idx="156">
                  <c:v>1.1276200000000001</c:v>
                </c:pt>
                <c:pt idx="157">
                  <c:v>1.1642300000000001</c:v>
                </c:pt>
                <c:pt idx="158">
                  <c:v>1.1788700000000001</c:v>
                </c:pt>
                <c:pt idx="159">
                  <c:v>1.2374499999999999</c:v>
                </c:pt>
                <c:pt idx="160">
                  <c:v>1.2520899999999999</c:v>
                </c:pt>
                <c:pt idx="161">
                  <c:v>1.28138</c:v>
                </c:pt>
                <c:pt idx="162">
                  <c:v>1.31067</c:v>
                </c:pt>
                <c:pt idx="163">
                  <c:v>1.34728</c:v>
                </c:pt>
                <c:pt idx="164">
                  <c:v>1.3838900000000001</c:v>
                </c:pt>
                <c:pt idx="165">
                  <c:v>1.4131800000000001</c:v>
                </c:pt>
                <c:pt idx="166">
                  <c:v>1.46444</c:v>
                </c:pt>
                <c:pt idx="167">
                  <c:v>1.50837</c:v>
                </c:pt>
                <c:pt idx="168">
                  <c:v>1.55962</c:v>
                </c:pt>
                <c:pt idx="169">
                  <c:v>1.55962</c:v>
                </c:pt>
                <c:pt idx="170">
                  <c:v>1.55962</c:v>
                </c:pt>
                <c:pt idx="171">
                  <c:v>1.59623</c:v>
                </c:pt>
                <c:pt idx="172">
                  <c:v>1.6035600000000001</c:v>
                </c:pt>
                <c:pt idx="173">
                  <c:v>1.6182000000000001</c:v>
                </c:pt>
                <c:pt idx="174">
                  <c:v>1.6474899999999999</c:v>
                </c:pt>
                <c:pt idx="175">
                  <c:v>1.6694599999999999</c:v>
                </c:pt>
                <c:pt idx="176">
                  <c:v>1.6840999999999999</c:v>
                </c:pt>
                <c:pt idx="177">
                  <c:v>1.70607</c:v>
                </c:pt>
                <c:pt idx="178">
                  <c:v>1.72071</c:v>
                </c:pt>
                <c:pt idx="179">
                  <c:v>1.74268</c:v>
                </c:pt>
                <c:pt idx="180">
                  <c:v>1.75732</c:v>
                </c:pt>
                <c:pt idx="181">
                  <c:v>1.77929</c:v>
                </c:pt>
                <c:pt idx="182">
                  <c:v>1.8085800000000001</c:v>
                </c:pt>
                <c:pt idx="183">
                  <c:v>1.8451900000000001</c:v>
                </c:pt>
                <c:pt idx="184">
                  <c:v>1.8891199999999999</c:v>
                </c:pt>
                <c:pt idx="185">
                  <c:v>1.9257299999999999</c:v>
                </c:pt>
                <c:pt idx="186">
                  <c:v>1.97699</c:v>
                </c:pt>
                <c:pt idx="187">
                  <c:v>2.0062799999999998</c:v>
                </c:pt>
                <c:pt idx="188">
                  <c:v>2.0209199999999998</c:v>
                </c:pt>
                <c:pt idx="189">
                  <c:v>2.0355599999999998</c:v>
                </c:pt>
                <c:pt idx="190">
                  <c:v>2.0648499999999999</c:v>
                </c:pt>
                <c:pt idx="191">
                  <c:v>2.1161099999999999</c:v>
                </c:pt>
                <c:pt idx="192">
                  <c:v>2.1234299999999999</c:v>
                </c:pt>
                <c:pt idx="193">
                  <c:v>2.1234299999999999</c:v>
                </c:pt>
                <c:pt idx="194">
                  <c:v>2.0648499999999999</c:v>
                </c:pt>
                <c:pt idx="195">
                  <c:v>2.0794999999999999</c:v>
                </c:pt>
                <c:pt idx="196">
                  <c:v>2.1087899999999999</c:v>
                </c:pt>
                <c:pt idx="197">
                  <c:v>2.13808</c:v>
                </c:pt>
                <c:pt idx="198">
                  <c:v>2.1454</c:v>
                </c:pt>
                <c:pt idx="199">
                  <c:v>2.16004</c:v>
                </c:pt>
                <c:pt idx="200">
                  <c:v>2.18933</c:v>
                </c:pt>
                <c:pt idx="201">
                  <c:v>2.2113</c:v>
                </c:pt>
                <c:pt idx="202">
                  <c:v>2.22594</c:v>
                </c:pt>
                <c:pt idx="203">
                  <c:v>2.23326</c:v>
                </c:pt>
                <c:pt idx="204">
                  <c:v>2.2479100000000001</c:v>
                </c:pt>
                <c:pt idx="205">
                  <c:v>2.2479100000000001</c:v>
                </c:pt>
                <c:pt idx="206">
                  <c:v>2.2479100000000001</c:v>
                </c:pt>
                <c:pt idx="207">
                  <c:v>2.2845200000000001</c:v>
                </c:pt>
                <c:pt idx="208">
                  <c:v>2.3138100000000001</c:v>
                </c:pt>
                <c:pt idx="209">
                  <c:v>2.3577400000000002</c:v>
                </c:pt>
                <c:pt idx="210">
                  <c:v>2.3650600000000002</c:v>
                </c:pt>
                <c:pt idx="211">
                  <c:v>2.3870300000000002</c:v>
                </c:pt>
                <c:pt idx="212">
                  <c:v>2.4236399999999998</c:v>
                </c:pt>
                <c:pt idx="213">
                  <c:v>2.4529299999999998</c:v>
                </c:pt>
                <c:pt idx="214">
                  <c:v>2.4602499999999998</c:v>
                </c:pt>
                <c:pt idx="215">
                  <c:v>2.4748999999999999</c:v>
                </c:pt>
                <c:pt idx="216">
                  <c:v>2.4968599999999999</c:v>
                </c:pt>
                <c:pt idx="217">
                  <c:v>2.5041799999999999</c:v>
                </c:pt>
                <c:pt idx="218">
                  <c:v>2.5115099999999999</c:v>
                </c:pt>
              </c:numCache>
            </c:numRef>
          </c:xVal>
          <c:yVal>
            <c:numRef>
              <c:f>'[S-9.xlsx]moradi'!$K$5:$K$223</c:f>
              <c:numCache>
                <c:formatCode>General</c:formatCode>
                <c:ptCount val="219"/>
                <c:pt idx="0">
                  <c:v>0</c:v>
                </c:pt>
                <c:pt idx="1">
                  <c:v>0</c:v>
                </c:pt>
                <c:pt idx="2">
                  <c:v>0</c:v>
                </c:pt>
                <c:pt idx="3">
                  <c:v>0.96595886951030319</c:v>
                </c:pt>
                <c:pt idx="4">
                  <c:v>0.96595886951030319</c:v>
                </c:pt>
                <c:pt idx="5">
                  <c:v>1.9319230159128409</c:v>
                </c:pt>
                <c:pt idx="6">
                  <c:v>1.9319230159128409</c:v>
                </c:pt>
                <c:pt idx="7">
                  <c:v>1.9319230159128409</c:v>
                </c:pt>
                <c:pt idx="8">
                  <c:v>1.9319230159128409</c:v>
                </c:pt>
                <c:pt idx="9">
                  <c:v>2.8978713316386751</c:v>
                </c:pt>
                <c:pt idx="10">
                  <c:v>2.8978713316386751</c:v>
                </c:pt>
                <c:pt idx="11">
                  <c:v>3.863832839595096</c:v>
                </c:pt>
                <c:pt idx="12">
                  <c:v>3.863832839595096</c:v>
                </c:pt>
                <c:pt idx="13">
                  <c:v>4.829794347551517</c:v>
                </c:pt>
                <c:pt idx="14">
                  <c:v>4.829794347551517</c:v>
                </c:pt>
                <c:pt idx="15">
                  <c:v>5.795755855507938</c:v>
                </c:pt>
                <c:pt idx="16">
                  <c:v>6.7617041712337711</c:v>
                </c:pt>
                <c:pt idx="17">
                  <c:v>6.7617041712337711</c:v>
                </c:pt>
                <c:pt idx="18">
                  <c:v>6.7617041712337711</c:v>
                </c:pt>
                <c:pt idx="19">
                  <c:v>7.7276656791901921</c:v>
                </c:pt>
                <c:pt idx="20">
                  <c:v>7.7276656791901921</c:v>
                </c:pt>
                <c:pt idx="21">
                  <c:v>8.6936271871466122</c:v>
                </c:pt>
                <c:pt idx="22">
                  <c:v>8.6936271871466122</c:v>
                </c:pt>
                <c:pt idx="23">
                  <c:v>9.6595886951030341</c:v>
                </c:pt>
                <c:pt idx="24">
                  <c:v>11.591498518785288</c:v>
                </c:pt>
                <c:pt idx="25">
                  <c:v>9.6595886951030341</c:v>
                </c:pt>
                <c:pt idx="26">
                  <c:v>9.6595886951030341</c:v>
                </c:pt>
                <c:pt idx="27">
                  <c:v>11.591498518785288</c:v>
                </c:pt>
                <c:pt idx="28">
                  <c:v>11.591498518785288</c:v>
                </c:pt>
                <c:pt idx="29">
                  <c:v>11.591498518785288</c:v>
                </c:pt>
                <c:pt idx="30">
                  <c:v>11.591498518785288</c:v>
                </c:pt>
                <c:pt idx="31">
                  <c:v>12.557460026741708</c:v>
                </c:pt>
                <c:pt idx="32">
                  <c:v>13.523355573545199</c:v>
                </c:pt>
                <c:pt idx="33">
                  <c:v>13.523355573545199</c:v>
                </c:pt>
                <c:pt idx="34">
                  <c:v>14.489422619346305</c:v>
                </c:pt>
                <c:pt idx="35">
                  <c:v>14.489422619346305</c:v>
                </c:pt>
                <c:pt idx="36">
                  <c:v>14.489422619346305</c:v>
                </c:pt>
                <c:pt idx="37">
                  <c:v>14.489422619346305</c:v>
                </c:pt>
                <c:pt idx="38">
                  <c:v>13.523355573545199</c:v>
                </c:pt>
                <c:pt idx="39">
                  <c:v>14.489422619346305</c:v>
                </c:pt>
                <c:pt idx="40">
                  <c:v>15.455357742841553</c:v>
                </c:pt>
                <c:pt idx="41">
                  <c:v>16.421292866336803</c:v>
                </c:pt>
                <c:pt idx="42">
                  <c:v>15.455357742841553</c:v>
                </c:pt>
                <c:pt idx="43">
                  <c:v>15.455357742841553</c:v>
                </c:pt>
                <c:pt idx="44">
                  <c:v>16.421292866336803</c:v>
                </c:pt>
                <c:pt idx="45">
                  <c:v>18.353163113327302</c:v>
                </c:pt>
                <c:pt idx="46">
                  <c:v>18.353163113327302</c:v>
                </c:pt>
                <c:pt idx="47">
                  <c:v>18.353163113327302</c:v>
                </c:pt>
                <c:pt idx="48">
                  <c:v>19.319230159128406</c:v>
                </c:pt>
                <c:pt idx="49">
                  <c:v>19.319230159128406</c:v>
                </c:pt>
                <c:pt idx="50">
                  <c:v>19.319230159128406</c:v>
                </c:pt>
                <c:pt idx="51">
                  <c:v>19.319230159128406</c:v>
                </c:pt>
                <c:pt idx="52">
                  <c:v>21.251100406118908</c:v>
                </c:pt>
                <c:pt idx="53">
                  <c:v>21.251100406118908</c:v>
                </c:pt>
                <c:pt idx="54">
                  <c:v>21.251100406118908</c:v>
                </c:pt>
                <c:pt idx="55">
                  <c:v>21.251100406118908</c:v>
                </c:pt>
                <c:pt idx="56">
                  <c:v>21.251100406118908</c:v>
                </c:pt>
                <c:pt idx="57">
                  <c:v>22.217035529614154</c:v>
                </c:pt>
                <c:pt idx="58">
                  <c:v>22.217035529614154</c:v>
                </c:pt>
                <c:pt idx="59">
                  <c:v>22.217035529614154</c:v>
                </c:pt>
                <c:pt idx="60">
                  <c:v>22.217035529614154</c:v>
                </c:pt>
                <c:pt idx="61">
                  <c:v>22.217035529614154</c:v>
                </c:pt>
                <c:pt idx="62">
                  <c:v>23.1829706531094</c:v>
                </c:pt>
                <c:pt idx="63">
                  <c:v>23.1829706531094</c:v>
                </c:pt>
                <c:pt idx="64">
                  <c:v>23.1829706531094</c:v>
                </c:pt>
                <c:pt idx="65">
                  <c:v>23.1829706531094</c:v>
                </c:pt>
                <c:pt idx="66">
                  <c:v>24.14890577660465</c:v>
                </c:pt>
                <c:pt idx="67">
                  <c:v>24.14890577660465</c:v>
                </c:pt>
                <c:pt idx="68">
                  <c:v>24.14890577660465</c:v>
                </c:pt>
                <c:pt idx="69">
                  <c:v>25.114972822405758</c:v>
                </c:pt>
                <c:pt idx="70">
                  <c:v>26.080907945901011</c:v>
                </c:pt>
                <c:pt idx="71">
                  <c:v>27.046843069396253</c:v>
                </c:pt>
                <c:pt idx="72">
                  <c:v>27.046843069396253</c:v>
                </c:pt>
                <c:pt idx="73">
                  <c:v>27.046843069396253</c:v>
                </c:pt>
                <c:pt idx="74">
                  <c:v>27.046843069396253</c:v>
                </c:pt>
                <c:pt idx="75">
                  <c:v>28.012778192891506</c:v>
                </c:pt>
                <c:pt idx="76">
                  <c:v>28.978713316386756</c:v>
                </c:pt>
                <c:pt idx="77">
                  <c:v>28.978713316386756</c:v>
                </c:pt>
                <c:pt idx="78">
                  <c:v>28.978713316386756</c:v>
                </c:pt>
                <c:pt idx="79">
                  <c:v>28.978713316386756</c:v>
                </c:pt>
                <c:pt idx="80">
                  <c:v>28.978713316386756</c:v>
                </c:pt>
                <c:pt idx="81">
                  <c:v>29.944648439881998</c:v>
                </c:pt>
                <c:pt idx="82">
                  <c:v>30.910715485683106</c:v>
                </c:pt>
                <c:pt idx="83">
                  <c:v>31.876650609178359</c:v>
                </c:pt>
                <c:pt idx="84">
                  <c:v>32.842585732673605</c:v>
                </c:pt>
                <c:pt idx="85">
                  <c:v>32.842585732673605</c:v>
                </c:pt>
                <c:pt idx="86">
                  <c:v>33.808520856168855</c:v>
                </c:pt>
                <c:pt idx="87">
                  <c:v>34.774455979664104</c:v>
                </c:pt>
                <c:pt idx="88">
                  <c:v>36.706458148960465</c:v>
                </c:pt>
                <c:pt idx="89">
                  <c:v>38.638328395950957</c:v>
                </c:pt>
                <c:pt idx="90">
                  <c:v>38.638328395950957</c:v>
                </c:pt>
                <c:pt idx="91">
                  <c:v>37.672393272455707</c:v>
                </c:pt>
                <c:pt idx="92">
                  <c:v>36.706458148960465</c:v>
                </c:pt>
                <c:pt idx="93">
                  <c:v>36.706458148960465</c:v>
                </c:pt>
                <c:pt idx="94">
                  <c:v>38.638328395950957</c:v>
                </c:pt>
                <c:pt idx="95">
                  <c:v>39.604263519446214</c:v>
                </c:pt>
                <c:pt idx="96">
                  <c:v>39.604263519446214</c:v>
                </c:pt>
                <c:pt idx="97">
                  <c:v>40.570198642941456</c:v>
                </c:pt>
                <c:pt idx="98">
                  <c:v>34.720798168081075</c:v>
                </c:pt>
                <c:pt idx="99">
                  <c:v>34.247452164667614</c:v>
                </c:pt>
                <c:pt idx="100">
                  <c:v>34.720798168081075</c:v>
                </c:pt>
                <c:pt idx="101">
                  <c:v>34.720798168081075</c:v>
                </c:pt>
                <c:pt idx="102">
                  <c:v>34.720798168081075</c:v>
                </c:pt>
                <c:pt idx="103">
                  <c:v>35.187472369427695</c:v>
                </c:pt>
                <c:pt idx="104">
                  <c:v>35.647538074602238</c:v>
                </c:pt>
                <c:pt idx="105">
                  <c:v>35.647538074602238</c:v>
                </c:pt>
                <c:pt idx="106">
                  <c:v>36.101016863775548</c:v>
                </c:pt>
                <c:pt idx="107">
                  <c:v>36.101016863775548</c:v>
                </c:pt>
                <c:pt idx="108">
                  <c:v>36.101016863775548</c:v>
                </c:pt>
                <c:pt idx="109">
                  <c:v>36.54794796589961</c:v>
                </c:pt>
                <c:pt idx="110">
                  <c:v>36.54794796589961</c:v>
                </c:pt>
                <c:pt idx="111">
                  <c:v>36.98838398872266</c:v>
                </c:pt>
                <c:pt idx="112">
                  <c:v>36.98838398872266</c:v>
                </c:pt>
                <c:pt idx="113">
                  <c:v>37.850087450915233</c:v>
                </c:pt>
                <c:pt idx="114">
                  <c:v>37.850087450915233</c:v>
                </c:pt>
                <c:pt idx="115">
                  <c:v>37.850087450915233</c:v>
                </c:pt>
                <c:pt idx="116">
                  <c:v>38.271442659015861</c:v>
                </c:pt>
                <c:pt idx="117">
                  <c:v>38.271442659015861</c:v>
                </c:pt>
                <c:pt idx="118">
                  <c:v>38.271442659015861</c:v>
                </c:pt>
                <c:pt idx="119">
                  <c:v>38.686592580582911</c:v>
                </c:pt>
                <c:pt idx="120">
                  <c:v>39.095620733501704</c:v>
                </c:pt>
                <c:pt idx="121">
                  <c:v>39.095620733501704</c:v>
                </c:pt>
                <c:pt idx="122">
                  <c:v>39.095620733501704</c:v>
                </c:pt>
                <c:pt idx="123">
                  <c:v>39.498612792760824</c:v>
                </c:pt>
                <c:pt idx="124">
                  <c:v>40.286890875942952</c:v>
                </c:pt>
                <c:pt idx="125">
                  <c:v>40.672299311687958</c:v>
                </c:pt>
                <c:pt idx="126">
                  <c:v>40.672299311687958</c:v>
                </c:pt>
                <c:pt idx="127">
                  <c:v>42.158014272183671</c:v>
                </c:pt>
                <c:pt idx="128">
                  <c:v>43.558270987883574</c:v>
                </c:pt>
                <c:pt idx="129">
                  <c:v>44.555665351147049</c:v>
                </c:pt>
                <c:pt idx="130">
                  <c:v>45.196590011370418</c:v>
                </c:pt>
                <c:pt idx="131">
                  <c:v>45.819083368398871</c:v>
                </c:pt>
                <c:pt idx="132">
                  <c:v>46.719386798460974</c:v>
                </c:pt>
                <c:pt idx="133">
                  <c:v>47.010867400363487</c:v>
                </c:pt>
                <c:pt idx="134">
                  <c:v>47.581338627047316</c:v>
                </c:pt>
                <c:pt idx="135">
                  <c:v>48.135496282335005</c:v>
                </c:pt>
                <c:pt idx="136">
                  <c:v>48.937342060510062</c:v>
                </c:pt>
                <c:pt idx="137">
                  <c:v>49.452957777268779</c:v>
                </c:pt>
                <c:pt idx="138">
                  <c:v>49.953966848091298</c:v>
                </c:pt>
                <c:pt idx="139">
                  <c:v>50.440838793519958</c:v>
                </c:pt>
                <c:pt idx="140">
                  <c:v>51.145443063168315</c:v>
                </c:pt>
                <c:pt idx="141">
                  <c:v>52.039145686173782</c:v>
                </c:pt>
                <c:pt idx="142">
                  <c:v>52.883246065312846</c:v>
                </c:pt>
                <c:pt idx="143">
                  <c:v>53.680511032294895</c:v>
                </c:pt>
                <c:pt idx="144">
                  <c:v>54.249338223611083</c:v>
                </c:pt>
                <c:pt idx="145">
                  <c:v>54.970857571506947</c:v>
                </c:pt>
                <c:pt idx="146">
                  <c:v>55.816611169994992</c:v>
                </c:pt>
                <c:pt idx="147">
                  <c:v>56.450931432944024</c:v>
                </c:pt>
                <c:pt idx="148">
                  <c:v>57.049786055814721</c:v>
                </c:pt>
                <c:pt idx="149">
                  <c:v>57.476750011360693</c:v>
                </c:pt>
                <c:pt idx="150">
                  <c:v>58.148325643088235</c:v>
                </c:pt>
                <c:pt idx="151">
                  <c:v>58.403544711746576</c:v>
                </c:pt>
                <c:pt idx="152">
                  <c:v>58.651369418713763</c:v>
                </c:pt>
                <c:pt idx="153">
                  <c:v>59.009649888485946</c:v>
                </c:pt>
                <c:pt idx="154">
                  <c:v>59.572519015720808</c:v>
                </c:pt>
                <c:pt idx="155">
                  <c:v>60.194655175183094</c:v>
                </c:pt>
                <c:pt idx="156">
                  <c:v>60.578936994045755</c:v>
                </c:pt>
                <c:pt idx="157">
                  <c:v>61.027067743628479</c:v>
                </c:pt>
                <c:pt idx="158">
                  <c:v>61.196697138849629</c:v>
                </c:pt>
                <c:pt idx="159">
                  <c:v>61.823894556028627</c:v>
                </c:pt>
                <c:pt idx="160">
                  <c:v>61.968355277329096</c:v>
                </c:pt>
                <c:pt idx="161">
                  <c:v>62.243421563264796</c:v>
                </c:pt>
                <c:pt idx="162">
                  <c:v>62.500590039541088</c:v>
                </c:pt>
                <c:pt idx="163">
                  <c:v>62.798095150994833</c:v>
                </c:pt>
                <c:pt idx="164">
                  <c:v>63.070396708083614</c:v>
                </c:pt>
                <c:pt idx="165">
                  <c:v>63.271046375003053</c:v>
                </c:pt>
                <c:pt idx="166">
                  <c:v>63.587543722087602</c:v>
                </c:pt>
                <c:pt idx="167">
                  <c:v>63.825839943594652</c:v>
                </c:pt>
                <c:pt idx="168">
                  <c:v>64.068157226561283</c:v>
                </c:pt>
                <c:pt idx="169">
                  <c:v>64.068157226561283</c:v>
                </c:pt>
                <c:pt idx="170">
                  <c:v>64.068157226561283</c:v>
                </c:pt>
                <c:pt idx="171">
                  <c:v>64.219228129351933</c:v>
                </c:pt>
                <c:pt idx="172">
                  <c:v>64.247372405215145</c:v>
                </c:pt>
                <c:pt idx="173">
                  <c:v>64.301544353132712</c:v>
                </c:pt>
                <c:pt idx="174">
                  <c:v>64.401968420548897</c:v>
                </c:pt>
                <c:pt idx="175">
                  <c:v>64.470552948348896</c:v>
                </c:pt>
                <c:pt idx="176">
                  <c:v>64.513148738357017</c:v>
                </c:pt>
                <c:pt idx="177">
                  <c:v>64.572541419735742</c:v>
                </c:pt>
                <c:pt idx="178">
                  <c:v>64.609174345405791</c:v>
                </c:pt>
                <c:pt idx="179">
                  <c:v>64.659854620114459</c:v>
                </c:pt>
                <c:pt idx="180">
                  <c:v>64.690834924630494</c:v>
                </c:pt>
                <c:pt idx="181">
                  <c:v>64.733255009588802</c:v>
                </c:pt>
                <c:pt idx="182">
                  <c:v>64.782446066556446</c:v>
                </c:pt>
                <c:pt idx="183">
                  <c:v>64.832588888596348</c:v>
                </c:pt>
                <c:pt idx="184">
                  <c:v>64.876976654539746</c:v>
                </c:pt>
                <c:pt idx="185">
                  <c:v>64.901532856449236</c:v>
                </c:pt>
                <c:pt idx="186">
                  <c:v>64.918073900923957</c:v>
                </c:pt>
                <c:pt idx="187">
                  <c:v>64.918685863471495</c:v>
                </c:pt>
                <c:pt idx="188">
                  <c:v>64.916688758603271</c:v>
                </c:pt>
                <c:pt idx="189">
                  <c:v>64.91319866759747</c:v>
                </c:pt>
                <c:pt idx="190">
                  <c:v>64.901856614429448</c:v>
                </c:pt>
                <c:pt idx="191">
                  <c:v>64.868629113333441</c:v>
                </c:pt>
                <c:pt idx="192">
                  <c:v>64.862551323711642</c:v>
                </c:pt>
                <c:pt idx="193">
                  <c:v>64.862551323711642</c:v>
                </c:pt>
                <c:pt idx="194">
                  <c:v>64.901856614429448</c:v>
                </c:pt>
                <c:pt idx="195">
                  <c:v>64.894062109663508</c:v>
                </c:pt>
                <c:pt idx="196">
                  <c:v>64.87438067472965</c:v>
                </c:pt>
                <c:pt idx="197">
                  <c:v>64.849421040995622</c:v>
                </c:pt>
                <c:pt idx="198">
                  <c:v>64.842384117931445</c:v>
                </c:pt>
                <c:pt idx="199">
                  <c:v>64.827374431508488</c:v>
                </c:pt>
                <c:pt idx="200">
                  <c:v>64.793688257464709</c:v>
                </c:pt>
                <c:pt idx="201">
                  <c:v>64.765317919370986</c:v>
                </c:pt>
                <c:pt idx="202">
                  <c:v>64.744981386655652</c:v>
                </c:pt>
                <c:pt idx="203">
                  <c:v>64.734392551088504</c:v>
                </c:pt>
                <c:pt idx="204">
                  <c:v>64.712372683239394</c:v>
                </c:pt>
                <c:pt idx="205">
                  <c:v>64.712372683239394</c:v>
                </c:pt>
                <c:pt idx="206">
                  <c:v>64.712372683239394</c:v>
                </c:pt>
                <c:pt idx="207">
                  <c:v>64.652650054032733</c:v>
                </c:pt>
                <c:pt idx="208">
                  <c:v>64.600218309022921</c:v>
                </c:pt>
                <c:pt idx="209">
                  <c:v>64.514220117561422</c:v>
                </c:pt>
                <c:pt idx="210">
                  <c:v>64.499064028624858</c:v>
                </c:pt>
                <c:pt idx="211">
                  <c:v>64.452205871284747</c:v>
                </c:pt>
                <c:pt idx="212">
                  <c:v>64.369699335123599</c:v>
                </c:pt>
                <c:pt idx="213">
                  <c:v>64.299869890595147</c:v>
                </c:pt>
                <c:pt idx="214">
                  <c:v>64.28190630178409</c:v>
                </c:pt>
                <c:pt idx="215">
                  <c:v>64.245354223995705</c:v>
                </c:pt>
                <c:pt idx="216">
                  <c:v>64.189094836844063</c:v>
                </c:pt>
                <c:pt idx="217">
                  <c:v>64.169958261611683</c:v>
                </c:pt>
                <c:pt idx="218">
                  <c:v>64.150606751489505</c:v>
                </c:pt>
              </c:numCache>
            </c:numRef>
          </c:yVal>
          <c:smooth val="1"/>
          <c:extLst>
            <c:ext xmlns:c16="http://schemas.microsoft.com/office/drawing/2014/chart" uri="{C3380CC4-5D6E-409C-BE32-E72D297353CC}">
              <c16:uniqueId val="{00000002-C3AC-499E-9C9D-F06DE2A97000}"/>
            </c:ext>
          </c:extLst>
        </c:ser>
        <c:dLbls>
          <c:showLegendKey val="0"/>
          <c:showVal val="0"/>
          <c:showCatName val="0"/>
          <c:showSerName val="0"/>
          <c:showPercent val="0"/>
          <c:showBubbleSize val="0"/>
        </c:dLbls>
        <c:axId val="248466816"/>
        <c:axId val="248481280"/>
      </c:scatterChart>
      <c:valAx>
        <c:axId val="248466816"/>
        <c:scaling>
          <c:orientation val="minMax"/>
          <c:max val="2.5"/>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kern="1200" baseline="0">
                    <a:solidFill>
                      <a:srgbClr val="595959"/>
                    </a:solidFill>
                    <a:effectLst/>
                  </a:rPr>
                  <a:t>δ</a:t>
                </a:r>
                <a:r>
                  <a:rPr lang="en-US" sz="800" b="0" i="0" kern="1200" baseline="0">
                    <a:solidFill>
                      <a:srgbClr val="595959"/>
                    </a:solidFill>
                    <a:effectLst/>
                  </a:rPr>
                  <a:t>(mm)</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8481280"/>
        <c:crosses val="autoZero"/>
        <c:crossBetween val="midCat"/>
      </c:valAx>
      <c:valAx>
        <c:axId val="248481280"/>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kern="1200" baseline="0">
                    <a:solidFill>
                      <a:srgbClr val="595959"/>
                    </a:solidFill>
                    <a:effectLst/>
                  </a:rPr>
                  <a:t>Vd (kN)</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8466816"/>
        <c:crosses val="autoZero"/>
        <c:crossBetween val="midCat"/>
      </c:valAx>
    </c:plotArea>
    <c:legend>
      <c:legendPos val="r"/>
      <c:layout>
        <c:manualLayout>
          <c:xMode val="edge"/>
          <c:yMode val="edge"/>
          <c:x val="0.64362000245853312"/>
          <c:y val="0.49315076424270493"/>
          <c:w val="0.34316036138775285"/>
          <c:h val="0.324512403227827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B1</a:t>
            </a:r>
          </a:p>
        </c:rich>
      </c:tx>
      <c:overlay val="0"/>
      <c:spPr>
        <a:noFill/>
        <a:ln>
          <a:noFill/>
        </a:ln>
        <a:effectLst/>
      </c:spPr>
    </c:title>
    <c:autoTitleDeleted val="0"/>
    <c:plotArea>
      <c:layout>
        <c:manualLayout>
          <c:layoutTarget val="inner"/>
          <c:xMode val="edge"/>
          <c:yMode val="edge"/>
          <c:x val="0.16807853778309181"/>
          <c:y val="7.0411402063114206E-2"/>
          <c:w val="0.77752979662838329"/>
          <c:h val="0.77166514069462244"/>
        </c:manualLayout>
      </c:layout>
      <c:scatterChart>
        <c:scatterStyle val="smoothMarker"/>
        <c:varyColors val="0"/>
        <c:ser>
          <c:idx val="1"/>
          <c:order val="0"/>
          <c:tx>
            <c:v>Analysis</c:v>
          </c:tx>
          <c:spPr>
            <a:ln w="19050" cap="rnd">
              <a:solidFill>
                <a:schemeClr val="accent2"/>
              </a:solidFill>
              <a:round/>
            </a:ln>
            <a:effectLst/>
          </c:spPr>
          <c:marker>
            <c:symbol val="none"/>
          </c:marker>
          <c:xVal>
            <c:numRef>
              <c:f>'[رسم یک نمونه نمودار.xlsx]Sheet1'!$A$10:$A$225</c:f>
              <c:numCache>
                <c:formatCode>General</c:formatCode>
                <c:ptCount val="216"/>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147">
                  <c:v>0.36000000000000021</c:v>
                </c:pt>
                <c:pt idx="148">
                  <c:v>0.36999999999999955</c:v>
                </c:pt>
                <c:pt idx="149">
                  <c:v>0.38499999999999968</c:v>
                </c:pt>
                <c:pt idx="150">
                  <c:v>0.3999999999999998</c:v>
                </c:pt>
                <c:pt idx="151">
                  <c:v>0.40999999999999959</c:v>
                </c:pt>
                <c:pt idx="152">
                  <c:v>0.42499999999999971</c:v>
                </c:pt>
                <c:pt idx="153">
                  <c:v>0.44499999999999973</c:v>
                </c:pt>
                <c:pt idx="154">
                  <c:v>0.45999999999999941</c:v>
                </c:pt>
                <c:pt idx="155">
                  <c:v>0.48999999999999966</c:v>
                </c:pt>
                <c:pt idx="156">
                  <c:v>0.49999999999999944</c:v>
                </c:pt>
                <c:pt idx="157">
                  <c:v>0.51999999999999991</c:v>
                </c:pt>
                <c:pt idx="158">
                  <c:v>0.54499999999999982</c:v>
                </c:pt>
                <c:pt idx="159">
                  <c:v>0.55500000000000005</c:v>
                </c:pt>
                <c:pt idx="160">
                  <c:v>0.57500000000000007</c:v>
                </c:pt>
                <c:pt idx="161">
                  <c:v>0.58999999999999975</c:v>
                </c:pt>
                <c:pt idx="162">
                  <c:v>0.6150000000000001</c:v>
                </c:pt>
                <c:pt idx="163">
                  <c:v>0.62499999999999989</c:v>
                </c:pt>
                <c:pt idx="164">
                  <c:v>0.6499999999999998</c:v>
                </c:pt>
                <c:pt idx="165">
                  <c:v>0.66499999999999992</c:v>
                </c:pt>
                <c:pt idx="166">
                  <c:v>0.66999999999999982</c:v>
                </c:pt>
                <c:pt idx="167">
                  <c:v>0.68999999999999984</c:v>
                </c:pt>
                <c:pt idx="168">
                  <c:v>0.71499999999999975</c:v>
                </c:pt>
                <c:pt idx="169">
                  <c:v>0.72999999999999943</c:v>
                </c:pt>
                <c:pt idx="170">
                  <c:v>0.74499999999999955</c:v>
                </c:pt>
                <c:pt idx="171">
                  <c:v>0.76499999999999979</c:v>
                </c:pt>
                <c:pt idx="172">
                  <c:v>0.77999999999999992</c:v>
                </c:pt>
                <c:pt idx="173">
                  <c:v>0.79500000000000004</c:v>
                </c:pt>
                <c:pt idx="174">
                  <c:v>0.81499999999999961</c:v>
                </c:pt>
                <c:pt idx="175">
                  <c:v>0.83499999999999963</c:v>
                </c:pt>
                <c:pt idx="176">
                  <c:v>0.85999999999999954</c:v>
                </c:pt>
                <c:pt idx="177">
                  <c:v>0.88999999999999979</c:v>
                </c:pt>
                <c:pt idx="178">
                  <c:v>0.9149999999999997</c:v>
                </c:pt>
                <c:pt idx="179">
                  <c:v>0.94499999999999973</c:v>
                </c:pt>
                <c:pt idx="180">
                  <c:v>0.97499999999999998</c:v>
                </c:pt>
                <c:pt idx="181">
                  <c:v>0.995</c:v>
                </c:pt>
                <c:pt idx="182">
                  <c:v>1.0349999999999995</c:v>
                </c:pt>
                <c:pt idx="183">
                  <c:v>1.0449999999999997</c:v>
                </c:pt>
                <c:pt idx="184">
                  <c:v>1.0799999999999996</c:v>
                </c:pt>
                <c:pt idx="185">
                  <c:v>1.1099999999999999</c:v>
                </c:pt>
                <c:pt idx="186">
                  <c:v>1.1400000000000001</c:v>
                </c:pt>
                <c:pt idx="187">
                  <c:v>1.1749999999999994</c:v>
                </c:pt>
                <c:pt idx="188">
                  <c:v>1.2</c:v>
                </c:pt>
                <c:pt idx="189">
                  <c:v>1.2249999999999999</c:v>
                </c:pt>
                <c:pt idx="190">
                  <c:v>1.2499999999999998</c:v>
                </c:pt>
                <c:pt idx="191">
                  <c:v>1.2849999999999999</c:v>
                </c:pt>
                <c:pt idx="192">
                  <c:v>1.3149999999999997</c:v>
                </c:pt>
                <c:pt idx="193">
                  <c:v>1.3599999999999999</c:v>
                </c:pt>
                <c:pt idx="194">
                  <c:v>1.3899999999999997</c:v>
                </c:pt>
                <c:pt idx="195">
                  <c:v>1.415</c:v>
                </c:pt>
                <c:pt idx="196">
                  <c:v>1.47</c:v>
                </c:pt>
                <c:pt idx="197">
                  <c:v>1.5049999999999997</c:v>
                </c:pt>
                <c:pt idx="198">
                  <c:v>1.5499999999999998</c:v>
                </c:pt>
                <c:pt idx="199">
                  <c:v>1.5699999999999998</c:v>
                </c:pt>
                <c:pt idx="200">
                  <c:v>1.6249999999999996</c:v>
                </c:pt>
                <c:pt idx="201">
                  <c:v>1.6900000000000002</c:v>
                </c:pt>
                <c:pt idx="202">
                  <c:v>1.7449999999999999</c:v>
                </c:pt>
                <c:pt idx="203">
                  <c:v>1.7799999999999998</c:v>
                </c:pt>
                <c:pt idx="204">
                  <c:v>1.8499999999999994</c:v>
                </c:pt>
                <c:pt idx="205">
                  <c:v>1.9099999999999995</c:v>
                </c:pt>
                <c:pt idx="206">
                  <c:v>1.9949999999999999</c:v>
                </c:pt>
                <c:pt idx="207">
                  <c:v>2.0449999999999999</c:v>
                </c:pt>
                <c:pt idx="208">
                  <c:v>2.1099999999999994</c:v>
                </c:pt>
                <c:pt idx="209">
                  <c:v>2.169999999999999</c:v>
                </c:pt>
                <c:pt idx="210">
                  <c:v>2.2299999999999995</c:v>
                </c:pt>
                <c:pt idx="211">
                  <c:v>2.29</c:v>
                </c:pt>
                <c:pt idx="212">
                  <c:v>2.355</c:v>
                </c:pt>
                <c:pt idx="213">
                  <c:v>2.41</c:v>
                </c:pt>
                <c:pt idx="214">
                  <c:v>2.4749999999999996</c:v>
                </c:pt>
                <c:pt idx="215">
                  <c:v>2.5350000000000001</c:v>
                </c:pt>
              </c:numCache>
            </c:numRef>
          </c:xVal>
          <c:yVal>
            <c:numRef>
              <c:f>'[رسم یک نمونه نمودار.xlsx]Sheet1'!$G$10:$G$225</c:f>
              <c:numCache>
                <c:formatCode>General</c:formatCode>
                <c:ptCount val="216"/>
                <c:pt idx="0">
                  <c:v>0</c:v>
                </c:pt>
                <c:pt idx="1">
                  <c:v>10.19753322697086</c:v>
                </c:pt>
                <c:pt idx="2">
                  <c:v>17.63362789783006</c:v>
                </c:pt>
                <c:pt idx="3">
                  <c:v>23.296197719227603</c:v>
                </c:pt>
                <c:pt idx="4">
                  <c:v>27.752125617699232</c:v>
                </c:pt>
                <c:pt idx="5">
                  <c:v>31.349961730955176</c:v>
                </c:pt>
                <c:pt idx="6">
                  <c:v>34.315803949182488</c:v>
                </c:pt>
                <c:pt idx="7">
                  <c:v>36.802730959113006</c:v>
                </c:pt>
                <c:pt idx="8">
                  <c:v>38.918077389072295</c:v>
                </c:pt>
                <c:pt idx="9">
                  <c:v>40.739332987461438</c:v>
                </c:pt>
                <c:pt idx="10">
                  <c:v>42.32384154557127</c:v>
                </c:pt>
                <c:pt idx="11">
                  <c:v>43.714948330194488</c:v>
                </c:pt>
                <c:pt idx="12">
                  <c:v>44.946025964327823</c:v>
                </c:pt>
                <c:pt idx="13">
                  <c:v>46.043186497294805</c:v>
                </c:pt>
                <c:pt idx="14">
                  <c:v>47.02715407014319</c:v>
                </c:pt>
                <c:pt idx="15">
                  <c:v>47.914586409858579</c:v>
                </c:pt>
                <c:pt idx="16">
                  <c:v>48.719025562863479</c:v>
                </c:pt>
                <c:pt idx="17">
                  <c:v>49.451593804708494</c:v>
                </c:pt>
                <c:pt idx="18">
                  <c:v>50.121511002018963</c:v>
                </c:pt>
                <c:pt idx="19">
                  <c:v>50.736484679516842</c:v>
                </c:pt>
                <c:pt idx="20">
                  <c:v>51.30300789320377</c:v>
                </c:pt>
                <c:pt idx="21">
                  <c:v>51.826589368319141</c:v>
                </c:pt>
                <c:pt idx="22">
                  <c:v>52.311933215750159</c:v>
                </c:pt>
                <c:pt idx="23">
                  <c:v>52.763080661014904</c:v>
                </c:pt>
                <c:pt idx="24">
                  <c:v>53.183522834855474</c:v>
                </c:pt>
                <c:pt idx="25">
                  <c:v>53.576291292029282</c:v>
                </c:pt>
                <c:pt idx="26">
                  <c:v>53.944031225617543</c:v>
                </c:pt>
                <c:pt idx="27">
                  <c:v>54.289061117128</c:v>
                </c:pt>
                <c:pt idx="28">
                  <c:v>54.613421666409934</c:v>
                </c:pt>
                <c:pt idx="29">
                  <c:v>54.918916183724434</c:v>
                </c:pt>
                <c:pt idx="30">
                  <c:v>55.207144132928399</c:v>
                </c:pt>
                <c:pt idx="31">
                  <c:v>55.479529143383928</c:v>
                </c:pt>
                <c:pt idx="32">
                  <c:v>55.737342526255752</c:v>
                </c:pt>
                <c:pt idx="33">
                  <c:v>55.981723115015434</c:v>
                </c:pt>
                <c:pt idx="34">
                  <c:v>56.213694083449141</c:v>
                </c:pt>
                <c:pt idx="35">
                  <c:v>56.434177265055268</c:v>
                </c:pt>
                <c:pt idx="36">
                  <c:v>56.644005396448527</c:v>
                </c:pt>
                <c:pt idx="37">
                  <c:v>56.843932627620397</c:v>
                </c:pt>
                <c:pt idx="38">
                  <c:v>57.034643578688758</c:v>
                </c:pt>
                <c:pt idx="39">
                  <c:v>57.216761172367015</c:v>
                </c:pt>
                <c:pt idx="40">
                  <c:v>57.390853430978062</c:v>
                </c:pt>
                <c:pt idx="41">
                  <c:v>57.557439394272819</c:v>
                </c:pt>
                <c:pt idx="42">
                  <c:v>57.716994287930909</c:v>
                </c:pt>
                <c:pt idx="43">
                  <c:v>57.869954051148525</c:v>
                </c:pt>
                <c:pt idx="44">
                  <c:v>58.016719314157015</c:v>
                </c:pt>
                <c:pt idx="45">
                  <c:v>58.157658902093125</c:v>
                </c:pt>
                <c:pt idx="46">
                  <c:v>58.293112929742357</c:v>
                </c:pt>
                <c:pt idx="47">
                  <c:v>58.423395541826132</c:v>
                </c:pt>
                <c:pt idx="48">
                  <c:v>58.548797345308508</c:v>
                </c:pt>
                <c:pt idx="49">
                  <c:v>58.669587573362968</c:v>
                </c:pt>
                <c:pt idx="50">
                  <c:v>58.786016014914345</c:v>
                </c:pt>
                <c:pt idx="51">
                  <c:v>58.898314738857692</c:v>
                </c:pt>
                <c:pt idx="52">
                  <c:v>59.006699638000484</c:v>
                </c:pt>
                <c:pt idx="53">
                  <c:v>59.111371814341688</c:v>
                </c:pt>
                <c:pt idx="54">
                  <c:v>59.212518824389541</c:v>
                </c:pt>
                <c:pt idx="55">
                  <c:v>59.310315800743489</c:v>
                </c:pt>
                <c:pt idx="56">
                  <c:v>59.40492646404914</c:v>
                </c:pt>
                <c:pt idx="57">
                  <c:v>59.496504037627766</c:v>
                </c:pt>
                <c:pt idx="58">
                  <c:v>59.585192075528234</c:v>
                </c:pt>
                <c:pt idx="59">
                  <c:v>59.671125213413987</c:v>
                </c:pt>
                <c:pt idx="60">
                  <c:v>59.754429850546302</c:v>
                </c:pt>
                <c:pt idx="147">
                  <c:v>37.252692377292789</c:v>
                </c:pt>
                <c:pt idx="148">
                  <c:v>37.688576738483441</c:v>
                </c:pt>
                <c:pt idx="149">
                  <c:v>38.317420735373965</c:v>
                </c:pt>
                <c:pt idx="150">
                  <c:v>38.918077389072273</c:v>
                </c:pt>
                <c:pt idx="151">
                  <c:v>39.303777649910167</c:v>
                </c:pt>
                <c:pt idx="152">
                  <c:v>39.861495394862779</c:v>
                </c:pt>
                <c:pt idx="153">
                  <c:v>40.568681375627527</c:v>
                </c:pt>
                <c:pt idx="154">
                  <c:v>41.073616239744197</c:v>
                </c:pt>
                <c:pt idx="155">
                  <c:v>42.023634613588158</c:v>
                </c:pt>
                <c:pt idx="156">
                  <c:v>42.323841545571227</c:v>
                </c:pt>
                <c:pt idx="157">
                  <c:v>42.90143418117519</c:v>
                </c:pt>
                <c:pt idx="158">
                  <c:v>43.583525369299046</c:v>
                </c:pt>
                <c:pt idx="159">
                  <c:v>43.844776900538683</c:v>
                </c:pt>
                <c:pt idx="160">
                  <c:v>44.34871381269312</c:v>
                </c:pt>
                <c:pt idx="161">
                  <c:v>44.711271873242019</c:v>
                </c:pt>
                <c:pt idx="162">
                  <c:v>45.28820183235986</c:v>
                </c:pt>
                <c:pt idx="163">
                  <c:v>45.509941981420447</c:v>
                </c:pt>
                <c:pt idx="164">
                  <c:v>46.043186497294791</c:v>
                </c:pt>
                <c:pt idx="165">
                  <c:v>46.34943514811669</c:v>
                </c:pt>
                <c:pt idx="166">
                  <c:v>46.44934439834789</c:v>
                </c:pt>
                <c:pt idx="167">
                  <c:v>46.838566410974188</c:v>
                </c:pt>
                <c:pt idx="168">
                  <c:v>47.302850598275533</c:v>
                </c:pt>
                <c:pt idx="169">
                  <c:v>47.570270299101118</c:v>
                </c:pt>
                <c:pt idx="170">
                  <c:v>47.82978038482279</c:v>
                </c:pt>
                <c:pt idx="171">
                  <c:v>48.164084787256826</c:v>
                </c:pt>
                <c:pt idx="172">
                  <c:v>48.406449770978533</c:v>
                </c:pt>
                <c:pt idx="173">
                  <c:v>48.641982974979193</c:v>
                </c:pt>
                <c:pt idx="174">
                  <c:v>48.945890091072961</c:v>
                </c:pt>
                <c:pt idx="175">
                  <c:v>49.238788905287755</c:v>
                </c:pt>
                <c:pt idx="176">
                  <c:v>49.590323030519542</c:v>
                </c:pt>
                <c:pt idx="177">
                  <c:v>49.992150537180237</c:v>
                </c:pt>
                <c:pt idx="178">
                  <c:v>50.311455536505321</c:v>
                </c:pt>
                <c:pt idx="179">
                  <c:v>50.677266336274954</c:v>
                </c:pt>
                <c:pt idx="180">
                  <c:v>51.025437546381411</c:v>
                </c:pt>
                <c:pt idx="181">
                  <c:v>51.248372014138901</c:v>
                </c:pt>
                <c:pt idx="182">
                  <c:v>51.673729964966583</c:v>
                </c:pt>
                <c:pt idx="183">
                  <c:v>51.776023921453778</c:v>
                </c:pt>
                <c:pt idx="184">
                  <c:v>52.122112135662185</c:v>
                </c:pt>
                <c:pt idx="185">
                  <c:v>52.404779411169073</c:v>
                </c:pt>
                <c:pt idx="186">
                  <c:v>52.675412175413307</c:v>
                </c:pt>
                <c:pt idx="187">
                  <c:v>52.976940595615467</c:v>
                </c:pt>
                <c:pt idx="188">
                  <c:v>53.183522834855474</c:v>
                </c:pt>
                <c:pt idx="189">
                  <c:v>53.383192655605889</c:v>
                </c:pt>
                <c:pt idx="190">
                  <c:v>53.576291292029275</c:v>
                </c:pt>
                <c:pt idx="191">
                  <c:v>53.836193521825066</c:v>
                </c:pt>
                <c:pt idx="192">
                  <c:v>54.04982691395692</c:v>
                </c:pt>
                <c:pt idx="193">
                  <c:v>54.355525880815975</c:v>
                </c:pt>
                <c:pt idx="194">
                  <c:v>54.550113415053389</c:v>
                </c:pt>
                <c:pt idx="195">
                  <c:v>54.706974506620377</c:v>
                </c:pt>
                <c:pt idx="196">
                  <c:v>55.036195961388223</c:v>
                </c:pt>
                <c:pt idx="197">
                  <c:v>55.235073466436866</c:v>
                </c:pt>
                <c:pt idx="198">
                  <c:v>55.479529143383942</c:v>
                </c:pt>
                <c:pt idx="199">
                  <c:v>55.584336543276017</c:v>
                </c:pt>
                <c:pt idx="200">
                  <c:v>55.861145439642677</c:v>
                </c:pt>
                <c:pt idx="201">
                  <c:v>56.168247056354254</c:v>
                </c:pt>
                <c:pt idx="202">
                  <c:v>56.41262151627911</c:v>
                </c:pt>
                <c:pt idx="203">
                  <c:v>56.561302835647332</c:v>
                </c:pt>
                <c:pt idx="204">
                  <c:v>56.843932627620369</c:v>
                </c:pt>
                <c:pt idx="205">
                  <c:v>57.071735638639701</c:v>
                </c:pt>
                <c:pt idx="206">
                  <c:v>57.373790193245391</c:v>
                </c:pt>
                <c:pt idx="207">
                  <c:v>57.54110471542301</c:v>
                </c:pt>
                <c:pt idx="208">
                  <c:v>57.748100545900009</c:v>
                </c:pt>
                <c:pt idx="209">
                  <c:v>57.929382164783277</c:v>
                </c:pt>
                <c:pt idx="210">
                  <c:v>58.101959770920637</c:v>
                </c:pt>
                <c:pt idx="211">
                  <c:v>58.266445536577081</c:v>
                </c:pt>
                <c:pt idx="212">
                  <c:v>58.436150755399545</c:v>
                </c:pt>
                <c:pt idx="213">
                  <c:v>58.573316055206327</c:v>
                </c:pt>
                <c:pt idx="214">
                  <c:v>58.728332116749598</c:v>
                </c:pt>
                <c:pt idx="215">
                  <c:v>58.865045598655023</c:v>
                </c:pt>
              </c:numCache>
            </c:numRef>
          </c:yVal>
          <c:smooth val="1"/>
          <c:extLst>
            <c:ext xmlns:c16="http://schemas.microsoft.com/office/drawing/2014/chart" uri="{C3380CC4-5D6E-409C-BE32-E72D297353CC}">
              <c16:uniqueId val="{00000000-5CB8-45C7-AAEA-EE99753F9CE2}"/>
            </c:ext>
          </c:extLst>
        </c:ser>
        <c:dLbls>
          <c:showLegendKey val="0"/>
          <c:showVal val="0"/>
          <c:showCatName val="0"/>
          <c:showSerName val="0"/>
          <c:showPercent val="0"/>
          <c:showBubbleSize val="0"/>
        </c:dLbls>
        <c:axId val="248665984"/>
        <c:axId val="248684544"/>
      </c:scatterChart>
      <c:valAx>
        <c:axId val="248665984"/>
        <c:scaling>
          <c:orientation val="minMax"/>
          <c:max val="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δ</a:t>
                </a:r>
                <a:r>
                  <a:rPr lang="en-US"/>
                  <a:t>(mm)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84544"/>
        <c:crosses val="autoZero"/>
        <c:crossBetween val="midCat"/>
      </c:valAx>
      <c:valAx>
        <c:axId val="248684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t>
                </a:r>
                <a:r>
                  <a:rPr lang="en-US" sz="800"/>
                  <a:t>d</a:t>
                </a:r>
                <a:r>
                  <a:rPr lang="en-US"/>
                  <a:t> (kN)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65984"/>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8548751600211"/>
          <c:y val="6.8471833177715533E-2"/>
          <c:w val="0.82381571348562599"/>
          <c:h val="0.75425467649877098"/>
        </c:manualLayout>
      </c:layout>
      <c:scatterChart>
        <c:scatterStyle val="smoothMarker"/>
        <c:varyColors val="0"/>
        <c:ser>
          <c:idx val="1"/>
          <c:order val="0"/>
          <c:tx>
            <c:v>Env-B9</c:v>
          </c:tx>
          <c:spPr>
            <a:ln w="19050" cap="rnd">
              <a:solidFill>
                <a:schemeClr val="tx1"/>
              </a:solidFill>
              <a:prstDash val="sysDash"/>
              <a:round/>
            </a:ln>
            <a:effectLst/>
          </c:spPr>
          <c:marker>
            <c:symbol val="none"/>
          </c:marker>
          <c:xVal>
            <c:numRef>
              <c:f>'C:\Users\amin\Desktop\مدرس\مقاله مدرس\ویرایش بهمن 99\[استخراج روابط نهایی.xlsx]S7&amp;S13'!$A$11:$A$151</c:f>
              <c:numCache>
                <c:formatCode>General</c:formatCode>
                <c:ptCount val="141"/>
                <c:pt idx="0">
                  <c:v>0</c:v>
                </c:pt>
                <c:pt idx="1">
                  <c:v>7.7160500000000003E-3</c:v>
                </c:pt>
                <c:pt idx="2">
                  <c:v>1.5432100000000001E-2</c:v>
                </c:pt>
                <c:pt idx="3">
                  <c:v>2.3148100000000001E-2</c:v>
                </c:pt>
                <c:pt idx="4">
                  <c:v>3.8580200000000002E-2</c:v>
                </c:pt>
                <c:pt idx="5">
                  <c:v>3.8580200000000002E-2</c:v>
                </c:pt>
                <c:pt idx="6">
                  <c:v>5.0154299999999999E-2</c:v>
                </c:pt>
                <c:pt idx="7">
                  <c:v>5.4012299999999999E-2</c:v>
                </c:pt>
                <c:pt idx="8">
                  <c:v>6.1728400000000003E-2</c:v>
                </c:pt>
                <c:pt idx="9">
                  <c:v>6.5586400000000003E-2</c:v>
                </c:pt>
                <c:pt idx="10">
                  <c:v>7.3302500000000007E-2</c:v>
                </c:pt>
                <c:pt idx="11">
                  <c:v>7.7160500000000007E-2</c:v>
                </c:pt>
                <c:pt idx="12">
                  <c:v>7.7160500000000007E-2</c:v>
                </c:pt>
                <c:pt idx="13">
                  <c:v>7.7160500000000007E-2</c:v>
                </c:pt>
                <c:pt idx="14">
                  <c:v>8.8734599999999997E-2</c:v>
                </c:pt>
                <c:pt idx="15">
                  <c:v>9.2592599999999997E-2</c:v>
                </c:pt>
                <c:pt idx="16">
                  <c:v>0.100309</c:v>
                </c:pt>
                <c:pt idx="17">
                  <c:v>0.104167</c:v>
                </c:pt>
                <c:pt idx="18">
                  <c:v>0.108025</c:v>
                </c:pt>
                <c:pt idx="19">
                  <c:v>0.111883</c:v>
                </c:pt>
                <c:pt idx="20">
                  <c:v>0.115741</c:v>
                </c:pt>
                <c:pt idx="21">
                  <c:v>0.115741</c:v>
                </c:pt>
                <c:pt idx="22">
                  <c:v>0.123457</c:v>
                </c:pt>
                <c:pt idx="23">
                  <c:v>0.13117300000000001</c:v>
                </c:pt>
                <c:pt idx="24">
                  <c:v>0.14274700000000001</c:v>
                </c:pt>
                <c:pt idx="25">
                  <c:v>0.14274700000000001</c:v>
                </c:pt>
                <c:pt idx="26">
                  <c:v>0.14660500000000001</c:v>
                </c:pt>
                <c:pt idx="27">
                  <c:v>0.15432100000000001</c:v>
                </c:pt>
                <c:pt idx="28">
                  <c:v>0.16589499999999999</c:v>
                </c:pt>
                <c:pt idx="29">
                  <c:v>0.17361099999999999</c:v>
                </c:pt>
                <c:pt idx="30">
                  <c:v>0.18132699999999999</c:v>
                </c:pt>
                <c:pt idx="31">
                  <c:v>0.18904299999999999</c:v>
                </c:pt>
                <c:pt idx="32">
                  <c:v>0.19675899999999999</c:v>
                </c:pt>
                <c:pt idx="33">
                  <c:v>0.20447499999999999</c:v>
                </c:pt>
                <c:pt idx="34">
                  <c:v>0.20833299999999999</c:v>
                </c:pt>
                <c:pt idx="35">
                  <c:v>0.21604899999999999</c:v>
                </c:pt>
                <c:pt idx="36">
                  <c:v>0.22376499999999999</c:v>
                </c:pt>
                <c:pt idx="37">
                  <c:v>0.23533999999999999</c:v>
                </c:pt>
                <c:pt idx="38">
                  <c:v>0.23919799999999999</c:v>
                </c:pt>
                <c:pt idx="39">
                  <c:v>0.24305599999999999</c:v>
                </c:pt>
                <c:pt idx="40">
                  <c:v>0.24691399999999999</c:v>
                </c:pt>
                <c:pt idx="41">
                  <c:v>0.25463000000000002</c:v>
                </c:pt>
                <c:pt idx="42">
                  <c:v>0.26234600000000002</c:v>
                </c:pt>
                <c:pt idx="43">
                  <c:v>0.266204</c:v>
                </c:pt>
                <c:pt idx="44">
                  <c:v>0.27777800000000002</c:v>
                </c:pt>
                <c:pt idx="45">
                  <c:v>0.281636</c:v>
                </c:pt>
                <c:pt idx="46">
                  <c:v>0.28549400000000003</c:v>
                </c:pt>
                <c:pt idx="47">
                  <c:v>0.289352</c:v>
                </c:pt>
                <c:pt idx="48">
                  <c:v>0.30092600000000003</c:v>
                </c:pt>
                <c:pt idx="49">
                  <c:v>0.30864200000000003</c:v>
                </c:pt>
                <c:pt idx="50">
                  <c:v>0.3125</c:v>
                </c:pt>
                <c:pt idx="51">
                  <c:v>0.32407399999999997</c:v>
                </c:pt>
                <c:pt idx="52">
                  <c:v>0.33178999999999997</c:v>
                </c:pt>
                <c:pt idx="53">
                  <c:v>0.343364</c:v>
                </c:pt>
                <c:pt idx="54">
                  <c:v>0.34722199999999998</c:v>
                </c:pt>
                <c:pt idx="55">
                  <c:v>0.34722199999999998</c:v>
                </c:pt>
                <c:pt idx="56">
                  <c:v>0.34722199999999998</c:v>
                </c:pt>
                <c:pt idx="57">
                  <c:v>0.35493799999999998</c:v>
                </c:pt>
                <c:pt idx="58">
                  <c:v>0.366512</c:v>
                </c:pt>
                <c:pt idx="59">
                  <c:v>0.37422800000000001</c:v>
                </c:pt>
                <c:pt idx="60">
                  <c:v>0.38966000000000001</c:v>
                </c:pt>
                <c:pt idx="61">
                  <c:v>0.39737699999999998</c:v>
                </c:pt>
                <c:pt idx="62">
                  <c:v>0.40509299999999998</c:v>
                </c:pt>
                <c:pt idx="63">
                  <c:v>0.41280899999999998</c:v>
                </c:pt>
                <c:pt idx="64">
                  <c:v>0.42824099999999998</c:v>
                </c:pt>
                <c:pt idx="65">
                  <c:v>0.43209900000000001</c:v>
                </c:pt>
                <c:pt idx="66">
                  <c:v>0.44367299999999998</c:v>
                </c:pt>
                <c:pt idx="67">
                  <c:v>0.46296300000000001</c:v>
                </c:pt>
                <c:pt idx="68">
                  <c:v>0.47453699999999999</c:v>
                </c:pt>
                <c:pt idx="69">
                  <c:v>0.48996899999999999</c:v>
                </c:pt>
                <c:pt idx="70">
                  <c:v>0.50540099999999999</c:v>
                </c:pt>
                <c:pt idx="71">
                  <c:v>0.52469100000000002</c:v>
                </c:pt>
                <c:pt idx="72">
                  <c:v>0.54783999999999999</c:v>
                </c:pt>
                <c:pt idx="73">
                  <c:v>0.56713000000000002</c:v>
                </c:pt>
                <c:pt idx="74">
                  <c:v>0.625</c:v>
                </c:pt>
                <c:pt idx="75">
                  <c:v>0.64429000000000003</c:v>
                </c:pt>
                <c:pt idx="76">
                  <c:v>0.671296</c:v>
                </c:pt>
                <c:pt idx="77">
                  <c:v>0.68286999999999998</c:v>
                </c:pt>
                <c:pt idx="78">
                  <c:v>0.69444399999999995</c:v>
                </c:pt>
                <c:pt idx="79">
                  <c:v>0.72530899999999998</c:v>
                </c:pt>
                <c:pt idx="80">
                  <c:v>0.74459900000000001</c:v>
                </c:pt>
                <c:pt idx="81">
                  <c:v>0.77160499999999999</c:v>
                </c:pt>
                <c:pt idx="82">
                  <c:v>0.80246899999999999</c:v>
                </c:pt>
                <c:pt idx="83">
                  <c:v>0.83333299999999999</c:v>
                </c:pt>
                <c:pt idx="84">
                  <c:v>0.85262300000000002</c:v>
                </c:pt>
                <c:pt idx="85">
                  <c:v>0.87191399999999997</c:v>
                </c:pt>
                <c:pt idx="86">
                  <c:v>0.891204</c:v>
                </c:pt>
                <c:pt idx="87">
                  <c:v>0.92978400000000005</c:v>
                </c:pt>
                <c:pt idx="88">
                  <c:v>0.97993799999999998</c:v>
                </c:pt>
                <c:pt idx="89">
                  <c:v>1.0146599999999999</c:v>
                </c:pt>
                <c:pt idx="90">
                  <c:v>1.04938</c:v>
                </c:pt>
                <c:pt idx="91">
                  <c:v>1.07639</c:v>
                </c:pt>
                <c:pt idx="92">
                  <c:v>1.1033999999999999</c:v>
                </c:pt>
                <c:pt idx="93">
                  <c:v>1.1304000000000001</c:v>
                </c:pt>
                <c:pt idx="94">
                  <c:v>1.1496900000000001</c:v>
                </c:pt>
                <c:pt idx="95">
                  <c:v>1.1689799999999999</c:v>
                </c:pt>
                <c:pt idx="96">
                  <c:v>1.20756</c:v>
                </c:pt>
                <c:pt idx="97">
                  <c:v>1.25</c:v>
                </c:pt>
                <c:pt idx="98">
                  <c:v>1.2847200000000001</c:v>
                </c:pt>
                <c:pt idx="99">
                  <c:v>1.2885800000000001</c:v>
                </c:pt>
                <c:pt idx="100">
                  <c:v>1.3001499999999999</c:v>
                </c:pt>
                <c:pt idx="101">
                  <c:v>1.3232999999999999</c:v>
                </c:pt>
                <c:pt idx="102">
                  <c:v>1.3348800000000001</c:v>
                </c:pt>
                <c:pt idx="103">
                  <c:v>1.3541700000000001</c:v>
                </c:pt>
                <c:pt idx="104">
                  <c:v>1.38889</c:v>
                </c:pt>
                <c:pt idx="105">
                  <c:v>1.40432</c:v>
                </c:pt>
                <c:pt idx="106">
                  <c:v>1.42361</c:v>
                </c:pt>
                <c:pt idx="107">
                  <c:v>1.42747</c:v>
                </c:pt>
                <c:pt idx="108">
                  <c:v>1.45062</c:v>
                </c:pt>
                <c:pt idx="109">
                  <c:v>1.46991</c:v>
                </c:pt>
                <c:pt idx="110">
                  <c:v>1.4892000000000001</c:v>
                </c:pt>
                <c:pt idx="111">
                  <c:v>1.5084900000000001</c:v>
                </c:pt>
                <c:pt idx="112">
                  <c:v>1.5277799999999999</c:v>
                </c:pt>
                <c:pt idx="113">
                  <c:v>1.53935</c:v>
                </c:pt>
                <c:pt idx="114">
                  <c:v>1.55864</c:v>
                </c:pt>
                <c:pt idx="115">
                  <c:v>1.5779300000000001</c:v>
                </c:pt>
                <c:pt idx="116">
                  <c:v>1.6010800000000001</c:v>
                </c:pt>
                <c:pt idx="117">
                  <c:v>1.6242300000000001</c:v>
                </c:pt>
                <c:pt idx="118">
                  <c:v>1.6473800000000001</c:v>
                </c:pt>
                <c:pt idx="119">
                  <c:v>1.67052</c:v>
                </c:pt>
                <c:pt idx="120">
                  <c:v>1.6859599999999999</c:v>
                </c:pt>
                <c:pt idx="121">
                  <c:v>1.68981</c:v>
                </c:pt>
                <c:pt idx="122">
                  <c:v>1.7091000000000001</c:v>
                </c:pt>
                <c:pt idx="123">
                  <c:v>1.7283999999999999</c:v>
                </c:pt>
                <c:pt idx="124">
                  <c:v>1.7554000000000001</c:v>
                </c:pt>
                <c:pt idx="125">
                  <c:v>1.78241</c:v>
                </c:pt>
                <c:pt idx="126">
                  <c:v>1.80941</c:v>
                </c:pt>
                <c:pt idx="127">
                  <c:v>1.8364199999999999</c:v>
                </c:pt>
                <c:pt idx="128">
                  <c:v>1.85185</c:v>
                </c:pt>
                <c:pt idx="129">
                  <c:v>1.85185</c:v>
                </c:pt>
                <c:pt idx="130">
                  <c:v>1.8865700000000001</c:v>
                </c:pt>
                <c:pt idx="131">
                  <c:v>1.9328700000000001</c:v>
                </c:pt>
                <c:pt idx="132">
                  <c:v>1.9560200000000001</c:v>
                </c:pt>
                <c:pt idx="133">
                  <c:v>1.98688</c:v>
                </c:pt>
                <c:pt idx="134">
                  <c:v>2.0177499999999999</c:v>
                </c:pt>
                <c:pt idx="135">
                  <c:v>2.0331800000000002</c:v>
                </c:pt>
                <c:pt idx="136">
                  <c:v>2.0640399999999999</c:v>
                </c:pt>
                <c:pt idx="137">
                  <c:v>2.0871900000000001</c:v>
                </c:pt>
                <c:pt idx="138">
                  <c:v>2.1219100000000002</c:v>
                </c:pt>
                <c:pt idx="139">
                  <c:v>2.14506</c:v>
                </c:pt>
                <c:pt idx="140">
                  <c:v>2.1566399999999999</c:v>
                </c:pt>
              </c:numCache>
            </c:numRef>
          </c:xVal>
          <c:yVal>
            <c:numRef>
              <c:f>'C:\Users\amin\Desktop\مدرس\مقاله مدرس\ویرایش بهمن 99\[استخراج روابط نهایی.xlsx]S7&amp;S13'!$B$11:$B$151</c:f>
              <c:numCache>
                <c:formatCode>General</c:formatCode>
                <c:ptCount val="141"/>
                <c:pt idx="0">
                  <c:v>0</c:v>
                </c:pt>
                <c:pt idx="1">
                  <c:v>1.74194</c:v>
                </c:pt>
                <c:pt idx="2">
                  <c:v>3.48387</c:v>
                </c:pt>
                <c:pt idx="3">
                  <c:v>4.6451599999999997</c:v>
                </c:pt>
                <c:pt idx="4">
                  <c:v>6.6774199999999997</c:v>
                </c:pt>
                <c:pt idx="5">
                  <c:v>6.96774</c:v>
                </c:pt>
                <c:pt idx="6">
                  <c:v>8.7096800000000005</c:v>
                </c:pt>
                <c:pt idx="7">
                  <c:v>9</c:v>
                </c:pt>
                <c:pt idx="8">
                  <c:v>9.8709699999999998</c:v>
                </c:pt>
                <c:pt idx="9">
                  <c:v>10.451599999999999</c:v>
                </c:pt>
                <c:pt idx="10">
                  <c:v>11.032299999999999</c:v>
                </c:pt>
                <c:pt idx="11">
                  <c:v>11.6129</c:v>
                </c:pt>
                <c:pt idx="12">
                  <c:v>12.4839</c:v>
                </c:pt>
                <c:pt idx="13">
                  <c:v>12.7742</c:v>
                </c:pt>
                <c:pt idx="14">
                  <c:v>13.935499999999999</c:v>
                </c:pt>
                <c:pt idx="15">
                  <c:v>14.5161</c:v>
                </c:pt>
                <c:pt idx="16">
                  <c:v>16.838699999999999</c:v>
                </c:pt>
                <c:pt idx="17">
                  <c:v>17.129000000000001</c:v>
                </c:pt>
                <c:pt idx="18">
                  <c:v>18.290299999999998</c:v>
                </c:pt>
                <c:pt idx="19">
                  <c:v>19.161300000000001</c:v>
                </c:pt>
                <c:pt idx="20">
                  <c:v>20.6129</c:v>
                </c:pt>
                <c:pt idx="21">
                  <c:v>21.483899999999998</c:v>
                </c:pt>
                <c:pt idx="22">
                  <c:v>22.645199999999999</c:v>
                </c:pt>
                <c:pt idx="23">
                  <c:v>23.8065</c:v>
                </c:pt>
                <c:pt idx="24">
                  <c:v>25.838699999999999</c:v>
                </c:pt>
                <c:pt idx="25">
                  <c:v>26.129000000000001</c:v>
                </c:pt>
                <c:pt idx="26">
                  <c:v>27.290299999999998</c:v>
                </c:pt>
                <c:pt idx="27">
                  <c:v>28.161300000000001</c:v>
                </c:pt>
                <c:pt idx="28">
                  <c:v>29.903199999999998</c:v>
                </c:pt>
                <c:pt idx="29">
                  <c:v>31.064499999999999</c:v>
                </c:pt>
                <c:pt idx="30">
                  <c:v>32.2258</c:v>
                </c:pt>
                <c:pt idx="31">
                  <c:v>33.096800000000002</c:v>
                </c:pt>
                <c:pt idx="32">
                  <c:v>35.709699999999998</c:v>
                </c:pt>
                <c:pt idx="33">
                  <c:v>36.290300000000002</c:v>
                </c:pt>
                <c:pt idx="34">
                  <c:v>37.741900000000001</c:v>
                </c:pt>
                <c:pt idx="35">
                  <c:v>38.612900000000003</c:v>
                </c:pt>
                <c:pt idx="36">
                  <c:v>40.064500000000002</c:v>
                </c:pt>
                <c:pt idx="37">
                  <c:v>41.516100000000002</c:v>
                </c:pt>
                <c:pt idx="38">
                  <c:v>42.967700000000001</c:v>
                </c:pt>
                <c:pt idx="39">
                  <c:v>44.128999999999998</c:v>
                </c:pt>
                <c:pt idx="40">
                  <c:v>45.580599999999997</c:v>
                </c:pt>
                <c:pt idx="41">
                  <c:v>46.161299999999997</c:v>
                </c:pt>
                <c:pt idx="42">
                  <c:v>47.612900000000003</c:v>
                </c:pt>
                <c:pt idx="43">
                  <c:v>47.903199999999998</c:v>
                </c:pt>
                <c:pt idx="44">
                  <c:v>49.064500000000002</c:v>
                </c:pt>
                <c:pt idx="45">
                  <c:v>49.645200000000003</c:v>
                </c:pt>
                <c:pt idx="46">
                  <c:v>50.8065</c:v>
                </c:pt>
                <c:pt idx="47">
                  <c:v>51.387099999999997</c:v>
                </c:pt>
                <c:pt idx="48">
                  <c:v>52.838700000000003</c:v>
                </c:pt>
                <c:pt idx="49">
                  <c:v>53.709699999999998</c:v>
                </c:pt>
                <c:pt idx="50">
                  <c:v>54.580599999999997</c:v>
                </c:pt>
                <c:pt idx="51">
                  <c:v>55.741900000000001</c:v>
                </c:pt>
                <c:pt idx="52">
                  <c:v>56.612900000000003</c:v>
                </c:pt>
                <c:pt idx="53">
                  <c:v>57.7742</c:v>
                </c:pt>
                <c:pt idx="54">
                  <c:v>58.645200000000003</c:v>
                </c:pt>
                <c:pt idx="55">
                  <c:v>58.645200000000003</c:v>
                </c:pt>
                <c:pt idx="56">
                  <c:v>58.645200000000003</c:v>
                </c:pt>
                <c:pt idx="57">
                  <c:v>59.516100000000002</c:v>
                </c:pt>
                <c:pt idx="58">
                  <c:v>60.967700000000001</c:v>
                </c:pt>
                <c:pt idx="59">
                  <c:v>62.419400000000003</c:v>
                </c:pt>
                <c:pt idx="60">
                  <c:v>64.451599999999999</c:v>
                </c:pt>
                <c:pt idx="61">
                  <c:v>65.032300000000006</c:v>
                </c:pt>
                <c:pt idx="62">
                  <c:v>66.1935</c:v>
                </c:pt>
                <c:pt idx="63">
                  <c:v>67.064499999999995</c:v>
                </c:pt>
                <c:pt idx="64">
                  <c:v>67.645200000000003</c:v>
                </c:pt>
                <c:pt idx="65">
                  <c:v>67.935500000000005</c:v>
                </c:pt>
                <c:pt idx="66">
                  <c:v>68.225800000000007</c:v>
                </c:pt>
                <c:pt idx="67">
                  <c:v>68.8065</c:v>
                </c:pt>
                <c:pt idx="68">
                  <c:v>69.387100000000004</c:v>
                </c:pt>
                <c:pt idx="69">
                  <c:v>69.967699999999994</c:v>
                </c:pt>
                <c:pt idx="70">
                  <c:v>70.838700000000003</c:v>
                </c:pt>
                <c:pt idx="71">
                  <c:v>71.709699999999998</c:v>
                </c:pt>
                <c:pt idx="72">
                  <c:v>72</c:v>
                </c:pt>
                <c:pt idx="73">
                  <c:v>72.290300000000002</c:v>
                </c:pt>
                <c:pt idx="74">
                  <c:v>72.870999999999995</c:v>
                </c:pt>
                <c:pt idx="75">
                  <c:v>73.161299999999997</c:v>
                </c:pt>
                <c:pt idx="76">
                  <c:v>73.451599999999999</c:v>
                </c:pt>
                <c:pt idx="77">
                  <c:v>73.451599999999999</c:v>
                </c:pt>
                <c:pt idx="78">
                  <c:v>73.451599999999999</c:v>
                </c:pt>
                <c:pt idx="79">
                  <c:v>73.451599999999999</c:v>
                </c:pt>
                <c:pt idx="80">
                  <c:v>73.741900000000001</c:v>
                </c:pt>
                <c:pt idx="81">
                  <c:v>74.032300000000006</c:v>
                </c:pt>
                <c:pt idx="82">
                  <c:v>74.032300000000006</c:v>
                </c:pt>
                <c:pt idx="83">
                  <c:v>74.322599999999994</c:v>
                </c:pt>
                <c:pt idx="84">
                  <c:v>74.612899999999996</c:v>
                </c:pt>
                <c:pt idx="85">
                  <c:v>74.903199999999998</c:v>
                </c:pt>
                <c:pt idx="86">
                  <c:v>74.903199999999998</c:v>
                </c:pt>
                <c:pt idx="87">
                  <c:v>74.903199999999998</c:v>
                </c:pt>
                <c:pt idx="88">
                  <c:v>74.903199999999998</c:v>
                </c:pt>
                <c:pt idx="89">
                  <c:v>75.483900000000006</c:v>
                </c:pt>
                <c:pt idx="90">
                  <c:v>75.774199999999993</c:v>
                </c:pt>
                <c:pt idx="91">
                  <c:v>75.774199999999993</c:v>
                </c:pt>
                <c:pt idx="92">
                  <c:v>75.774199999999993</c:v>
                </c:pt>
                <c:pt idx="93">
                  <c:v>75.774199999999993</c:v>
                </c:pt>
                <c:pt idx="94">
                  <c:v>75.483900000000006</c:v>
                </c:pt>
                <c:pt idx="95">
                  <c:v>75.483900000000006</c:v>
                </c:pt>
                <c:pt idx="96">
                  <c:v>75.483900000000006</c:v>
                </c:pt>
                <c:pt idx="97">
                  <c:v>75.483900000000006</c:v>
                </c:pt>
                <c:pt idx="98">
                  <c:v>75.483900000000006</c:v>
                </c:pt>
                <c:pt idx="99">
                  <c:v>75.483900000000006</c:v>
                </c:pt>
                <c:pt idx="100">
                  <c:v>75.483900000000006</c:v>
                </c:pt>
                <c:pt idx="101">
                  <c:v>75.483900000000006</c:v>
                </c:pt>
                <c:pt idx="102">
                  <c:v>75.483900000000006</c:v>
                </c:pt>
                <c:pt idx="103">
                  <c:v>75.774199999999993</c:v>
                </c:pt>
                <c:pt idx="104">
                  <c:v>76.064499999999995</c:v>
                </c:pt>
                <c:pt idx="105">
                  <c:v>76.064499999999995</c:v>
                </c:pt>
                <c:pt idx="106">
                  <c:v>76.645200000000003</c:v>
                </c:pt>
                <c:pt idx="107">
                  <c:v>76.645200000000003</c:v>
                </c:pt>
                <c:pt idx="108">
                  <c:v>76.645200000000003</c:v>
                </c:pt>
                <c:pt idx="109">
                  <c:v>76.645200000000003</c:v>
                </c:pt>
                <c:pt idx="110">
                  <c:v>76.645200000000003</c:v>
                </c:pt>
                <c:pt idx="111">
                  <c:v>76.645200000000003</c:v>
                </c:pt>
                <c:pt idx="112">
                  <c:v>76.645200000000003</c:v>
                </c:pt>
                <c:pt idx="113">
                  <c:v>76.645200000000003</c:v>
                </c:pt>
                <c:pt idx="114">
                  <c:v>76.645200000000003</c:v>
                </c:pt>
                <c:pt idx="115">
                  <c:v>76.645200000000003</c:v>
                </c:pt>
                <c:pt idx="116">
                  <c:v>76.645200000000003</c:v>
                </c:pt>
                <c:pt idx="117">
                  <c:v>76.645200000000003</c:v>
                </c:pt>
                <c:pt idx="118">
                  <c:v>76.645200000000003</c:v>
                </c:pt>
                <c:pt idx="119">
                  <c:v>76.645200000000003</c:v>
                </c:pt>
                <c:pt idx="120">
                  <c:v>76.645200000000003</c:v>
                </c:pt>
                <c:pt idx="121">
                  <c:v>76.645200000000003</c:v>
                </c:pt>
                <c:pt idx="122">
                  <c:v>76.645200000000003</c:v>
                </c:pt>
                <c:pt idx="123">
                  <c:v>76.645200000000003</c:v>
                </c:pt>
                <c:pt idx="124">
                  <c:v>76.935500000000005</c:v>
                </c:pt>
                <c:pt idx="125">
                  <c:v>76.935500000000005</c:v>
                </c:pt>
                <c:pt idx="126">
                  <c:v>76.935500000000005</c:v>
                </c:pt>
                <c:pt idx="127">
                  <c:v>76.935500000000005</c:v>
                </c:pt>
                <c:pt idx="128">
                  <c:v>76.935500000000005</c:v>
                </c:pt>
                <c:pt idx="129">
                  <c:v>76.935500000000005</c:v>
                </c:pt>
                <c:pt idx="130">
                  <c:v>76.645200000000003</c:v>
                </c:pt>
                <c:pt idx="131">
                  <c:v>76.645200000000003</c:v>
                </c:pt>
                <c:pt idx="132">
                  <c:v>76.645200000000003</c:v>
                </c:pt>
                <c:pt idx="133">
                  <c:v>76.645200000000003</c:v>
                </c:pt>
                <c:pt idx="134">
                  <c:v>76.645200000000003</c:v>
                </c:pt>
                <c:pt idx="135">
                  <c:v>76.645200000000003</c:v>
                </c:pt>
                <c:pt idx="136">
                  <c:v>76.935500000000005</c:v>
                </c:pt>
                <c:pt idx="137">
                  <c:v>76.645200000000003</c:v>
                </c:pt>
                <c:pt idx="138">
                  <c:v>76.645200000000003</c:v>
                </c:pt>
                <c:pt idx="139">
                  <c:v>76.935500000000005</c:v>
                </c:pt>
                <c:pt idx="140">
                  <c:v>77.225800000000007</c:v>
                </c:pt>
              </c:numCache>
            </c:numRef>
          </c:yVal>
          <c:smooth val="1"/>
          <c:extLst>
            <c:ext xmlns:c16="http://schemas.microsoft.com/office/drawing/2014/chart" uri="{C3380CC4-5D6E-409C-BE32-E72D297353CC}">
              <c16:uniqueId val="{00000000-3A12-4CA9-B028-E87C2B145EEE}"/>
            </c:ext>
          </c:extLst>
        </c:ser>
        <c:ser>
          <c:idx val="2"/>
          <c:order val="1"/>
          <c:tx>
            <c:v>Env-B11</c:v>
          </c:tx>
          <c:spPr>
            <a:ln w="19050" cap="rnd">
              <a:solidFill>
                <a:schemeClr val="tx1"/>
              </a:solidFill>
              <a:prstDash val="lgDash"/>
              <a:round/>
            </a:ln>
            <a:effectLst/>
          </c:spPr>
          <c:marker>
            <c:symbol val="none"/>
          </c:marker>
          <c:xVal>
            <c:numRef>
              <c:f>'C:\Users\amin\Desktop\مدرس\مقاله مدرس\ویرایش بهمن 99\[استخراج روابط نهایی.xlsx]S3&amp;S15'!$A$9:$A$80</c:f>
              <c:numCache>
                <c:formatCode>General</c:formatCode>
                <c:ptCount val="72"/>
                <c:pt idx="0">
                  <c:v>0</c:v>
                </c:pt>
                <c:pt idx="1">
                  <c:v>1.3911000000000007E-2</c:v>
                </c:pt>
                <c:pt idx="2">
                  <c:v>2.3183999999999982E-2</c:v>
                </c:pt>
                <c:pt idx="3">
                  <c:v>3.7094999999999989E-2</c:v>
                </c:pt>
                <c:pt idx="4">
                  <c:v>4.6367999999999965E-2</c:v>
                </c:pt>
                <c:pt idx="5">
                  <c:v>6.0277999999999998E-2</c:v>
                </c:pt>
                <c:pt idx="6">
                  <c:v>6.9552000000000003E-2</c:v>
                </c:pt>
                <c:pt idx="7">
                  <c:v>8.3461999999999981E-2</c:v>
                </c:pt>
                <c:pt idx="8">
                  <c:v>9.2735999999999985E-2</c:v>
                </c:pt>
                <c:pt idx="9">
                  <c:v>0.10200999999999999</c:v>
                </c:pt>
                <c:pt idx="10">
                  <c:v>0.11591999999999997</c:v>
                </c:pt>
                <c:pt idx="11">
                  <c:v>0.12983</c:v>
                </c:pt>
                <c:pt idx="12">
                  <c:v>0.13910400000000001</c:v>
                </c:pt>
                <c:pt idx="13">
                  <c:v>0.15301399999999998</c:v>
                </c:pt>
                <c:pt idx="14">
                  <c:v>0.16692499999999999</c:v>
                </c:pt>
                <c:pt idx="15">
                  <c:v>0.17619799999999997</c:v>
                </c:pt>
                <c:pt idx="16">
                  <c:v>0.18547199999999997</c:v>
                </c:pt>
                <c:pt idx="17">
                  <c:v>0.20401900000000001</c:v>
                </c:pt>
                <c:pt idx="18">
                  <c:v>0.23183999999999999</c:v>
                </c:pt>
                <c:pt idx="19">
                  <c:v>0.25038699999999997</c:v>
                </c:pt>
                <c:pt idx="20">
                  <c:v>0.26429699999999995</c:v>
                </c:pt>
                <c:pt idx="21">
                  <c:v>0.27820700000000004</c:v>
                </c:pt>
                <c:pt idx="22">
                  <c:v>0.30602800000000002</c:v>
                </c:pt>
                <c:pt idx="23">
                  <c:v>0.33848600000000001</c:v>
                </c:pt>
                <c:pt idx="24">
                  <c:v>0.36166899999999996</c:v>
                </c:pt>
                <c:pt idx="25">
                  <c:v>0.39876399999999995</c:v>
                </c:pt>
                <c:pt idx="26">
                  <c:v>0.43122100000000002</c:v>
                </c:pt>
                <c:pt idx="27">
                  <c:v>0.49613599999999997</c:v>
                </c:pt>
                <c:pt idx="28">
                  <c:v>0.56568799999999997</c:v>
                </c:pt>
                <c:pt idx="29">
                  <c:v>0.62132900000000002</c:v>
                </c:pt>
                <c:pt idx="30">
                  <c:v>0.67233399999999999</c:v>
                </c:pt>
                <c:pt idx="31">
                  <c:v>0.72333599999999998</c:v>
                </c:pt>
                <c:pt idx="32">
                  <c:v>0.78825600000000007</c:v>
                </c:pt>
                <c:pt idx="33">
                  <c:v>0.84389599999999998</c:v>
                </c:pt>
                <c:pt idx="34">
                  <c:v>0.90417600000000009</c:v>
                </c:pt>
                <c:pt idx="35">
                  <c:v>0.95054600000000011</c:v>
                </c:pt>
                <c:pt idx="36">
                  <c:v>0.99227599999999994</c:v>
                </c:pt>
                <c:pt idx="37">
                  <c:v>1.0386360000000001</c:v>
                </c:pt>
                <c:pt idx="38">
                  <c:v>1.0850060000000001</c:v>
                </c:pt>
                <c:pt idx="39">
                  <c:v>1.140646</c:v>
                </c:pt>
                <c:pt idx="40">
                  <c:v>1.191656</c:v>
                </c:pt>
                <c:pt idx="41">
                  <c:v>1.2565660000000001</c:v>
                </c:pt>
                <c:pt idx="42">
                  <c:v>1.2982960000000001</c:v>
                </c:pt>
                <c:pt idx="43">
                  <c:v>1.3493060000000001</c:v>
                </c:pt>
                <c:pt idx="44">
                  <c:v>1.386396</c:v>
                </c:pt>
                <c:pt idx="45">
                  <c:v>1.4513160000000001</c:v>
                </c:pt>
                <c:pt idx="46">
                  <c:v>1.4930460000000001</c:v>
                </c:pt>
                <c:pt idx="47">
                  <c:v>1.5347760000000001</c:v>
                </c:pt>
                <c:pt idx="48">
                  <c:v>1.5625960000000001</c:v>
                </c:pt>
                <c:pt idx="49">
                  <c:v>1.595056</c:v>
                </c:pt>
                <c:pt idx="50">
                  <c:v>1.6321460000000001</c:v>
                </c:pt>
                <c:pt idx="51">
                  <c:v>1.6599660000000001</c:v>
                </c:pt>
                <c:pt idx="52">
                  <c:v>1.7109760000000001</c:v>
                </c:pt>
                <c:pt idx="53">
                  <c:v>1.7712560000000002</c:v>
                </c:pt>
                <c:pt idx="54">
                  <c:v>1.8222559999999999</c:v>
                </c:pt>
                <c:pt idx="55">
                  <c:v>1.8918059999999999</c:v>
                </c:pt>
                <c:pt idx="56">
                  <c:v>1.952086</c:v>
                </c:pt>
                <c:pt idx="57">
                  <c:v>2.0030960000000002</c:v>
                </c:pt>
                <c:pt idx="58">
                  <c:v>2.068006</c:v>
                </c:pt>
                <c:pt idx="59">
                  <c:v>2.114376</c:v>
                </c:pt>
                <c:pt idx="60">
                  <c:v>2.1561059999999999</c:v>
                </c:pt>
                <c:pt idx="61">
                  <c:v>2.1931959999999999</c:v>
                </c:pt>
                <c:pt idx="62">
                  <c:v>2.2210160000000001</c:v>
                </c:pt>
                <c:pt idx="63">
                  <c:v>2.2488459999999999</c:v>
                </c:pt>
                <c:pt idx="64">
                  <c:v>2.2812960000000002</c:v>
                </c:pt>
                <c:pt idx="65">
                  <c:v>2.3137560000000001</c:v>
                </c:pt>
                <c:pt idx="66">
                  <c:v>2.355486</c:v>
                </c:pt>
                <c:pt idx="67">
                  <c:v>2.3972160000000002</c:v>
                </c:pt>
                <c:pt idx="68">
                  <c:v>2.4435860000000003</c:v>
                </c:pt>
                <c:pt idx="69">
                  <c:v>2.494586</c:v>
                </c:pt>
                <c:pt idx="70">
                  <c:v>2.5595059999999998</c:v>
                </c:pt>
                <c:pt idx="71">
                  <c:v>2.6290559999999998</c:v>
                </c:pt>
              </c:numCache>
            </c:numRef>
          </c:xVal>
          <c:yVal>
            <c:numRef>
              <c:f>'C:\Users\amin\Desktop\مدرس\مقاله مدرس\ویرایش بهمن 99\[استخراج روابط نهایی.xlsx]S3&amp;S15'!$B$9:$B$80</c:f>
              <c:numCache>
                <c:formatCode>General</c:formatCode>
                <c:ptCount val="72"/>
                <c:pt idx="0">
                  <c:v>0</c:v>
                </c:pt>
                <c:pt idx="1">
                  <c:v>2.529154208</c:v>
                </c:pt>
                <c:pt idx="2">
                  <c:v>4.4260241279999999</c:v>
                </c:pt>
                <c:pt idx="3">
                  <c:v>6.3228940480000002</c:v>
                </c:pt>
                <c:pt idx="4">
                  <c:v>7.9036375680000015</c:v>
                </c:pt>
                <c:pt idx="5">
                  <c:v>10.116653568</c:v>
                </c:pt>
                <c:pt idx="6">
                  <c:v>12.645795968</c:v>
                </c:pt>
                <c:pt idx="7">
                  <c:v>14.858811967999998</c:v>
                </c:pt>
                <c:pt idx="8">
                  <c:v>16.439509567999998</c:v>
                </c:pt>
                <c:pt idx="9">
                  <c:v>18.652525567999998</c:v>
                </c:pt>
                <c:pt idx="10">
                  <c:v>21.497859967999997</c:v>
                </c:pt>
                <c:pt idx="11">
                  <c:v>23.710875968</c:v>
                </c:pt>
                <c:pt idx="12">
                  <c:v>26.240018368000001</c:v>
                </c:pt>
                <c:pt idx="13">
                  <c:v>29.085287168000001</c:v>
                </c:pt>
                <c:pt idx="14">
                  <c:v>30.666050368000001</c:v>
                </c:pt>
                <c:pt idx="15">
                  <c:v>32.246747968000001</c:v>
                </c:pt>
                <c:pt idx="16">
                  <c:v>34.459763967999997</c:v>
                </c:pt>
                <c:pt idx="17">
                  <c:v>37.937351167999992</c:v>
                </c:pt>
                <c:pt idx="18">
                  <c:v>41.731064767999996</c:v>
                </c:pt>
                <c:pt idx="19">
                  <c:v>44.260272768</c:v>
                </c:pt>
                <c:pt idx="20">
                  <c:v>48.370112767999998</c:v>
                </c:pt>
                <c:pt idx="21">
                  <c:v>51.215447167999997</c:v>
                </c:pt>
                <c:pt idx="22">
                  <c:v>54.060715968000011</c:v>
                </c:pt>
                <c:pt idx="23">
                  <c:v>56.906050368000002</c:v>
                </c:pt>
                <c:pt idx="24">
                  <c:v>58.170621568000016</c:v>
                </c:pt>
                <c:pt idx="25">
                  <c:v>59.119066368000013</c:v>
                </c:pt>
                <c:pt idx="26">
                  <c:v>60.067445568000011</c:v>
                </c:pt>
                <c:pt idx="27">
                  <c:v>62.596653568000001</c:v>
                </c:pt>
                <c:pt idx="28">
                  <c:v>63.861224768000014</c:v>
                </c:pt>
                <c:pt idx="29">
                  <c:v>65.12579596800002</c:v>
                </c:pt>
                <c:pt idx="30">
                  <c:v>66.07424076800001</c:v>
                </c:pt>
                <c:pt idx="31">
                  <c:v>66.07424076800001</c:v>
                </c:pt>
                <c:pt idx="32">
                  <c:v>67.339008767999999</c:v>
                </c:pt>
                <c:pt idx="33">
                  <c:v>67.655200768000014</c:v>
                </c:pt>
                <c:pt idx="34">
                  <c:v>68.28692876800001</c:v>
                </c:pt>
                <c:pt idx="35">
                  <c:v>68.28692876800001</c:v>
                </c:pt>
                <c:pt idx="36">
                  <c:v>68.919312767999998</c:v>
                </c:pt>
                <c:pt idx="37">
                  <c:v>69.235504768000013</c:v>
                </c:pt>
                <c:pt idx="38">
                  <c:v>69.867888768</c:v>
                </c:pt>
                <c:pt idx="39">
                  <c:v>70.184080768000015</c:v>
                </c:pt>
                <c:pt idx="40">
                  <c:v>70.184080768000015</c:v>
                </c:pt>
                <c:pt idx="41">
                  <c:v>71.448848768000005</c:v>
                </c:pt>
                <c:pt idx="42">
                  <c:v>71.448848768000005</c:v>
                </c:pt>
                <c:pt idx="43">
                  <c:v>71.765040768000006</c:v>
                </c:pt>
                <c:pt idx="44">
                  <c:v>71.765040768000006</c:v>
                </c:pt>
                <c:pt idx="45">
                  <c:v>72.397424768000008</c:v>
                </c:pt>
                <c:pt idx="46">
                  <c:v>72.397424768000008</c:v>
                </c:pt>
                <c:pt idx="47">
                  <c:v>72.397424768000008</c:v>
                </c:pt>
                <c:pt idx="48">
                  <c:v>73.345344768000004</c:v>
                </c:pt>
                <c:pt idx="49">
                  <c:v>73.345344768000004</c:v>
                </c:pt>
                <c:pt idx="50">
                  <c:v>73.661536768000019</c:v>
                </c:pt>
                <c:pt idx="51">
                  <c:v>74.293920768000007</c:v>
                </c:pt>
                <c:pt idx="52">
                  <c:v>74.610112767999993</c:v>
                </c:pt>
                <c:pt idx="53">
                  <c:v>74.926304768000008</c:v>
                </c:pt>
                <c:pt idx="54">
                  <c:v>75.242496768000009</c:v>
                </c:pt>
                <c:pt idx="55">
                  <c:v>76.191072767999998</c:v>
                </c:pt>
                <c:pt idx="56">
                  <c:v>76.191072767999998</c:v>
                </c:pt>
                <c:pt idx="57">
                  <c:v>76.191072767999998</c:v>
                </c:pt>
                <c:pt idx="58">
                  <c:v>76.507264768000013</c:v>
                </c:pt>
                <c:pt idx="59">
                  <c:v>77.138992768000008</c:v>
                </c:pt>
                <c:pt idx="60">
                  <c:v>77.138992768000008</c:v>
                </c:pt>
                <c:pt idx="61">
                  <c:v>76.507264768000013</c:v>
                </c:pt>
                <c:pt idx="62">
                  <c:v>76.507264768000013</c:v>
                </c:pt>
                <c:pt idx="63">
                  <c:v>77.138992768000008</c:v>
                </c:pt>
                <c:pt idx="64">
                  <c:v>77.455184768000009</c:v>
                </c:pt>
                <c:pt idx="65">
                  <c:v>77.455184768000009</c:v>
                </c:pt>
                <c:pt idx="66">
                  <c:v>77.77137676800001</c:v>
                </c:pt>
                <c:pt idx="67">
                  <c:v>77.77137676800001</c:v>
                </c:pt>
                <c:pt idx="68">
                  <c:v>78.403760768000012</c:v>
                </c:pt>
                <c:pt idx="69">
                  <c:v>77.77137676800001</c:v>
                </c:pt>
                <c:pt idx="70">
                  <c:v>78.403760768000012</c:v>
                </c:pt>
                <c:pt idx="71">
                  <c:v>78.403760768000012</c:v>
                </c:pt>
              </c:numCache>
            </c:numRef>
          </c:yVal>
          <c:smooth val="1"/>
          <c:extLst>
            <c:ext xmlns:c16="http://schemas.microsoft.com/office/drawing/2014/chart" uri="{C3380CC4-5D6E-409C-BE32-E72D297353CC}">
              <c16:uniqueId val="{00000001-3A12-4CA9-B028-E87C2B145EEE}"/>
            </c:ext>
          </c:extLst>
        </c:ser>
        <c:ser>
          <c:idx val="0"/>
          <c:order val="2"/>
          <c:tx>
            <c:v>Env-B10</c:v>
          </c:tx>
          <c:spPr>
            <a:ln w="19050" cap="rnd">
              <a:solidFill>
                <a:schemeClr val="tx1"/>
              </a:solidFill>
              <a:prstDash val="sysDot"/>
              <a:round/>
            </a:ln>
            <a:effectLst/>
          </c:spPr>
          <c:marker>
            <c:symbol val="none"/>
          </c:marker>
          <c:xVal>
            <c:numRef>
              <c:f>'C:\Users\amin\Desktop\مدرس\مقاله مدرس\ویرایش بهمن 99\[استخراج روابط نهایی.xlsx]S2&amp;S14'!$A$12:$A$96</c:f>
              <c:numCache>
                <c:formatCode>General</c:formatCode>
                <c:ptCount val="85"/>
                <c:pt idx="0">
                  <c:v>0</c:v>
                </c:pt>
                <c:pt idx="1">
                  <c:v>1.6155099999999992E-2</c:v>
                </c:pt>
                <c:pt idx="2">
                  <c:v>2.0193799999999998E-2</c:v>
                </c:pt>
                <c:pt idx="3">
                  <c:v>3.2310099999999994E-2</c:v>
                </c:pt>
                <c:pt idx="4">
                  <c:v>4.4426499999999994E-2</c:v>
                </c:pt>
                <c:pt idx="5">
                  <c:v>5.25037E-2</c:v>
                </c:pt>
                <c:pt idx="6">
                  <c:v>5.6542700000000001E-2</c:v>
                </c:pt>
                <c:pt idx="7">
                  <c:v>6.4620700000000003E-2</c:v>
                </c:pt>
                <c:pt idx="8">
                  <c:v>8.0775699999999992E-2</c:v>
                </c:pt>
                <c:pt idx="9">
                  <c:v>8.8852699999999993E-2</c:v>
                </c:pt>
                <c:pt idx="10">
                  <c:v>9.6930699999999995E-2</c:v>
                </c:pt>
                <c:pt idx="11">
                  <c:v>0.10904670000000001</c:v>
                </c:pt>
                <c:pt idx="12">
                  <c:v>0.11712469999999998</c:v>
                </c:pt>
                <c:pt idx="13">
                  <c:v>0.12520169999999997</c:v>
                </c:pt>
                <c:pt idx="14">
                  <c:v>0.1332797</c:v>
                </c:pt>
                <c:pt idx="15">
                  <c:v>0.14539570000000002</c:v>
                </c:pt>
                <c:pt idx="16">
                  <c:v>0.14943469999999998</c:v>
                </c:pt>
                <c:pt idx="17">
                  <c:v>0.16155069999999999</c:v>
                </c:pt>
                <c:pt idx="18">
                  <c:v>0.17366670000000001</c:v>
                </c:pt>
                <c:pt idx="19">
                  <c:v>0.18174469999999998</c:v>
                </c:pt>
                <c:pt idx="20">
                  <c:v>0.20193870000000003</c:v>
                </c:pt>
                <c:pt idx="21">
                  <c:v>0.21001570000000003</c:v>
                </c:pt>
                <c:pt idx="22">
                  <c:v>0.22213270000000002</c:v>
                </c:pt>
                <c:pt idx="23">
                  <c:v>0.23020970000000002</c:v>
                </c:pt>
                <c:pt idx="24">
                  <c:v>0.23828769999999999</c:v>
                </c:pt>
                <c:pt idx="25">
                  <c:v>0.25040370000000001</c:v>
                </c:pt>
                <c:pt idx="26">
                  <c:v>0.26655870000000004</c:v>
                </c:pt>
                <c:pt idx="27">
                  <c:v>0.27463670000000001</c:v>
                </c:pt>
                <c:pt idx="28">
                  <c:v>0.28271370000000001</c:v>
                </c:pt>
                <c:pt idx="29">
                  <c:v>0.29886869999999999</c:v>
                </c:pt>
                <c:pt idx="30">
                  <c:v>0.30694670000000002</c:v>
                </c:pt>
                <c:pt idx="31">
                  <c:v>0.31502370000000002</c:v>
                </c:pt>
                <c:pt idx="32">
                  <c:v>0.32310169999999999</c:v>
                </c:pt>
                <c:pt idx="33">
                  <c:v>0.33117970000000002</c:v>
                </c:pt>
                <c:pt idx="34">
                  <c:v>0.33925670000000002</c:v>
                </c:pt>
                <c:pt idx="35">
                  <c:v>0.35137270000000004</c:v>
                </c:pt>
                <c:pt idx="36">
                  <c:v>0.3640352</c:v>
                </c:pt>
                <c:pt idx="37">
                  <c:v>0.39912320000000001</c:v>
                </c:pt>
                <c:pt idx="38">
                  <c:v>0.42105219999999999</c:v>
                </c:pt>
                <c:pt idx="39">
                  <c:v>0.43859619999999999</c:v>
                </c:pt>
                <c:pt idx="40">
                  <c:v>0.4692982</c:v>
                </c:pt>
                <c:pt idx="41">
                  <c:v>0.4868422</c:v>
                </c:pt>
                <c:pt idx="42">
                  <c:v>0.50438620000000001</c:v>
                </c:pt>
                <c:pt idx="43">
                  <c:v>0.54385919999999999</c:v>
                </c:pt>
                <c:pt idx="44">
                  <c:v>0.56140319999999999</c:v>
                </c:pt>
                <c:pt idx="45">
                  <c:v>0.5789472</c:v>
                </c:pt>
                <c:pt idx="46">
                  <c:v>0.5921052</c:v>
                </c:pt>
                <c:pt idx="47">
                  <c:v>0.6096492</c:v>
                </c:pt>
                <c:pt idx="48">
                  <c:v>0.64035120000000001</c:v>
                </c:pt>
                <c:pt idx="49">
                  <c:v>0.67105219999999999</c:v>
                </c:pt>
                <c:pt idx="50">
                  <c:v>0.7105262</c:v>
                </c:pt>
                <c:pt idx="51">
                  <c:v>0.7368422</c:v>
                </c:pt>
                <c:pt idx="52">
                  <c:v>0.76754420000000001</c:v>
                </c:pt>
                <c:pt idx="53">
                  <c:v>0.79824519999999999</c:v>
                </c:pt>
                <c:pt idx="54">
                  <c:v>0.8421052</c:v>
                </c:pt>
                <c:pt idx="55">
                  <c:v>0.88596520000000001</c:v>
                </c:pt>
                <c:pt idx="56">
                  <c:v>0.91666619999999999</c:v>
                </c:pt>
                <c:pt idx="57">
                  <c:v>0.9605262</c:v>
                </c:pt>
                <c:pt idx="58">
                  <c:v>1.0087701999999998</c:v>
                </c:pt>
                <c:pt idx="59">
                  <c:v>1.0657901999999999</c:v>
                </c:pt>
                <c:pt idx="60">
                  <c:v>1.1447402000000002</c:v>
                </c:pt>
                <c:pt idx="61">
                  <c:v>1.2105302</c:v>
                </c:pt>
                <c:pt idx="62">
                  <c:v>1.2456101999999998</c:v>
                </c:pt>
                <c:pt idx="63">
                  <c:v>1.2807002000000001</c:v>
                </c:pt>
                <c:pt idx="64">
                  <c:v>1.3157901999999999</c:v>
                </c:pt>
                <c:pt idx="65">
                  <c:v>1.3771901999999998</c:v>
                </c:pt>
                <c:pt idx="66">
                  <c:v>1.4166702</c:v>
                </c:pt>
                <c:pt idx="67">
                  <c:v>1.4561402000000001</c:v>
                </c:pt>
                <c:pt idx="68">
                  <c:v>1.4912302</c:v>
                </c:pt>
                <c:pt idx="69">
                  <c:v>1.5263201999999998</c:v>
                </c:pt>
                <c:pt idx="70">
                  <c:v>1.5614002</c:v>
                </c:pt>
                <c:pt idx="71">
                  <c:v>1.5964901999999999</c:v>
                </c:pt>
                <c:pt idx="72">
                  <c:v>1.6403501999999999</c:v>
                </c:pt>
                <c:pt idx="73">
                  <c:v>1.6798202</c:v>
                </c:pt>
                <c:pt idx="74">
                  <c:v>1.7412302</c:v>
                </c:pt>
                <c:pt idx="75">
                  <c:v>1.8026301999999998</c:v>
                </c:pt>
                <c:pt idx="76">
                  <c:v>1.8377202000000001</c:v>
                </c:pt>
                <c:pt idx="77">
                  <c:v>1.8947402000000002</c:v>
                </c:pt>
                <c:pt idx="78">
                  <c:v>1.9298202</c:v>
                </c:pt>
                <c:pt idx="79">
                  <c:v>1.9736802</c:v>
                </c:pt>
                <c:pt idx="80">
                  <c:v>2.0131601999999997</c:v>
                </c:pt>
                <c:pt idx="81">
                  <c:v>2.0526301999999998</c:v>
                </c:pt>
                <c:pt idx="82">
                  <c:v>2.0789502</c:v>
                </c:pt>
                <c:pt idx="83">
                  <c:v>2.1315801999999997</c:v>
                </c:pt>
                <c:pt idx="84">
                  <c:v>2.1798202</c:v>
                </c:pt>
              </c:numCache>
            </c:numRef>
          </c:xVal>
          <c:yVal>
            <c:numRef>
              <c:f>'C:\Users\amin\Desktop\مدرس\مقاله مدرس\ویرایش بهمن 99\[استخراج روابط نهایی.xlsx]S2&amp;S14'!$B$12:$B$96</c:f>
              <c:numCache>
                <c:formatCode>General</c:formatCode>
                <c:ptCount val="85"/>
                <c:pt idx="0">
                  <c:v>0</c:v>
                </c:pt>
                <c:pt idx="1">
                  <c:v>4.5528500000000003</c:v>
                </c:pt>
                <c:pt idx="2">
                  <c:v>6.5040699999999996</c:v>
                </c:pt>
                <c:pt idx="3">
                  <c:v>8.4552800000000001</c:v>
                </c:pt>
                <c:pt idx="4">
                  <c:v>10.081300000000001</c:v>
                </c:pt>
                <c:pt idx="5">
                  <c:v>11.7073</c:v>
                </c:pt>
                <c:pt idx="6">
                  <c:v>13.333299999999999</c:v>
                </c:pt>
                <c:pt idx="7">
                  <c:v>14.959300000000001</c:v>
                </c:pt>
                <c:pt idx="8">
                  <c:v>17.235800000000001</c:v>
                </c:pt>
                <c:pt idx="9">
                  <c:v>19.5122</c:v>
                </c:pt>
                <c:pt idx="10">
                  <c:v>20.812999999999999</c:v>
                </c:pt>
                <c:pt idx="11">
                  <c:v>23.089400000000001</c:v>
                </c:pt>
                <c:pt idx="12">
                  <c:v>24.715399999999999</c:v>
                </c:pt>
                <c:pt idx="13">
                  <c:v>26.666699999999999</c:v>
                </c:pt>
                <c:pt idx="14">
                  <c:v>27.967500000000001</c:v>
                </c:pt>
                <c:pt idx="15">
                  <c:v>29.918700000000001</c:v>
                </c:pt>
                <c:pt idx="16">
                  <c:v>31.544699999999999</c:v>
                </c:pt>
                <c:pt idx="17">
                  <c:v>32.845500000000001</c:v>
                </c:pt>
                <c:pt idx="18">
                  <c:v>34.796700000000001</c:v>
                </c:pt>
                <c:pt idx="19">
                  <c:v>36.422800000000002</c:v>
                </c:pt>
                <c:pt idx="20">
                  <c:v>38.699199999999998</c:v>
                </c:pt>
                <c:pt idx="21">
                  <c:v>41.300800000000002</c:v>
                </c:pt>
                <c:pt idx="22">
                  <c:v>43.577199999999998</c:v>
                </c:pt>
                <c:pt idx="23">
                  <c:v>45.853700000000003</c:v>
                </c:pt>
                <c:pt idx="24">
                  <c:v>47.479700000000001</c:v>
                </c:pt>
                <c:pt idx="25">
                  <c:v>49.430900000000001</c:v>
                </c:pt>
                <c:pt idx="26">
                  <c:v>51.056899999999999</c:v>
                </c:pt>
                <c:pt idx="27">
                  <c:v>53.333300000000001</c:v>
                </c:pt>
                <c:pt idx="28">
                  <c:v>55.284599999999998</c:v>
                </c:pt>
                <c:pt idx="29">
                  <c:v>56.910600000000002</c:v>
                </c:pt>
                <c:pt idx="30">
                  <c:v>58.5366</c:v>
                </c:pt>
                <c:pt idx="31">
                  <c:v>60.162599999999998</c:v>
                </c:pt>
                <c:pt idx="32">
                  <c:v>61.788600000000002</c:v>
                </c:pt>
                <c:pt idx="33">
                  <c:v>63.089399999999998</c:v>
                </c:pt>
                <c:pt idx="34">
                  <c:v>64.715400000000002</c:v>
                </c:pt>
                <c:pt idx="35">
                  <c:v>65.691100000000006</c:v>
                </c:pt>
                <c:pt idx="36">
                  <c:v>67.503819391999997</c:v>
                </c:pt>
                <c:pt idx="37">
                  <c:v>70.708326592000006</c:v>
                </c:pt>
                <c:pt idx="38">
                  <c:v>72.587654592000007</c:v>
                </c:pt>
                <c:pt idx="39">
                  <c:v>75.141606592000016</c:v>
                </c:pt>
                <c:pt idx="40">
                  <c:v>77.743958592000013</c:v>
                </c:pt>
                <c:pt idx="41">
                  <c:v>80.346310592000009</c:v>
                </c:pt>
                <c:pt idx="42">
                  <c:v>81.322438592000012</c:v>
                </c:pt>
                <c:pt idx="43">
                  <c:v>83.274038591999997</c:v>
                </c:pt>
                <c:pt idx="44">
                  <c:v>85.876390592000007</c:v>
                </c:pt>
                <c:pt idx="45">
                  <c:v>86.852518591999996</c:v>
                </c:pt>
                <c:pt idx="46">
                  <c:v>87.827990592000006</c:v>
                </c:pt>
                <c:pt idx="47">
                  <c:v>88.478742592000017</c:v>
                </c:pt>
                <c:pt idx="48">
                  <c:v>90.104966592000011</c:v>
                </c:pt>
                <c:pt idx="49">
                  <c:v>90.755718592000022</c:v>
                </c:pt>
                <c:pt idx="50">
                  <c:v>92.381942592000001</c:v>
                </c:pt>
                <c:pt idx="51">
                  <c:v>93.032694592000013</c:v>
                </c:pt>
                <c:pt idx="52">
                  <c:v>93.683446592000024</c:v>
                </c:pt>
                <c:pt idx="53">
                  <c:v>94.658918592000006</c:v>
                </c:pt>
                <c:pt idx="54">
                  <c:v>95.960422592000015</c:v>
                </c:pt>
                <c:pt idx="55">
                  <c:v>97.586646592000022</c:v>
                </c:pt>
                <c:pt idx="56">
                  <c:v>97.912022592000014</c:v>
                </c:pt>
                <c:pt idx="57">
                  <c:v>99.863622592000013</c:v>
                </c:pt>
                <c:pt idx="58">
                  <c:v>99.538246592000007</c:v>
                </c:pt>
                <c:pt idx="59">
                  <c:v>100.188998592</c:v>
                </c:pt>
                <c:pt idx="60">
                  <c:v>101.16512659200002</c:v>
                </c:pt>
                <c:pt idx="61">
                  <c:v>101.16512659200002</c:v>
                </c:pt>
                <c:pt idx="62">
                  <c:v>101.16512659200002</c:v>
                </c:pt>
                <c:pt idx="63">
                  <c:v>101.490502592</c:v>
                </c:pt>
                <c:pt idx="64">
                  <c:v>101.81522259200001</c:v>
                </c:pt>
                <c:pt idx="65">
                  <c:v>102.140598592</c:v>
                </c:pt>
                <c:pt idx="66">
                  <c:v>102.46597459199999</c:v>
                </c:pt>
                <c:pt idx="67">
                  <c:v>102.79135059200001</c:v>
                </c:pt>
                <c:pt idx="68">
                  <c:v>102.79135059200001</c:v>
                </c:pt>
                <c:pt idx="69">
                  <c:v>103.11672659200002</c:v>
                </c:pt>
                <c:pt idx="70">
                  <c:v>103.44210259200001</c:v>
                </c:pt>
                <c:pt idx="71">
                  <c:v>103.44210259200001</c:v>
                </c:pt>
                <c:pt idx="72">
                  <c:v>103.767478592</c:v>
                </c:pt>
                <c:pt idx="73">
                  <c:v>103.767478592</c:v>
                </c:pt>
                <c:pt idx="74">
                  <c:v>104.09285459200001</c:v>
                </c:pt>
                <c:pt idx="75">
                  <c:v>104.09285459200001</c:v>
                </c:pt>
                <c:pt idx="76">
                  <c:v>104.09285459200001</c:v>
                </c:pt>
                <c:pt idx="77">
                  <c:v>104.41757459200001</c:v>
                </c:pt>
                <c:pt idx="78">
                  <c:v>104.41757459200001</c:v>
                </c:pt>
                <c:pt idx="79">
                  <c:v>104.41757459200001</c:v>
                </c:pt>
                <c:pt idx="80">
                  <c:v>104.74295059200001</c:v>
                </c:pt>
                <c:pt idx="81">
                  <c:v>104.41757459200001</c:v>
                </c:pt>
                <c:pt idx="82">
                  <c:v>104.41757459200001</c:v>
                </c:pt>
                <c:pt idx="83">
                  <c:v>104.41757459200001</c:v>
                </c:pt>
                <c:pt idx="84">
                  <c:v>104.41757459200001</c:v>
                </c:pt>
              </c:numCache>
            </c:numRef>
          </c:yVal>
          <c:smooth val="1"/>
          <c:extLst>
            <c:ext xmlns:c16="http://schemas.microsoft.com/office/drawing/2014/chart" uri="{C3380CC4-5D6E-409C-BE32-E72D297353CC}">
              <c16:uniqueId val="{00000002-3A12-4CA9-B028-E87C2B145EEE}"/>
            </c:ext>
          </c:extLst>
        </c:ser>
        <c:dLbls>
          <c:showLegendKey val="0"/>
          <c:showVal val="0"/>
          <c:showCatName val="0"/>
          <c:showSerName val="0"/>
          <c:showPercent val="0"/>
          <c:showBubbleSize val="0"/>
        </c:dLbls>
        <c:axId val="220289280"/>
        <c:axId val="220316032"/>
      </c:scatterChart>
      <c:valAx>
        <c:axId val="220289280"/>
        <c:scaling>
          <c:orientation val="minMax"/>
          <c:max val="2"/>
        </c:scaling>
        <c:delete val="0"/>
        <c:axPos val="b"/>
        <c:title>
          <c:tx>
            <c:rich>
              <a:bodyPr rot="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r>
                  <a:rPr lang="el-GR" sz="900" b="0" i="0" baseline="0">
                    <a:effectLst/>
                  </a:rPr>
                  <a:t>δ</a:t>
                </a:r>
                <a:r>
                  <a:rPr lang="en-US" sz="900" b="0" i="0" baseline="0">
                    <a:effectLst/>
                  </a:rPr>
                  <a:t>(mm)</a:t>
                </a:r>
                <a:endParaRPr lang="en-US" sz="3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0316032"/>
        <c:crosses val="autoZero"/>
        <c:crossBetween val="midCat"/>
      </c:valAx>
      <c:valAx>
        <c:axId val="220316032"/>
        <c:scaling>
          <c:orientation val="minMax"/>
        </c:scaling>
        <c:delete val="0"/>
        <c:axPos val="l"/>
        <c:title>
          <c:tx>
            <c:rich>
              <a:bodyPr rot="-54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r>
                  <a:rPr lang="en-US" sz="900" b="0" i="0" baseline="0">
                    <a:effectLst/>
                  </a:rPr>
                  <a:t>Vd (kN)</a:t>
                </a:r>
                <a:endParaRPr lang="en-US" sz="3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0289280"/>
        <c:crosses val="autoZero"/>
        <c:crossBetween val="midCat"/>
      </c:valAx>
    </c:plotArea>
    <c:legend>
      <c:legendPos val="r"/>
      <c:layout>
        <c:manualLayout>
          <c:xMode val="edge"/>
          <c:yMode val="edge"/>
          <c:x val="0.62795421818830166"/>
          <c:y val="0.49184979328564321"/>
          <c:w val="0.34105986031604235"/>
          <c:h val="0.32757768024095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7228728437611"/>
          <c:y val="0.11542753055414273"/>
          <c:w val="0.75871872341429503"/>
          <c:h val="0.69293047927832552"/>
        </c:manualLayout>
      </c:layout>
      <c:scatterChart>
        <c:scatterStyle val="smoothMarker"/>
        <c:varyColors val="0"/>
        <c:ser>
          <c:idx val="0"/>
          <c:order val="0"/>
          <c:tx>
            <c:strRef>
              <c:f>'[New Microsoft Excel Worksheet.xlsx]Sheet1'!$J$1</c:f>
              <c:strCache>
                <c:ptCount val="1"/>
                <c:pt idx="0">
                  <c:v>B5,θ=90</c:v>
                </c:pt>
              </c:strCache>
            </c:strRef>
          </c:tx>
          <c:spPr>
            <a:ln w="19050" cap="rnd">
              <a:solidFill>
                <a:schemeClr val="accent2"/>
              </a:solidFill>
              <a:round/>
            </a:ln>
            <a:effectLst/>
          </c:spPr>
          <c:marker>
            <c:symbol val="none"/>
          </c:marker>
          <c:xVal>
            <c:numRef>
              <c:f>'[New Microsoft Excel Worksheet.xlsx]Sheet1'!$J$2:$J$150</c:f>
              <c:numCache>
                <c:formatCode>General</c:formatCode>
                <c:ptCount val="149"/>
                <c:pt idx="0">
                  <c:v>0</c:v>
                </c:pt>
                <c:pt idx="1">
                  <c:v>5.3286000000000002E-3</c:v>
                </c:pt>
                <c:pt idx="2">
                  <c:v>1.06572E-2</c:v>
                </c:pt>
                <c:pt idx="3">
                  <c:v>1.5985800000000001E-2</c:v>
                </c:pt>
                <c:pt idx="4">
                  <c:v>2.1314400000000001E-2</c:v>
                </c:pt>
                <c:pt idx="5">
                  <c:v>2.1314400000000001E-2</c:v>
                </c:pt>
                <c:pt idx="6">
                  <c:v>2.6643E-2</c:v>
                </c:pt>
                <c:pt idx="7">
                  <c:v>3.1971600000000003E-2</c:v>
                </c:pt>
                <c:pt idx="8">
                  <c:v>3.1971600000000003E-2</c:v>
                </c:pt>
                <c:pt idx="9">
                  <c:v>3.7300199999999999E-2</c:v>
                </c:pt>
                <c:pt idx="10">
                  <c:v>4.2628800000000001E-2</c:v>
                </c:pt>
                <c:pt idx="11">
                  <c:v>4.2628800000000001E-2</c:v>
                </c:pt>
                <c:pt idx="12">
                  <c:v>5.8614600000000003E-2</c:v>
                </c:pt>
                <c:pt idx="13">
                  <c:v>5.8614600000000003E-2</c:v>
                </c:pt>
                <c:pt idx="14">
                  <c:v>6.3943200000000006E-2</c:v>
                </c:pt>
                <c:pt idx="15">
                  <c:v>6.9271799999999994E-2</c:v>
                </c:pt>
                <c:pt idx="16">
                  <c:v>7.4600399999999997E-2</c:v>
                </c:pt>
                <c:pt idx="17">
                  <c:v>7.9929E-2</c:v>
                </c:pt>
                <c:pt idx="18">
                  <c:v>8.52575E-2</c:v>
                </c:pt>
                <c:pt idx="19">
                  <c:v>9.0586100000000003E-2</c:v>
                </c:pt>
                <c:pt idx="20">
                  <c:v>0.101243</c:v>
                </c:pt>
                <c:pt idx="21">
                  <c:v>0.101243</c:v>
                </c:pt>
                <c:pt idx="22">
                  <c:v>0.106572</c:v>
                </c:pt>
                <c:pt idx="23">
                  <c:v>0.106572</c:v>
                </c:pt>
                <c:pt idx="24">
                  <c:v>0.117229</c:v>
                </c:pt>
                <c:pt idx="25">
                  <c:v>0.122558</c:v>
                </c:pt>
                <c:pt idx="26">
                  <c:v>0.127886</c:v>
                </c:pt>
                <c:pt idx="27">
                  <c:v>0.138544</c:v>
                </c:pt>
                <c:pt idx="28">
                  <c:v>0.138544</c:v>
                </c:pt>
                <c:pt idx="29">
                  <c:v>0.143872</c:v>
                </c:pt>
                <c:pt idx="30">
                  <c:v>0.154529</c:v>
                </c:pt>
                <c:pt idx="31">
                  <c:v>0.154529</c:v>
                </c:pt>
                <c:pt idx="32">
                  <c:v>0.159858</c:v>
                </c:pt>
                <c:pt idx="33">
                  <c:v>0.165187</c:v>
                </c:pt>
                <c:pt idx="34">
                  <c:v>0.165187</c:v>
                </c:pt>
                <c:pt idx="35">
                  <c:v>0.170515</c:v>
                </c:pt>
                <c:pt idx="36">
                  <c:v>0.181172</c:v>
                </c:pt>
                <c:pt idx="37">
                  <c:v>0.191829</c:v>
                </c:pt>
                <c:pt idx="38">
                  <c:v>0.197158</c:v>
                </c:pt>
                <c:pt idx="39">
                  <c:v>0.207815</c:v>
                </c:pt>
                <c:pt idx="40">
                  <c:v>0.213144</c:v>
                </c:pt>
                <c:pt idx="41">
                  <c:v>0.218472</c:v>
                </c:pt>
                <c:pt idx="42">
                  <c:v>0.22913</c:v>
                </c:pt>
                <c:pt idx="43">
                  <c:v>0.245115</c:v>
                </c:pt>
                <c:pt idx="44">
                  <c:v>0.250444</c:v>
                </c:pt>
                <c:pt idx="45">
                  <c:v>0.250444</c:v>
                </c:pt>
                <c:pt idx="46">
                  <c:v>0.25577299999999997</c:v>
                </c:pt>
                <c:pt idx="47">
                  <c:v>0.26643</c:v>
                </c:pt>
                <c:pt idx="48">
                  <c:v>0.27708700000000003</c:v>
                </c:pt>
                <c:pt idx="49">
                  <c:v>0.282416</c:v>
                </c:pt>
                <c:pt idx="50">
                  <c:v>0.287744</c:v>
                </c:pt>
                <c:pt idx="51">
                  <c:v>0.29840100000000003</c:v>
                </c:pt>
                <c:pt idx="52">
                  <c:v>0.31438700000000003</c:v>
                </c:pt>
                <c:pt idx="53">
                  <c:v>0.33037300000000003</c:v>
                </c:pt>
                <c:pt idx="54">
                  <c:v>0.34635899999999997</c:v>
                </c:pt>
                <c:pt idx="55">
                  <c:v>0.357016</c:v>
                </c:pt>
                <c:pt idx="56">
                  <c:v>0.36767300000000003</c:v>
                </c:pt>
                <c:pt idx="57">
                  <c:v>0.37833</c:v>
                </c:pt>
                <c:pt idx="58">
                  <c:v>0.38365899999999997</c:v>
                </c:pt>
                <c:pt idx="59">
                  <c:v>0.388988</c:v>
                </c:pt>
                <c:pt idx="60">
                  <c:v>0.388988</c:v>
                </c:pt>
                <c:pt idx="61">
                  <c:v>0.42095900000000003</c:v>
                </c:pt>
                <c:pt idx="62">
                  <c:v>0.43694499999999997</c:v>
                </c:pt>
                <c:pt idx="63">
                  <c:v>0.442274</c:v>
                </c:pt>
                <c:pt idx="64">
                  <c:v>0.442274</c:v>
                </c:pt>
                <c:pt idx="65">
                  <c:v>0.463588</c:v>
                </c:pt>
                <c:pt idx="66">
                  <c:v>0.47424500000000003</c:v>
                </c:pt>
                <c:pt idx="67">
                  <c:v>0.479574</c:v>
                </c:pt>
                <c:pt idx="68">
                  <c:v>0.49556</c:v>
                </c:pt>
                <c:pt idx="69">
                  <c:v>0.51154500000000003</c:v>
                </c:pt>
                <c:pt idx="70">
                  <c:v>0.52220200000000006</c:v>
                </c:pt>
                <c:pt idx="71">
                  <c:v>0.53286</c:v>
                </c:pt>
                <c:pt idx="72">
                  <c:v>0.538188</c:v>
                </c:pt>
                <c:pt idx="73">
                  <c:v>0.55417400000000006</c:v>
                </c:pt>
                <c:pt idx="74">
                  <c:v>0.58614599999999994</c:v>
                </c:pt>
                <c:pt idx="75">
                  <c:v>0.60213099999999997</c:v>
                </c:pt>
                <c:pt idx="76">
                  <c:v>0.61278900000000003</c:v>
                </c:pt>
                <c:pt idx="77">
                  <c:v>0.63410299999999997</c:v>
                </c:pt>
                <c:pt idx="78">
                  <c:v>0.65008900000000003</c:v>
                </c:pt>
                <c:pt idx="79">
                  <c:v>0.67140299999999997</c:v>
                </c:pt>
                <c:pt idx="80">
                  <c:v>0.69271799999999994</c:v>
                </c:pt>
                <c:pt idx="81">
                  <c:v>0.70870299999999997</c:v>
                </c:pt>
                <c:pt idx="82">
                  <c:v>0.73534600000000006</c:v>
                </c:pt>
                <c:pt idx="83">
                  <c:v>0.75666100000000003</c:v>
                </c:pt>
                <c:pt idx="84">
                  <c:v>0.783304</c:v>
                </c:pt>
                <c:pt idx="85">
                  <c:v>0.80994699999999997</c:v>
                </c:pt>
                <c:pt idx="86">
                  <c:v>0.82593300000000003</c:v>
                </c:pt>
                <c:pt idx="87">
                  <c:v>0.82593300000000003</c:v>
                </c:pt>
                <c:pt idx="88">
                  <c:v>0.83126100000000003</c:v>
                </c:pt>
                <c:pt idx="89">
                  <c:v>0.84191800000000006</c:v>
                </c:pt>
                <c:pt idx="90">
                  <c:v>0.857904</c:v>
                </c:pt>
                <c:pt idx="91">
                  <c:v>0.87388999999999994</c:v>
                </c:pt>
                <c:pt idx="92">
                  <c:v>0.889876</c:v>
                </c:pt>
                <c:pt idx="93">
                  <c:v>0.90586100000000003</c:v>
                </c:pt>
                <c:pt idx="94">
                  <c:v>0.927176</c:v>
                </c:pt>
                <c:pt idx="95">
                  <c:v>0.94849000000000006</c:v>
                </c:pt>
                <c:pt idx="96">
                  <c:v>0.96980500000000003</c:v>
                </c:pt>
                <c:pt idx="97">
                  <c:v>1.0071000000000001</c:v>
                </c:pt>
                <c:pt idx="98">
                  <c:v>1.0337499999999999</c:v>
                </c:pt>
                <c:pt idx="99">
                  <c:v>1.06572</c:v>
                </c:pt>
                <c:pt idx="100">
                  <c:v>1.0710500000000001</c:v>
                </c:pt>
                <c:pt idx="101">
                  <c:v>1.0870299999999999</c:v>
                </c:pt>
                <c:pt idx="102">
                  <c:v>1.09236</c:v>
                </c:pt>
                <c:pt idx="103">
                  <c:v>1.1083499999999999</c:v>
                </c:pt>
                <c:pt idx="104">
                  <c:v>1.1296600000000001</c:v>
                </c:pt>
                <c:pt idx="105">
                  <c:v>1.1509799999999999</c:v>
                </c:pt>
                <c:pt idx="106">
                  <c:v>1.1829499999999999</c:v>
                </c:pt>
                <c:pt idx="107">
                  <c:v>1.2095899999999999</c:v>
                </c:pt>
                <c:pt idx="108">
                  <c:v>1.2362299999999999</c:v>
                </c:pt>
                <c:pt idx="109">
                  <c:v>1.2682100000000001</c:v>
                </c:pt>
                <c:pt idx="110">
                  <c:v>1.3055099999999999</c:v>
                </c:pt>
                <c:pt idx="111">
                  <c:v>1.33748</c:v>
                </c:pt>
                <c:pt idx="112">
                  <c:v>1.3801099999999999</c:v>
                </c:pt>
                <c:pt idx="113">
                  <c:v>1.4333899999999999</c:v>
                </c:pt>
                <c:pt idx="114">
                  <c:v>1.4973399999999999</c:v>
                </c:pt>
                <c:pt idx="115">
                  <c:v>1.5559499999999999</c:v>
                </c:pt>
                <c:pt idx="116">
                  <c:v>1.61456</c:v>
                </c:pt>
                <c:pt idx="117">
                  <c:v>1.6252200000000001</c:v>
                </c:pt>
                <c:pt idx="118">
                  <c:v>1.63588</c:v>
                </c:pt>
                <c:pt idx="119">
                  <c:v>1.6998200000000001</c:v>
                </c:pt>
                <c:pt idx="120">
                  <c:v>1.7531099999999999</c:v>
                </c:pt>
                <c:pt idx="121">
                  <c:v>1.8010699999999999</c:v>
                </c:pt>
                <c:pt idx="122">
                  <c:v>1.8490200000000001</c:v>
                </c:pt>
                <c:pt idx="123">
                  <c:v>1.8969800000000001</c:v>
                </c:pt>
                <c:pt idx="124">
                  <c:v>1.9129700000000001</c:v>
                </c:pt>
                <c:pt idx="125">
                  <c:v>1.9182900000000001</c:v>
                </c:pt>
                <c:pt idx="126">
                  <c:v>1.96092</c:v>
                </c:pt>
                <c:pt idx="127">
                  <c:v>1.9982200000000001</c:v>
                </c:pt>
                <c:pt idx="128">
                  <c:v>2.03552</c:v>
                </c:pt>
                <c:pt idx="129">
                  <c:v>2.0674999999999999</c:v>
                </c:pt>
                <c:pt idx="130">
                  <c:v>2.0941399999999999</c:v>
                </c:pt>
                <c:pt idx="131">
                  <c:v>2.13144</c:v>
                </c:pt>
                <c:pt idx="132">
                  <c:v>2.1634099999999998</c:v>
                </c:pt>
                <c:pt idx="133">
                  <c:v>2.2220200000000001</c:v>
                </c:pt>
                <c:pt idx="134">
                  <c:v>2.2380100000000001</c:v>
                </c:pt>
                <c:pt idx="135">
                  <c:v>2.28064</c:v>
                </c:pt>
                <c:pt idx="136">
                  <c:v>2.3285999999999998</c:v>
                </c:pt>
                <c:pt idx="137">
                  <c:v>2.3712300000000002</c:v>
                </c:pt>
                <c:pt idx="138">
                  <c:v>2.4138500000000001</c:v>
                </c:pt>
                <c:pt idx="139">
                  <c:v>2.4458299999999999</c:v>
                </c:pt>
                <c:pt idx="140">
                  <c:v>2.4777999999999998</c:v>
                </c:pt>
                <c:pt idx="141">
                  <c:v>2.5204300000000002</c:v>
                </c:pt>
                <c:pt idx="142">
                  <c:v>2.5524</c:v>
                </c:pt>
                <c:pt idx="143">
                  <c:v>2.5950299999999999</c:v>
                </c:pt>
                <c:pt idx="144">
                  <c:v>2.6269999999999998</c:v>
                </c:pt>
                <c:pt idx="145">
                  <c:v>2.6696300000000002</c:v>
                </c:pt>
                <c:pt idx="146">
                  <c:v>2.7016</c:v>
                </c:pt>
                <c:pt idx="147">
                  <c:v>2.7335699999999998</c:v>
                </c:pt>
                <c:pt idx="148">
                  <c:v>2.7708699999999999</c:v>
                </c:pt>
              </c:numCache>
            </c:numRef>
          </c:xVal>
          <c:yVal>
            <c:numRef>
              <c:f>'[New Microsoft Excel Worksheet.xlsx]Sheet1'!$K$2:$K$150</c:f>
              <c:numCache>
                <c:formatCode>General</c:formatCode>
                <c:ptCount val="149"/>
                <c:pt idx="0">
                  <c:v>0</c:v>
                </c:pt>
                <c:pt idx="1">
                  <c:v>1.3937299999999999</c:v>
                </c:pt>
                <c:pt idx="2">
                  <c:v>2.4390200000000002</c:v>
                </c:pt>
                <c:pt idx="3">
                  <c:v>3.1358899999999998</c:v>
                </c:pt>
                <c:pt idx="4">
                  <c:v>4.1811800000000003</c:v>
                </c:pt>
                <c:pt idx="5">
                  <c:v>4.87805</c:v>
                </c:pt>
                <c:pt idx="6">
                  <c:v>5.57491</c:v>
                </c:pt>
                <c:pt idx="7">
                  <c:v>6.6202100000000002</c:v>
                </c:pt>
                <c:pt idx="8">
                  <c:v>6.9686399999999997</c:v>
                </c:pt>
                <c:pt idx="9">
                  <c:v>7.6655100000000003</c:v>
                </c:pt>
                <c:pt idx="10">
                  <c:v>9.0592299999999994</c:v>
                </c:pt>
                <c:pt idx="11">
                  <c:v>9.7561</c:v>
                </c:pt>
                <c:pt idx="12">
                  <c:v>11.8467</c:v>
                </c:pt>
                <c:pt idx="13">
                  <c:v>12.5436</c:v>
                </c:pt>
                <c:pt idx="14">
                  <c:v>13.240399999999999</c:v>
                </c:pt>
                <c:pt idx="15">
                  <c:v>14.9826</c:v>
                </c:pt>
                <c:pt idx="16">
                  <c:v>16.376300000000001</c:v>
                </c:pt>
                <c:pt idx="17">
                  <c:v>17.421600000000002</c:v>
                </c:pt>
                <c:pt idx="18">
                  <c:v>19.163799999999998</c:v>
                </c:pt>
                <c:pt idx="19">
                  <c:v>19.860600000000002</c:v>
                </c:pt>
                <c:pt idx="20">
                  <c:v>21.2544</c:v>
                </c:pt>
                <c:pt idx="21">
                  <c:v>21.602799999999998</c:v>
                </c:pt>
                <c:pt idx="22">
                  <c:v>22.996500000000001</c:v>
                </c:pt>
                <c:pt idx="23">
                  <c:v>23.6934</c:v>
                </c:pt>
                <c:pt idx="24">
                  <c:v>24.738700000000001</c:v>
                </c:pt>
                <c:pt idx="25">
                  <c:v>25.783999999999999</c:v>
                </c:pt>
                <c:pt idx="26">
                  <c:v>27.5261</c:v>
                </c:pt>
                <c:pt idx="27">
                  <c:v>28.919899999999998</c:v>
                </c:pt>
                <c:pt idx="28">
                  <c:v>29.965199999999999</c:v>
                </c:pt>
                <c:pt idx="29">
                  <c:v>30.661999999999999</c:v>
                </c:pt>
                <c:pt idx="30">
                  <c:v>31.7073</c:v>
                </c:pt>
                <c:pt idx="31">
                  <c:v>31.7073</c:v>
                </c:pt>
                <c:pt idx="32">
                  <c:v>32.404200000000003</c:v>
                </c:pt>
                <c:pt idx="33">
                  <c:v>33.4495</c:v>
                </c:pt>
                <c:pt idx="34">
                  <c:v>33.797899999999998</c:v>
                </c:pt>
                <c:pt idx="35">
                  <c:v>34.843200000000003</c:v>
                </c:pt>
                <c:pt idx="36">
                  <c:v>36.236899999999999</c:v>
                </c:pt>
                <c:pt idx="37">
                  <c:v>37.630699999999997</c:v>
                </c:pt>
                <c:pt idx="38">
                  <c:v>39.372799999999998</c:v>
                </c:pt>
                <c:pt idx="39">
                  <c:v>40.069699999999997</c:v>
                </c:pt>
                <c:pt idx="40">
                  <c:v>41.115000000000002</c:v>
                </c:pt>
                <c:pt idx="41">
                  <c:v>42.160299999999999</c:v>
                </c:pt>
                <c:pt idx="42">
                  <c:v>43.205599999999997</c:v>
                </c:pt>
                <c:pt idx="43">
                  <c:v>44.947699999999998</c:v>
                </c:pt>
                <c:pt idx="44">
                  <c:v>46.689900000000002</c:v>
                </c:pt>
                <c:pt idx="45">
                  <c:v>47.386800000000001</c:v>
                </c:pt>
                <c:pt idx="46">
                  <c:v>48.432099999999998</c:v>
                </c:pt>
                <c:pt idx="47">
                  <c:v>49.477400000000003</c:v>
                </c:pt>
                <c:pt idx="48">
                  <c:v>50.871099999999998</c:v>
                </c:pt>
                <c:pt idx="49">
                  <c:v>51.916400000000003</c:v>
                </c:pt>
                <c:pt idx="50">
                  <c:v>52.613199999999999</c:v>
                </c:pt>
                <c:pt idx="51">
                  <c:v>54.006999999999998</c:v>
                </c:pt>
                <c:pt idx="52">
                  <c:v>56.0976</c:v>
                </c:pt>
                <c:pt idx="53">
                  <c:v>57.839700000000001</c:v>
                </c:pt>
                <c:pt idx="54">
                  <c:v>59.233400000000003</c:v>
                </c:pt>
                <c:pt idx="55">
                  <c:v>60.278700000000001</c:v>
                </c:pt>
                <c:pt idx="56">
                  <c:v>60.9756</c:v>
                </c:pt>
                <c:pt idx="57">
                  <c:v>62.369300000000003</c:v>
                </c:pt>
                <c:pt idx="58">
                  <c:v>63.066200000000002</c:v>
                </c:pt>
                <c:pt idx="59">
                  <c:v>63.4146</c:v>
                </c:pt>
                <c:pt idx="60">
                  <c:v>64.111500000000007</c:v>
                </c:pt>
                <c:pt idx="61">
                  <c:v>66.202100000000002</c:v>
                </c:pt>
                <c:pt idx="62">
                  <c:v>67.595799999999997</c:v>
                </c:pt>
                <c:pt idx="63">
                  <c:v>67.944299999999998</c:v>
                </c:pt>
                <c:pt idx="64">
                  <c:v>67.944299999999998</c:v>
                </c:pt>
                <c:pt idx="65">
                  <c:v>67.944299999999998</c:v>
                </c:pt>
                <c:pt idx="66">
                  <c:v>68.292699999999996</c:v>
                </c:pt>
                <c:pt idx="67">
                  <c:v>68.292699999999996</c:v>
                </c:pt>
                <c:pt idx="68">
                  <c:v>68.641099999999994</c:v>
                </c:pt>
                <c:pt idx="69">
                  <c:v>68.989500000000007</c:v>
                </c:pt>
                <c:pt idx="70">
                  <c:v>69.337999999999994</c:v>
                </c:pt>
                <c:pt idx="71">
                  <c:v>69.337999999999994</c:v>
                </c:pt>
                <c:pt idx="72">
                  <c:v>69.337999999999994</c:v>
                </c:pt>
                <c:pt idx="73">
                  <c:v>69.337999999999994</c:v>
                </c:pt>
                <c:pt idx="74">
                  <c:v>70.383300000000006</c:v>
                </c:pt>
                <c:pt idx="75">
                  <c:v>70.383300000000006</c:v>
                </c:pt>
                <c:pt idx="76">
                  <c:v>70.383300000000006</c:v>
                </c:pt>
                <c:pt idx="77">
                  <c:v>70.731700000000004</c:v>
                </c:pt>
                <c:pt idx="78">
                  <c:v>71.428600000000003</c:v>
                </c:pt>
                <c:pt idx="79">
                  <c:v>71.428600000000003</c:v>
                </c:pt>
                <c:pt idx="80">
                  <c:v>71.777000000000001</c:v>
                </c:pt>
                <c:pt idx="81">
                  <c:v>71.777000000000001</c:v>
                </c:pt>
                <c:pt idx="82">
                  <c:v>71.777000000000001</c:v>
                </c:pt>
                <c:pt idx="83">
                  <c:v>72.125399999999999</c:v>
                </c:pt>
                <c:pt idx="84">
                  <c:v>72.4739</c:v>
                </c:pt>
                <c:pt idx="85">
                  <c:v>72.822299999999998</c:v>
                </c:pt>
                <c:pt idx="86">
                  <c:v>72.4739</c:v>
                </c:pt>
                <c:pt idx="87">
                  <c:v>72.4739</c:v>
                </c:pt>
                <c:pt idx="88">
                  <c:v>72.4739</c:v>
                </c:pt>
                <c:pt idx="89">
                  <c:v>72.822299999999998</c:v>
                </c:pt>
                <c:pt idx="90">
                  <c:v>73.170699999999997</c:v>
                </c:pt>
                <c:pt idx="91">
                  <c:v>73.519199999999998</c:v>
                </c:pt>
                <c:pt idx="92">
                  <c:v>73.519199999999998</c:v>
                </c:pt>
                <c:pt idx="93">
                  <c:v>73.519199999999998</c:v>
                </c:pt>
                <c:pt idx="94">
                  <c:v>73.519199999999998</c:v>
                </c:pt>
                <c:pt idx="95">
                  <c:v>73.867599999999996</c:v>
                </c:pt>
                <c:pt idx="96">
                  <c:v>73.867599999999996</c:v>
                </c:pt>
                <c:pt idx="97">
                  <c:v>73.867599999999996</c:v>
                </c:pt>
                <c:pt idx="98">
                  <c:v>74.215999999999994</c:v>
                </c:pt>
                <c:pt idx="99">
                  <c:v>74.564499999999995</c:v>
                </c:pt>
                <c:pt idx="100">
                  <c:v>75.261300000000006</c:v>
                </c:pt>
                <c:pt idx="101">
                  <c:v>75.261300000000006</c:v>
                </c:pt>
                <c:pt idx="102">
                  <c:v>74.912899999999993</c:v>
                </c:pt>
                <c:pt idx="103">
                  <c:v>74.912899999999993</c:v>
                </c:pt>
                <c:pt idx="104">
                  <c:v>74.912899999999993</c:v>
                </c:pt>
                <c:pt idx="105">
                  <c:v>74.912899999999993</c:v>
                </c:pt>
                <c:pt idx="106">
                  <c:v>74.912899999999993</c:v>
                </c:pt>
                <c:pt idx="107">
                  <c:v>74.912899999999993</c:v>
                </c:pt>
                <c:pt idx="108">
                  <c:v>75.261300000000006</c:v>
                </c:pt>
                <c:pt idx="109">
                  <c:v>75.261300000000006</c:v>
                </c:pt>
                <c:pt idx="110">
                  <c:v>75.261300000000006</c:v>
                </c:pt>
                <c:pt idx="111">
                  <c:v>75.261300000000006</c:v>
                </c:pt>
                <c:pt idx="112">
                  <c:v>75.609800000000007</c:v>
                </c:pt>
                <c:pt idx="113">
                  <c:v>76.306600000000003</c:v>
                </c:pt>
                <c:pt idx="114">
                  <c:v>76.306600000000003</c:v>
                </c:pt>
                <c:pt idx="115">
                  <c:v>76.655100000000004</c:v>
                </c:pt>
                <c:pt idx="116">
                  <c:v>76.655100000000004</c:v>
                </c:pt>
                <c:pt idx="117">
                  <c:v>76.655100000000004</c:v>
                </c:pt>
                <c:pt idx="118">
                  <c:v>76.655100000000004</c:v>
                </c:pt>
                <c:pt idx="119">
                  <c:v>77.351900000000001</c:v>
                </c:pt>
                <c:pt idx="120">
                  <c:v>77.351900000000001</c:v>
                </c:pt>
                <c:pt idx="121">
                  <c:v>77.351900000000001</c:v>
                </c:pt>
                <c:pt idx="122">
                  <c:v>77.351900000000001</c:v>
                </c:pt>
                <c:pt idx="123">
                  <c:v>77.700299999999999</c:v>
                </c:pt>
                <c:pt idx="124">
                  <c:v>77.700299999999999</c:v>
                </c:pt>
                <c:pt idx="125">
                  <c:v>77.700299999999999</c:v>
                </c:pt>
                <c:pt idx="126">
                  <c:v>78.0488</c:v>
                </c:pt>
                <c:pt idx="127">
                  <c:v>78.397199999999998</c:v>
                </c:pt>
                <c:pt idx="128">
                  <c:v>78.397199999999998</c:v>
                </c:pt>
                <c:pt idx="129">
                  <c:v>78.397199999999998</c:v>
                </c:pt>
                <c:pt idx="130">
                  <c:v>78.397199999999998</c:v>
                </c:pt>
                <c:pt idx="131">
                  <c:v>78.397199999999998</c:v>
                </c:pt>
                <c:pt idx="132">
                  <c:v>77.700299999999999</c:v>
                </c:pt>
                <c:pt idx="133">
                  <c:v>78.397199999999998</c:v>
                </c:pt>
                <c:pt idx="134">
                  <c:v>78.397199999999998</c:v>
                </c:pt>
                <c:pt idx="135">
                  <c:v>78.745599999999996</c:v>
                </c:pt>
                <c:pt idx="136">
                  <c:v>78.745599999999996</c:v>
                </c:pt>
                <c:pt idx="137">
                  <c:v>78.745599999999996</c:v>
                </c:pt>
                <c:pt idx="138">
                  <c:v>78.745599999999996</c:v>
                </c:pt>
                <c:pt idx="139">
                  <c:v>78.745599999999996</c:v>
                </c:pt>
                <c:pt idx="140">
                  <c:v>79.094099999999997</c:v>
                </c:pt>
                <c:pt idx="141">
                  <c:v>79.094099999999997</c:v>
                </c:pt>
                <c:pt idx="142">
                  <c:v>79.094099999999997</c:v>
                </c:pt>
                <c:pt idx="143">
                  <c:v>79.094099999999997</c:v>
                </c:pt>
                <c:pt idx="144">
                  <c:v>79.094099999999997</c:v>
                </c:pt>
                <c:pt idx="145">
                  <c:v>79.442499999999995</c:v>
                </c:pt>
                <c:pt idx="146">
                  <c:v>79.442499999999995</c:v>
                </c:pt>
                <c:pt idx="147">
                  <c:v>79.442499999999995</c:v>
                </c:pt>
                <c:pt idx="148">
                  <c:v>79.094099999999997</c:v>
                </c:pt>
              </c:numCache>
            </c:numRef>
          </c:yVal>
          <c:smooth val="1"/>
          <c:extLst>
            <c:ext xmlns:c16="http://schemas.microsoft.com/office/drawing/2014/chart" uri="{C3380CC4-5D6E-409C-BE32-E72D297353CC}">
              <c16:uniqueId val="{00000000-C946-4105-BA87-0B8436613B98}"/>
            </c:ext>
          </c:extLst>
        </c:ser>
        <c:ser>
          <c:idx val="1"/>
          <c:order val="1"/>
          <c:tx>
            <c:strRef>
              <c:f>'[New Microsoft Excel Worksheet.xlsx]Sheet1'!$A$1</c:f>
              <c:strCache>
                <c:ptCount val="1"/>
                <c:pt idx="0">
                  <c:v>B6,θ=75</c:v>
                </c:pt>
              </c:strCache>
            </c:strRef>
          </c:tx>
          <c:spPr>
            <a:ln w="19050" cap="rnd">
              <a:solidFill>
                <a:schemeClr val="accent2"/>
              </a:solidFill>
              <a:prstDash val="dash"/>
              <a:round/>
            </a:ln>
            <a:effectLst/>
          </c:spPr>
          <c:marker>
            <c:symbol val="none"/>
          </c:marker>
          <c:xVal>
            <c:numRef>
              <c:f>'[New Microsoft Excel Worksheet.xlsx]Sheet1'!$A$2:$A$182</c:f>
              <c:numCache>
                <c:formatCode>General</c:formatCode>
                <c:ptCount val="181"/>
                <c:pt idx="0">
                  <c:v>0</c:v>
                </c:pt>
                <c:pt idx="1">
                  <c:v>6.4512800000000002E-3</c:v>
                </c:pt>
                <c:pt idx="2">
                  <c:v>1.2886699999999999E-2</c:v>
                </c:pt>
                <c:pt idx="3">
                  <c:v>1.2870899999999999E-2</c:v>
                </c:pt>
                <c:pt idx="4">
                  <c:v>1.9322099999999998E-2</c:v>
                </c:pt>
                <c:pt idx="5">
                  <c:v>1.9322099999999998E-2</c:v>
                </c:pt>
                <c:pt idx="6">
                  <c:v>1.9306299999999998E-2</c:v>
                </c:pt>
                <c:pt idx="7">
                  <c:v>1.92587E-2</c:v>
                </c:pt>
                <c:pt idx="8">
                  <c:v>1.92587E-2</c:v>
                </c:pt>
                <c:pt idx="9">
                  <c:v>1.9227000000000001E-2</c:v>
                </c:pt>
                <c:pt idx="10">
                  <c:v>1.9211200000000001E-2</c:v>
                </c:pt>
                <c:pt idx="11">
                  <c:v>2.5662500000000001E-2</c:v>
                </c:pt>
                <c:pt idx="12">
                  <c:v>2.5646599999999999E-2</c:v>
                </c:pt>
                <c:pt idx="13">
                  <c:v>2.5614899999999999E-2</c:v>
                </c:pt>
                <c:pt idx="14">
                  <c:v>3.20345E-2</c:v>
                </c:pt>
                <c:pt idx="15">
                  <c:v>3.2018600000000001E-2</c:v>
                </c:pt>
                <c:pt idx="16">
                  <c:v>3.8469900000000001E-2</c:v>
                </c:pt>
                <c:pt idx="17">
                  <c:v>4.4905399999999998E-2</c:v>
                </c:pt>
                <c:pt idx="18">
                  <c:v>4.4857800000000003E-2</c:v>
                </c:pt>
                <c:pt idx="19">
                  <c:v>4.4826100000000001E-2</c:v>
                </c:pt>
                <c:pt idx="20">
                  <c:v>4.4810200000000001E-2</c:v>
                </c:pt>
                <c:pt idx="21">
                  <c:v>5.1229799999999999E-2</c:v>
                </c:pt>
                <c:pt idx="22">
                  <c:v>5.1198100000000003E-2</c:v>
                </c:pt>
                <c:pt idx="23">
                  <c:v>5.11823E-2</c:v>
                </c:pt>
                <c:pt idx="24">
                  <c:v>5.76336E-2</c:v>
                </c:pt>
                <c:pt idx="25">
                  <c:v>5.7617700000000001E-2</c:v>
                </c:pt>
                <c:pt idx="26">
                  <c:v>5.7601899999999998E-2</c:v>
                </c:pt>
                <c:pt idx="27">
                  <c:v>5.75226E-2</c:v>
                </c:pt>
                <c:pt idx="28">
                  <c:v>6.3926300000000005E-2</c:v>
                </c:pt>
                <c:pt idx="29">
                  <c:v>6.3878799999999999E-2</c:v>
                </c:pt>
                <c:pt idx="30">
                  <c:v>6.38629E-2</c:v>
                </c:pt>
                <c:pt idx="31">
                  <c:v>6.3831200000000005E-2</c:v>
                </c:pt>
                <c:pt idx="32">
                  <c:v>7.0266700000000001E-2</c:v>
                </c:pt>
                <c:pt idx="33">
                  <c:v>7.0250800000000002E-2</c:v>
                </c:pt>
                <c:pt idx="34">
                  <c:v>7.0234900000000003E-2</c:v>
                </c:pt>
                <c:pt idx="35">
                  <c:v>7.0187399999999997E-2</c:v>
                </c:pt>
                <c:pt idx="36">
                  <c:v>7.0171499999999998E-2</c:v>
                </c:pt>
                <c:pt idx="37">
                  <c:v>7.0155700000000001E-2</c:v>
                </c:pt>
                <c:pt idx="38">
                  <c:v>7.6606999999999995E-2</c:v>
                </c:pt>
                <c:pt idx="39">
                  <c:v>7.6591099999999995E-2</c:v>
                </c:pt>
                <c:pt idx="40">
                  <c:v>7.6575299999999999E-2</c:v>
                </c:pt>
                <c:pt idx="41">
                  <c:v>7.6495999999999995E-2</c:v>
                </c:pt>
                <c:pt idx="42">
                  <c:v>7.6432600000000003E-2</c:v>
                </c:pt>
                <c:pt idx="43">
                  <c:v>8.2867999999999997E-2</c:v>
                </c:pt>
                <c:pt idx="44">
                  <c:v>8.9271799999999998E-2</c:v>
                </c:pt>
                <c:pt idx="45">
                  <c:v>8.9255899999999999E-2</c:v>
                </c:pt>
                <c:pt idx="46">
                  <c:v>8.9240100000000003E-2</c:v>
                </c:pt>
                <c:pt idx="47">
                  <c:v>8.9224200000000004E-2</c:v>
                </c:pt>
                <c:pt idx="48">
                  <c:v>8.9192499999999994E-2</c:v>
                </c:pt>
                <c:pt idx="49">
                  <c:v>8.9176699999999998E-2</c:v>
                </c:pt>
                <c:pt idx="50">
                  <c:v>8.9176699999999998E-2</c:v>
                </c:pt>
                <c:pt idx="51">
                  <c:v>8.9065699999999998E-2</c:v>
                </c:pt>
                <c:pt idx="52">
                  <c:v>9.5501100000000005E-2</c:v>
                </c:pt>
                <c:pt idx="53">
                  <c:v>9.54536E-2</c:v>
                </c:pt>
                <c:pt idx="54">
                  <c:v>9.54377E-2</c:v>
                </c:pt>
                <c:pt idx="55">
                  <c:v>0.101905</c:v>
                </c:pt>
                <c:pt idx="56">
                  <c:v>0.101857</c:v>
                </c:pt>
                <c:pt idx="57">
                  <c:v>0.108309</c:v>
                </c:pt>
                <c:pt idx="58">
                  <c:v>0.11476</c:v>
                </c:pt>
                <c:pt idx="59">
                  <c:v>0.114728</c:v>
                </c:pt>
                <c:pt idx="60">
                  <c:v>0.11471199999999999</c:v>
                </c:pt>
                <c:pt idx="61">
                  <c:v>0.11468100000000001</c:v>
                </c:pt>
                <c:pt idx="62">
                  <c:v>0.12114800000000001</c:v>
                </c:pt>
                <c:pt idx="63">
                  <c:v>0.121132</c:v>
                </c:pt>
                <c:pt idx="64">
                  <c:v>0.1211</c:v>
                </c:pt>
                <c:pt idx="65">
                  <c:v>0.121069</c:v>
                </c:pt>
                <c:pt idx="66">
                  <c:v>0.121069</c:v>
                </c:pt>
                <c:pt idx="67">
                  <c:v>0.12103700000000001</c:v>
                </c:pt>
                <c:pt idx="68">
                  <c:v>0.121021</c:v>
                </c:pt>
                <c:pt idx="69">
                  <c:v>0.120989</c:v>
                </c:pt>
                <c:pt idx="70">
                  <c:v>0.120973</c:v>
                </c:pt>
                <c:pt idx="71">
                  <c:v>0.13389200000000001</c:v>
                </c:pt>
                <c:pt idx="72">
                  <c:v>0.133876</c:v>
                </c:pt>
                <c:pt idx="73">
                  <c:v>0.13378100000000001</c:v>
                </c:pt>
                <c:pt idx="74">
                  <c:v>0.133717</c:v>
                </c:pt>
                <c:pt idx="75">
                  <c:v>0.140121</c:v>
                </c:pt>
                <c:pt idx="76">
                  <c:v>0.14008899999999999</c:v>
                </c:pt>
                <c:pt idx="77">
                  <c:v>0.14005799999999999</c:v>
                </c:pt>
                <c:pt idx="78">
                  <c:v>0.14649300000000001</c:v>
                </c:pt>
                <c:pt idx="79">
                  <c:v>0.14646200000000001</c:v>
                </c:pt>
                <c:pt idx="80">
                  <c:v>0.14643</c:v>
                </c:pt>
                <c:pt idx="81">
                  <c:v>0.15284900000000001</c:v>
                </c:pt>
                <c:pt idx="82">
                  <c:v>0.15281800000000001</c:v>
                </c:pt>
                <c:pt idx="83">
                  <c:v>0.15920599999999999</c:v>
                </c:pt>
                <c:pt idx="84">
                  <c:v>0.15917400000000001</c:v>
                </c:pt>
                <c:pt idx="85">
                  <c:v>0.16559299999999999</c:v>
                </c:pt>
                <c:pt idx="86">
                  <c:v>0.17843300000000001</c:v>
                </c:pt>
                <c:pt idx="87">
                  <c:v>0.18490000000000001</c:v>
                </c:pt>
                <c:pt idx="88">
                  <c:v>0.184868</c:v>
                </c:pt>
                <c:pt idx="89">
                  <c:v>0.191303</c:v>
                </c:pt>
                <c:pt idx="90">
                  <c:v>0.19128800000000001</c:v>
                </c:pt>
                <c:pt idx="91">
                  <c:v>0.197739</c:v>
                </c:pt>
                <c:pt idx="92">
                  <c:v>0.20417399999999999</c:v>
                </c:pt>
                <c:pt idx="93">
                  <c:v>0.20414299999999999</c:v>
                </c:pt>
                <c:pt idx="94">
                  <c:v>0.22348100000000001</c:v>
                </c:pt>
                <c:pt idx="95">
                  <c:v>0.223465</c:v>
                </c:pt>
                <c:pt idx="96">
                  <c:v>0.22988400000000001</c:v>
                </c:pt>
                <c:pt idx="97">
                  <c:v>0.23632</c:v>
                </c:pt>
                <c:pt idx="98">
                  <c:v>0.24923799999999999</c:v>
                </c:pt>
                <c:pt idx="99">
                  <c:v>0.25562600000000002</c:v>
                </c:pt>
                <c:pt idx="100">
                  <c:v>0.24915899999999999</c:v>
                </c:pt>
                <c:pt idx="101">
                  <c:v>0.25564199999999998</c:v>
                </c:pt>
                <c:pt idx="102">
                  <c:v>0.26209300000000002</c:v>
                </c:pt>
                <c:pt idx="103">
                  <c:v>0.26209300000000002</c:v>
                </c:pt>
                <c:pt idx="104">
                  <c:v>0.26206099999999999</c:v>
                </c:pt>
                <c:pt idx="105">
                  <c:v>0.26852900000000002</c:v>
                </c:pt>
                <c:pt idx="106">
                  <c:v>0.27499600000000002</c:v>
                </c:pt>
                <c:pt idx="107">
                  <c:v>0.281447</c:v>
                </c:pt>
                <c:pt idx="108">
                  <c:v>0.29435</c:v>
                </c:pt>
                <c:pt idx="109">
                  <c:v>0.29435</c:v>
                </c:pt>
                <c:pt idx="110">
                  <c:v>0.307284</c:v>
                </c:pt>
                <c:pt idx="111">
                  <c:v>0.30725200000000003</c:v>
                </c:pt>
                <c:pt idx="112">
                  <c:v>0.31370300000000001</c:v>
                </c:pt>
                <c:pt idx="113">
                  <c:v>0.32662200000000002</c:v>
                </c:pt>
                <c:pt idx="114">
                  <c:v>0.33955600000000002</c:v>
                </c:pt>
                <c:pt idx="115">
                  <c:v>0.35895700000000003</c:v>
                </c:pt>
                <c:pt idx="116">
                  <c:v>0.37187599999999998</c:v>
                </c:pt>
                <c:pt idx="117">
                  <c:v>0.384826</c:v>
                </c:pt>
                <c:pt idx="118">
                  <c:v>0.391293</c:v>
                </c:pt>
                <c:pt idx="119">
                  <c:v>0.39774399999999999</c:v>
                </c:pt>
                <c:pt idx="120">
                  <c:v>0.410663</c:v>
                </c:pt>
                <c:pt idx="121">
                  <c:v>0.423597</c:v>
                </c:pt>
                <c:pt idx="122">
                  <c:v>0.442998</c:v>
                </c:pt>
                <c:pt idx="123">
                  <c:v>0.46238400000000002</c:v>
                </c:pt>
                <c:pt idx="124">
                  <c:v>0.488284</c:v>
                </c:pt>
                <c:pt idx="125">
                  <c:v>0.50770199999999999</c:v>
                </c:pt>
                <c:pt idx="126">
                  <c:v>0.533586</c:v>
                </c:pt>
                <c:pt idx="127">
                  <c:v>0.55947000000000002</c:v>
                </c:pt>
                <c:pt idx="128">
                  <c:v>0.58536999999999995</c:v>
                </c:pt>
                <c:pt idx="129">
                  <c:v>0.61125499999999999</c:v>
                </c:pt>
                <c:pt idx="130">
                  <c:v>0.63713900000000001</c:v>
                </c:pt>
                <c:pt idx="131">
                  <c:v>0.67600499999999997</c:v>
                </c:pt>
                <c:pt idx="132">
                  <c:v>0.72133899999999995</c:v>
                </c:pt>
                <c:pt idx="133">
                  <c:v>0.76023700000000005</c:v>
                </c:pt>
                <c:pt idx="134">
                  <c:v>0.79261999999999999</c:v>
                </c:pt>
                <c:pt idx="135">
                  <c:v>0.84443599999999996</c:v>
                </c:pt>
                <c:pt idx="136">
                  <c:v>0.86388500000000001</c:v>
                </c:pt>
                <c:pt idx="137">
                  <c:v>0.89626799999999995</c:v>
                </c:pt>
                <c:pt idx="138">
                  <c:v>0.92865200000000003</c:v>
                </c:pt>
                <c:pt idx="139">
                  <c:v>0.96751799999999999</c:v>
                </c:pt>
                <c:pt idx="140">
                  <c:v>0.99991699999999994</c:v>
                </c:pt>
                <c:pt idx="141">
                  <c:v>1.0517799999999999</c:v>
                </c:pt>
                <c:pt idx="142">
                  <c:v>1.0777000000000001</c:v>
                </c:pt>
                <c:pt idx="143">
                  <c:v>1.10361</c:v>
                </c:pt>
                <c:pt idx="144">
                  <c:v>1.16838</c:v>
                </c:pt>
                <c:pt idx="145">
                  <c:v>1.18133</c:v>
                </c:pt>
                <c:pt idx="146">
                  <c:v>1.2137100000000001</c:v>
                </c:pt>
                <c:pt idx="147">
                  <c:v>1.25908</c:v>
                </c:pt>
                <c:pt idx="148">
                  <c:v>1.33039</c:v>
                </c:pt>
                <c:pt idx="149">
                  <c:v>1.36277</c:v>
                </c:pt>
                <c:pt idx="150">
                  <c:v>1.40167</c:v>
                </c:pt>
                <c:pt idx="151">
                  <c:v>1.43407</c:v>
                </c:pt>
                <c:pt idx="152">
                  <c:v>1.47295</c:v>
                </c:pt>
                <c:pt idx="153">
                  <c:v>1.5182899999999999</c:v>
                </c:pt>
                <c:pt idx="154">
                  <c:v>1.55718</c:v>
                </c:pt>
                <c:pt idx="155">
                  <c:v>1.5831200000000001</c:v>
                </c:pt>
                <c:pt idx="156">
                  <c:v>1.6154999999999999</c:v>
                </c:pt>
                <c:pt idx="157">
                  <c:v>1.6478999999999999</c:v>
                </c:pt>
                <c:pt idx="158">
                  <c:v>1.67381</c:v>
                </c:pt>
                <c:pt idx="159">
                  <c:v>1.69326</c:v>
                </c:pt>
                <c:pt idx="160">
                  <c:v>1.7321500000000001</c:v>
                </c:pt>
                <c:pt idx="161">
                  <c:v>1.7710300000000001</c:v>
                </c:pt>
                <c:pt idx="162">
                  <c:v>1.8163899999999999</c:v>
                </c:pt>
                <c:pt idx="163">
                  <c:v>1.8617600000000001</c:v>
                </c:pt>
                <c:pt idx="164">
                  <c:v>1.9071400000000001</c:v>
                </c:pt>
                <c:pt idx="165">
                  <c:v>1.95252</c:v>
                </c:pt>
                <c:pt idx="166">
                  <c:v>1.99142</c:v>
                </c:pt>
                <c:pt idx="167">
                  <c:v>2.0303</c:v>
                </c:pt>
                <c:pt idx="168">
                  <c:v>2.06271</c:v>
                </c:pt>
                <c:pt idx="169">
                  <c:v>2.1080899999999998</c:v>
                </c:pt>
                <c:pt idx="170">
                  <c:v>2.1599599999999999</c:v>
                </c:pt>
                <c:pt idx="171">
                  <c:v>2.1988599999999998</c:v>
                </c:pt>
                <c:pt idx="172">
                  <c:v>2.2442199999999999</c:v>
                </c:pt>
                <c:pt idx="173">
                  <c:v>2.2701699999999998</c:v>
                </c:pt>
                <c:pt idx="174">
                  <c:v>2.3090700000000002</c:v>
                </c:pt>
                <c:pt idx="175">
                  <c:v>2.3674300000000001</c:v>
                </c:pt>
                <c:pt idx="176">
                  <c:v>2.4192900000000002</c:v>
                </c:pt>
                <c:pt idx="177">
                  <c:v>2.4322599999999999</c:v>
                </c:pt>
                <c:pt idx="178">
                  <c:v>2.4646699999999999</c:v>
                </c:pt>
                <c:pt idx="179">
                  <c:v>2.5100600000000002</c:v>
                </c:pt>
                <c:pt idx="180">
                  <c:v>2.5554399999999999</c:v>
                </c:pt>
              </c:numCache>
            </c:numRef>
          </c:xVal>
          <c:yVal>
            <c:numRef>
              <c:f>'[New Microsoft Excel Worksheet.xlsx]Sheet1'!$B$2:$B$182</c:f>
              <c:numCache>
                <c:formatCode>General</c:formatCode>
                <c:ptCount val="181"/>
                <c:pt idx="0">
                  <c:v>0</c:v>
                </c:pt>
                <c:pt idx="1">
                  <c:v>0.31117999999999996</c:v>
                </c:pt>
                <c:pt idx="2">
                  <c:v>0.77795090909090903</c:v>
                </c:pt>
                <c:pt idx="3">
                  <c:v>0.93353636363636361</c:v>
                </c:pt>
                <c:pt idx="4">
                  <c:v>1.2447181818181816</c:v>
                </c:pt>
                <c:pt idx="5">
                  <c:v>1.2447181818181816</c:v>
                </c:pt>
                <c:pt idx="6">
                  <c:v>1.4003090909090907</c:v>
                </c:pt>
                <c:pt idx="7">
                  <c:v>1.8670818181818178</c:v>
                </c:pt>
                <c:pt idx="8">
                  <c:v>1.8670818181818178</c:v>
                </c:pt>
                <c:pt idx="9">
                  <c:v>2.1782636363636363</c:v>
                </c:pt>
                <c:pt idx="10">
                  <c:v>2.3338545454545452</c:v>
                </c:pt>
                <c:pt idx="11">
                  <c:v>2.6450363636363634</c:v>
                </c:pt>
                <c:pt idx="12">
                  <c:v>2.8006181818181815</c:v>
                </c:pt>
                <c:pt idx="13">
                  <c:v>3.1117999999999997</c:v>
                </c:pt>
                <c:pt idx="14">
                  <c:v>3.7341636363636357</c:v>
                </c:pt>
                <c:pt idx="15">
                  <c:v>3.8897545454545455</c:v>
                </c:pt>
                <c:pt idx="16">
                  <c:v>4.2009363636363632</c:v>
                </c:pt>
                <c:pt idx="17">
                  <c:v>4.6677</c:v>
                </c:pt>
                <c:pt idx="18">
                  <c:v>5.1344727272727271</c:v>
                </c:pt>
                <c:pt idx="19">
                  <c:v>5.4456545454545449</c:v>
                </c:pt>
                <c:pt idx="20">
                  <c:v>5.6012454545454542</c:v>
                </c:pt>
                <c:pt idx="21">
                  <c:v>6.2236090909090906</c:v>
                </c:pt>
                <c:pt idx="22">
                  <c:v>6.5347818181818171</c:v>
                </c:pt>
                <c:pt idx="23">
                  <c:v>6.6903727272727265</c:v>
                </c:pt>
                <c:pt idx="24">
                  <c:v>7.0015545454545451</c:v>
                </c:pt>
                <c:pt idx="25">
                  <c:v>7.1571454545454545</c:v>
                </c:pt>
                <c:pt idx="26">
                  <c:v>7.3127363636363629</c:v>
                </c:pt>
                <c:pt idx="27">
                  <c:v>8.0906909090909096</c:v>
                </c:pt>
                <c:pt idx="28">
                  <c:v>8.8686363636363623</c:v>
                </c:pt>
                <c:pt idx="29">
                  <c:v>9.3353636363636365</c:v>
                </c:pt>
                <c:pt idx="30">
                  <c:v>9.4909999999999979</c:v>
                </c:pt>
                <c:pt idx="31">
                  <c:v>9.8021818181818183</c:v>
                </c:pt>
                <c:pt idx="32">
                  <c:v>10.268909090909091</c:v>
                </c:pt>
                <c:pt idx="33">
                  <c:v>10.424545454545454</c:v>
                </c:pt>
                <c:pt idx="34">
                  <c:v>10.580090909090908</c:v>
                </c:pt>
                <c:pt idx="35">
                  <c:v>11.046909090909089</c:v>
                </c:pt>
                <c:pt idx="36">
                  <c:v>11.202454545454543</c:v>
                </c:pt>
                <c:pt idx="37">
                  <c:v>11.358090909090908</c:v>
                </c:pt>
                <c:pt idx="38">
                  <c:v>11.669272727272727</c:v>
                </c:pt>
                <c:pt idx="39">
                  <c:v>11.824818181818182</c:v>
                </c:pt>
                <c:pt idx="40">
                  <c:v>11.980454545454544</c:v>
                </c:pt>
                <c:pt idx="41">
                  <c:v>12.758363636363635</c:v>
                </c:pt>
                <c:pt idx="42">
                  <c:v>13.380727272727272</c:v>
                </c:pt>
                <c:pt idx="43">
                  <c:v>13.847545454545454</c:v>
                </c:pt>
                <c:pt idx="44">
                  <c:v>14.625454545454545</c:v>
                </c:pt>
                <c:pt idx="45">
                  <c:v>14.781090909090908</c:v>
                </c:pt>
                <c:pt idx="46">
                  <c:v>14.936636363636362</c:v>
                </c:pt>
                <c:pt idx="47">
                  <c:v>15.092272727272727</c:v>
                </c:pt>
                <c:pt idx="48">
                  <c:v>15.403454545454544</c:v>
                </c:pt>
                <c:pt idx="49">
                  <c:v>15.558999999999997</c:v>
                </c:pt>
                <c:pt idx="50">
                  <c:v>15.558999999999997</c:v>
                </c:pt>
                <c:pt idx="51">
                  <c:v>16.648181818181815</c:v>
                </c:pt>
                <c:pt idx="52">
                  <c:v>17.114909090909091</c:v>
                </c:pt>
                <c:pt idx="53">
                  <c:v>17.581727272727271</c:v>
                </c:pt>
                <c:pt idx="54">
                  <c:v>17.737272727272725</c:v>
                </c:pt>
                <c:pt idx="55">
                  <c:v>17.89290909090909</c:v>
                </c:pt>
                <c:pt idx="56">
                  <c:v>18.359636363636362</c:v>
                </c:pt>
                <c:pt idx="57">
                  <c:v>18.670818181818181</c:v>
                </c:pt>
                <c:pt idx="58">
                  <c:v>18.981999999999996</c:v>
                </c:pt>
                <c:pt idx="59">
                  <c:v>19.293181818181818</c:v>
                </c:pt>
                <c:pt idx="60">
                  <c:v>19.448727272727272</c:v>
                </c:pt>
                <c:pt idx="61">
                  <c:v>19.75990909090909</c:v>
                </c:pt>
                <c:pt idx="62">
                  <c:v>19.915545454545452</c:v>
                </c:pt>
                <c:pt idx="63">
                  <c:v>20.071090909090906</c:v>
                </c:pt>
                <c:pt idx="64">
                  <c:v>20.382272727272728</c:v>
                </c:pt>
                <c:pt idx="65">
                  <c:v>20.693454545454543</c:v>
                </c:pt>
                <c:pt idx="66">
                  <c:v>20.693454545454543</c:v>
                </c:pt>
                <c:pt idx="67">
                  <c:v>21.004636363636362</c:v>
                </c:pt>
                <c:pt idx="68">
                  <c:v>21.160272727272726</c:v>
                </c:pt>
                <c:pt idx="69">
                  <c:v>21.471454545454545</c:v>
                </c:pt>
                <c:pt idx="70">
                  <c:v>21.626999999999999</c:v>
                </c:pt>
                <c:pt idx="71">
                  <c:v>22.093818181818179</c:v>
                </c:pt>
                <c:pt idx="72">
                  <c:v>22.249363636363633</c:v>
                </c:pt>
                <c:pt idx="73">
                  <c:v>23.182909090909089</c:v>
                </c:pt>
                <c:pt idx="74">
                  <c:v>23.805272727272726</c:v>
                </c:pt>
                <c:pt idx="75">
                  <c:v>24.583272727272725</c:v>
                </c:pt>
                <c:pt idx="76">
                  <c:v>24.894454545454543</c:v>
                </c:pt>
                <c:pt idx="77">
                  <c:v>25.205636363636362</c:v>
                </c:pt>
                <c:pt idx="78">
                  <c:v>25.672363636363634</c:v>
                </c:pt>
                <c:pt idx="79">
                  <c:v>25.983545454545453</c:v>
                </c:pt>
                <c:pt idx="80">
                  <c:v>26.294727272727268</c:v>
                </c:pt>
                <c:pt idx="81">
                  <c:v>26.917090909090906</c:v>
                </c:pt>
                <c:pt idx="82">
                  <c:v>27.228272727272724</c:v>
                </c:pt>
                <c:pt idx="83">
                  <c:v>28.16181818181818</c:v>
                </c:pt>
                <c:pt idx="84">
                  <c:v>28.472999999999999</c:v>
                </c:pt>
                <c:pt idx="85">
                  <c:v>29.095363636363633</c:v>
                </c:pt>
                <c:pt idx="86">
                  <c:v>30.340090909090904</c:v>
                </c:pt>
                <c:pt idx="87">
                  <c:v>30.495636363636361</c:v>
                </c:pt>
                <c:pt idx="88">
                  <c:v>30.806818181818183</c:v>
                </c:pt>
                <c:pt idx="89">
                  <c:v>31.273636363636363</c:v>
                </c:pt>
                <c:pt idx="90">
                  <c:v>31.429181818181814</c:v>
                </c:pt>
                <c:pt idx="91">
                  <c:v>31.740363636363636</c:v>
                </c:pt>
                <c:pt idx="92">
                  <c:v>32.207181818181816</c:v>
                </c:pt>
                <c:pt idx="93">
                  <c:v>32.518363636363638</c:v>
                </c:pt>
                <c:pt idx="94">
                  <c:v>33.607454545454544</c:v>
                </c:pt>
                <c:pt idx="95">
                  <c:v>33.763090909090906</c:v>
                </c:pt>
                <c:pt idx="96">
                  <c:v>34.385454545454543</c:v>
                </c:pt>
                <c:pt idx="97">
                  <c:v>34.852181818181819</c:v>
                </c:pt>
                <c:pt idx="98">
                  <c:v>35.319000000000003</c:v>
                </c:pt>
                <c:pt idx="99">
                  <c:v>36.252545454545455</c:v>
                </c:pt>
                <c:pt idx="100">
                  <c:v>36.096909090909087</c:v>
                </c:pt>
                <c:pt idx="101">
                  <c:v>36.096909090909087</c:v>
                </c:pt>
                <c:pt idx="102">
                  <c:v>36.408090909090909</c:v>
                </c:pt>
                <c:pt idx="103">
                  <c:v>36.408090909090909</c:v>
                </c:pt>
                <c:pt idx="104">
                  <c:v>36.719272727272724</c:v>
                </c:pt>
                <c:pt idx="105">
                  <c:v>36.874818181818178</c:v>
                </c:pt>
                <c:pt idx="106">
                  <c:v>37.030454545454539</c:v>
                </c:pt>
                <c:pt idx="107">
                  <c:v>37.341636363636361</c:v>
                </c:pt>
                <c:pt idx="108">
                  <c:v>37.963999999999992</c:v>
                </c:pt>
                <c:pt idx="109">
                  <c:v>37.963999999999992</c:v>
                </c:pt>
                <c:pt idx="110">
                  <c:v>38.275181818181814</c:v>
                </c:pt>
                <c:pt idx="111">
                  <c:v>38.586363636363636</c:v>
                </c:pt>
                <c:pt idx="112">
                  <c:v>38.897545454545451</c:v>
                </c:pt>
                <c:pt idx="113">
                  <c:v>39.36427272727272</c:v>
                </c:pt>
                <c:pt idx="114">
                  <c:v>39.675454545454542</c:v>
                </c:pt>
                <c:pt idx="115">
                  <c:v>40.142272727272726</c:v>
                </c:pt>
                <c:pt idx="116">
                  <c:v>40.608999999999995</c:v>
                </c:pt>
                <c:pt idx="117">
                  <c:v>40.764636363636356</c:v>
                </c:pt>
                <c:pt idx="118">
                  <c:v>40.920181818181817</c:v>
                </c:pt>
                <c:pt idx="119">
                  <c:v>41.231363636363632</c:v>
                </c:pt>
                <c:pt idx="120">
                  <c:v>41.698181818181816</c:v>
                </c:pt>
                <c:pt idx="121">
                  <c:v>42.009363636363631</c:v>
                </c:pt>
                <c:pt idx="122">
                  <c:v>42.476090909090907</c:v>
                </c:pt>
                <c:pt idx="123">
                  <c:v>43.098454545454537</c:v>
                </c:pt>
                <c:pt idx="124">
                  <c:v>43.409636363636359</c:v>
                </c:pt>
                <c:pt idx="125">
                  <c:v>43.720818181818181</c:v>
                </c:pt>
                <c:pt idx="126">
                  <c:v>44.187636363636358</c:v>
                </c:pt>
                <c:pt idx="127">
                  <c:v>44.654363636363634</c:v>
                </c:pt>
                <c:pt idx="128">
                  <c:v>44.965545454545449</c:v>
                </c:pt>
                <c:pt idx="129">
                  <c:v>45.432363636363633</c:v>
                </c:pt>
                <c:pt idx="130">
                  <c:v>45.899090909090901</c:v>
                </c:pt>
                <c:pt idx="131">
                  <c:v>46.210272727272724</c:v>
                </c:pt>
                <c:pt idx="132">
                  <c:v>46.677</c:v>
                </c:pt>
                <c:pt idx="133">
                  <c:v>46.677</c:v>
                </c:pt>
                <c:pt idx="134">
                  <c:v>46.988181818181815</c:v>
                </c:pt>
                <c:pt idx="135">
                  <c:v>47.454999999999991</c:v>
                </c:pt>
                <c:pt idx="136">
                  <c:v>47.454999999999991</c:v>
                </c:pt>
                <c:pt idx="137">
                  <c:v>47.766181818181813</c:v>
                </c:pt>
                <c:pt idx="138">
                  <c:v>48.077363636363636</c:v>
                </c:pt>
                <c:pt idx="139">
                  <c:v>48.388545454545451</c:v>
                </c:pt>
                <c:pt idx="140">
                  <c:v>48.544090909090905</c:v>
                </c:pt>
                <c:pt idx="141">
                  <c:v>48.544090909090905</c:v>
                </c:pt>
                <c:pt idx="142">
                  <c:v>48.699727272727266</c:v>
                </c:pt>
                <c:pt idx="143">
                  <c:v>48.855272727272727</c:v>
                </c:pt>
                <c:pt idx="144">
                  <c:v>49.477636363636364</c:v>
                </c:pt>
                <c:pt idx="145">
                  <c:v>49.633272727272725</c:v>
                </c:pt>
                <c:pt idx="146">
                  <c:v>49.944454545454541</c:v>
                </c:pt>
                <c:pt idx="147">
                  <c:v>50.099999999999994</c:v>
                </c:pt>
                <c:pt idx="148">
                  <c:v>50.099999999999994</c:v>
                </c:pt>
                <c:pt idx="149">
                  <c:v>50.411181818181817</c:v>
                </c:pt>
                <c:pt idx="150">
                  <c:v>50.411181818181817</c:v>
                </c:pt>
                <c:pt idx="151">
                  <c:v>50.566818181818178</c:v>
                </c:pt>
                <c:pt idx="152">
                  <c:v>50.722363636363632</c:v>
                </c:pt>
                <c:pt idx="153">
                  <c:v>51.189181818181815</c:v>
                </c:pt>
                <c:pt idx="154">
                  <c:v>51.189181818181815</c:v>
                </c:pt>
                <c:pt idx="155">
                  <c:v>51.189181818181815</c:v>
                </c:pt>
                <c:pt idx="156">
                  <c:v>51.50036363636363</c:v>
                </c:pt>
                <c:pt idx="157">
                  <c:v>51.655909090909084</c:v>
                </c:pt>
                <c:pt idx="158">
                  <c:v>51.811545454545453</c:v>
                </c:pt>
                <c:pt idx="159">
                  <c:v>51.811545454545453</c:v>
                </c:pt>
                <c:pt idx="160">
                  <c:v>51.967090909090906</c:v>
                </c:pt>
                <c:pt idx="161">
                  <c:v>52.122727272727268</c:v>
                </c:pt>
                <c:pt idx="162">
                  <c:v>52.278272727272729</c:v>
                </c:pt>
                <c:pt idx="163">
                  <c:v>52.43390909090909</c:v>
                </c:pt>
                <c:pt idx="164">
                  <c:v>52.43390909090909</c:v>
                </c:pt>
                <c:pt idx="165">
                  <c:v>52.43390909090909</c:v>
                </c:pt>
                <c:pt idx="166">
                  <c:v>52.43390909090909</c:v>
                </c:pt>
                <c:pt idx="167">
                  <c:v>52.589454545454537</c:v>
                </c:pt>
                <c:pt idx="168">
                  <c:v>52.589454545454537</c:v>
                </c:pt>
                <c:pt idx="169">
                  <c:v>52.589454545454537</c:v>
                </c:pt>
                <c:pt idx="170">
                  <c:v>52.589454545454537</c:v>
                </c:pt>
                <c:pt idx="171">
                  <c:v>52.589454545454537</c:v>
                </c:pt>
                <c:pt idx="172">
                  <c:v>52.745090909090905</c:v>
                </c:pt>
                <c:pt idx="173">
                  <c:v>52.589454545454537</c:v>
                </c:pt>
                <c:pt idx="174">
                  <c:v>52.589454545454537</c:v>
                </c:pt>
                <c:pt idx="175">
                  <c:v>52.43390909090909</c:v>
                </c:pt>
                <c:pt idx="176">
                  <c:v>52.43390909090909</c:v>
                </c:pt>
                <c:pt idx="177">
                  <c:v>52.43390909090909</c:v>
                </c:pt>
                <c:pt idx="178">
                  <c:v>52.43390909090909</c:v>
                </c:pt>
                <c:pt idx="179">
                  <c:v>52.43390909090909</c:v>
                </c:pt>
                <c:pt idx="180">
                  <c:v>52.43390909090909</c:v>
                </c:pt>
              </c:numCache>
            </c:numRef>
          </c:yVal>
          <c:smooth val="1"/>
          <c:extLst>
            <c:ext xmlns:c16="http://schemas.microsoft.com/office/drawing/2014/chart" uri="{C3380CC4-5D6E-409C-BE32-E72D297353CC}">
              <c16:uniqueId val="{00000001-C946-4105-BA87-0B8436613B98}"/>
            </c:ext>
          </c:extLst>
        </c:ser>
        <c:ser>
          <c:idx val="4"/>
          <c:order val="2"/>
          <c:tx>
            <c:strRef>
              <c:f>'[New Microsoft Excel Worksheet.xlsx]Sheet1'!$D$1</c:f>
              <c:strCache>
                <c:ptCount val="1"/>
                <c:pt idx="0">
                  <c:v>B7,θ=60</c:v>
                </c:pt>
              </c:strCache>
            </c:strRef>
          </c:tx>
          <c:spPr>
            <a:ln w="19050" cap="rnd">
              <a:solidFill>
                <a:schemeClr val="accent1"/>
              </a:solidFill>
              <a:prstDash val="sysDash"/>
              <a:round/>
            </a:ln>
            <a:effectLst/>
          </c:spPr>
          <c:marker>
            <c:symbol val="none"/>
          </c:marker>
          <c:xVal>
            <c:numRef>
              <c:f>'[New Microsoft Excel Worksheet.xlsx]Sheet1'!$D$2:$D$220</c:f>
              <c:numCache>
                <c:formatCode>General</c:formatCode>
                <c:ptCount val="219"/>
                <c:pt idx="0">
                  <c:v>0</c:v>
                </c:pt>
                <c:pt idx="1">
                  <c:v>0</c:v>
                </c:pt>
                <c:pt idx="2">
                  <c:v>0</c:v>
                </c:pt>
                <c:pt idx="3">
                  <c:v>7.3221800000000002E-3</c:v>
                </c:pt>
                <c:pt idx="4">
                  <c:v>7.3221800000000002E-3</c:v>
                </c:pt>
                <c:pt idx="5">
                  <c:v>1.46444E-2</c:v>
                </c:pt>
                <c:pt idx="6">
                  <c:v>1.46444E-2</c:v>
                </c:pt>
                <c:pt idx="7">
                  <c:v>1.46444E-2</c:v>
                </c:pt>
                <c:pt idx="8">
                  <c:v>1.46444E-2</c:v>
                </c:pt>
                <c:pt idx="9">
                  <c:v>2.19665E-2</c:v>
                </c:pt>
                <c:pt idx="10">
                  <c:v>2.19665E-2</c:v>
                </c:pt>
                <c:pt idx="11">
                  <c:v>2.9288700000000001E-2</c:v>
                </c:pt>
                <c:pt idx="12">
                  <c:v>2.9288700000000001E-2</c:v>
                </c:pt>
                <c:pt idx="13">
                  <c:v>3.6610900000000002E-2</c:v>
                </c:pt>
                <c:pt idx="14">
                  <c:v>3.6610900000000002E-2</c:v>
                </c:pt>
                <c:pt idx="15">
                  <c:v>4.3933100000000003E-2</c:v>
                </c:pt>
                <c:pt idx="16">
                  <c:v>5.1255200000000001E-2</c:v>
                </c:pt>
                <c:pt idx="17">
                  <c:v>5.1255200000000001E-2</c:v>
                </c:pt>
                <c:pt idx="18">
                  <c:v>5.1255200000000001E-2</c:v>
                </c:pt>
                <c:pt idx="19">
                  <c:v>5.8577400000000002E-2</c:v>
                </c:pt>
                <c:pt idx="20">
                  <c:v>5.8577400000000002E-2</c:v>
                </c:pt>
                <c:pt idx="21">
                  <c:v>6.5899600000000003E-2</c:v>
                </c:pt>
                <c:pt idx="22">
                  <c:v>6.5899600000000003E-2</c:v>
                </c:pt>
                <c:pt idx="23">
                  <c:v>7.3221800000000004E-2</c:v>
                </c:pt>
                <c:pt idx="24">
                  <c:v>8.7866100000000003E-2</c:v>
                </c:pt>
                <c:pt idx="25">
                  <c:v>7.3221800000000004E-2</c:v>
                </c:pt>
                <c:pt idx="26">
                  <c:v>7.3221800000000004E-2</c:v>
                </c:pt>
                <c:pt idx="27">
                  <c:v>8.7866100000000003E-2</c:v>
                </c:pt>
                <c:pt idx="28">
                  <c:v>8.7866100000000003E-2</c:v>
                </c:pt>
                <c:pt idx="29">
                  <c:v>8.7866100000000003E-2</c:v>
                </c:pt>
                <c:pt idx="30">
                  <c:v>8.7866100000000003E-2</c:v>
                </c:pt>
                <c:pt idx="31">
                  <c:v>9.5188300000000003E-2</c:v>
                </c:pt>
                <c:pt idx="32">
                  <c:v>0.10251</c:v>
                </c:pt>
                <c:pt idx="33">
                  <c:v>0.10251</c:v>
                </c:pt>
                <c:pt idx="34">
                  <c:v>0.109833</c:v>
                </c:pt>
                <c:pt idx="35">
                  <c:v>0.109833</c:v>
                </c:pt>
                <c:pt idx="36">
                  <c:v>0.109833</c:v>
                </c:pt>
                <c:pt idx="37">
                  <c:v>0.109833</c:v>
                </c:pt>
                <c:pt idx="38">
                  <c:v>0.10251</c:v>
                </c:pt>
                <c:pt idx="39">
                  <c:v>0.109833</c:v>
                </c:pt>
                <c:pt idx="40">
                  <c:v>0.117155</c:v>
                </c:pt>
                <c:pt idx="41">
                  <c:v>0.124477</c:v>
                </c:pt>
                <c:pt idx="42">
                  <c:v>0.117155</c:v>
                </c:pt>
                <c:pt idx="43">
                  <c:v>0.117155</c:v>
                </c:pt>
                <c:pt idx="44">
                  <c:v>0.124477</c:v>
                </c:pt>
                <c:pt idx="45">
                  <c:v>0.13912099999999999</c:v>
                </c:pt>
                <c:pt idx="46">
                  <c:v>0.13912099999999999</c:v>
                </c:pt>
                <c:pt idx="47">
                  <c:v>0.13912099999999999</c:v>
                </c:pt>
                <c:pt idx="48">
                  <c:v>0.14644399999999999</c:v>
                </c:pt>
                <c:pt idx="49">
                  <c:v>0.14644399999999999</c:v>
                </c:pt>
                <c:pt idx="50">
                  <c:v>0.14644399999999999</c:v>
                </c:pt>
                <c:pt idx="51">
                  <c:v>0.14644399999999999</c:v>
                </c:pt>
                <c:pt idx="52">
                  <c:v>0.16108800000000001</c:v>
                </c:pt>
                <c:pt idx="53">
                  <c:v>0.16108800000000001</c:v>
                </c:pt>
                <c:pt idx="54">
                  <c:v>0.16108800000000001</c:v>
                </c:pt>
                <c:pt idx="55">
                  <c:v>0.16108800000000001</c:v>
                </c:pt>
                <c:pt idx="56">
                  <c:v>0.16108800000000001</c:v>
                </c:pt>
                <c:pt idx="57">
                  <c:v>0.16841</c:v>
                </c:pt>
                <c:pt idx="58">
                  <c:v>0.16841</c:v>
                </c:pt>
                <c:pt idx="59">
                  <c:v>0.16841</c:v>
                </c:pt>
                <c:pt idx="60">
                  <c:v>0.16841</c:v>
                </c:pt>
                <c:pt idx="61">
                  <c:v>0.16841</c:v>
                </c:pt>
                <c:pt idx="62">
                  <c:v>0.175732</c:v>
                </c:pt>
                <c:pt idx="63">
                  <c:v>0.175732</c:v>
                </c:pt>
                <c:pt idx="64">
                  <c:v>0.175732</c:v>
                </c:pt>
                <c:pt idx="65">
                  <c:v>0.175732</c:v>
                </c:pt>
                <c:pt idx="66">
                  <c:v>0.18305399999999999</c:v>
                </c:pt>
                <c:pt idx="67">
                  <c:v>0.18305399999999999</c:v>
                </c:pt>
                <c:pt idx="68">
                  <c:v>0.18305399999999999</c:v>
                </c:pt>
                <c:pt idx="69">
                  <c:v>0.19037699999999999</c:v>
                </c:pt>
                <c:pt idx="70">
                  <c:v>0.19769900000000001</c:v>
                </c:pt>
                <c:pt idx="71">
                  <c:v>0.20502100000000001</c:v>
                </c:pt>
                <c:pt idx="72">
                  <c:v>0.20502100000000001</c:v>
                </c:pt>
                <c:pt idx="73">
                  <c:v>0.20502100000000001</c:v>
                </c:pt>
                <c:pt idx="74">
                  <c:v>0.20502100000000001</c:v>
                </c:pt>
                <c:pt idx="75">
                  <c:v>0.212343</c:v>
                </c:pt>
                <c:pt idx="76">
                  <c:v>0.219665</c:v>
                </c:pt>
                <c:pt idx="77">
                  <c:v>0.219665</c:v>
                </c:pt>
                <c:pt idx="78">
                  <c:v>0.219665</c:v>
                </c:pt>
                <c:pt idx="79">
                  <c:v>0.219665</c:v>
                </c:pt>
                <c:pt idx="80">
                  <c:v>0.219665</c:v>
                </c:pt>
                <c:pt idx="81">
                  <c:v>0.22698699999999999</c:v>
                </c:pt>
                <c:pt idx="82">
                  <c:v>0.23430999999999999</c:v>
                </c:pt>
                <c:pt idx="83">
                  <c:v>0.24163200000000001</c:v>
                </c:pt>
                <c:pt idx="84">
                  <c:v>0.24895400000000001</c:v>
                </c:pt>
                <c:pt idx="85">
                  <c:v>0.24895400000000001</c:v>
                </c:pt>
                <c:pt idx="86">
                  <c:v>0.256276</c:v>
                </c:pt>
                <c:pt idx="87">
                  <c:v>0.263598</c:v>
                </c:pt>
                <c:pt idx="88">
                  <c:v>0.27824300000000002</c:v>
                </c:pt>
                <c:pt idx="89">
                  <c:v>0.29288700000000001</c:v>
                </c:pt>
                <c:pt idx="90">
                  <c:v>0.29288700000000001</c:v>
                </c:pt>
                <c:pt idx="91">
                  <c:v>0.28556500000000001</c:v>
                </c:pt>
                <c:pt idx="92">
                  <c:v>0.27824300000000002</c:v>
                </c:pt>
                <c:pt idx="93">
                  <c:v>0.27824300000000002</c:v>
                </c:pt>
                <c:pt idx="94">
                  <c:v>0.29288700000000001</c:v>
                </c:pt>
                <c:pt idx="95">
                  <c:v>0.300209</c:v>
                </c:pt>
                <c:pt idx="96">
                  <c:v>0.300209</c:v>
                </c:pt>
                <c:pt idx="97">
                  <c:v>0.307531</c:v>
                </c:pt>
                <c:pt idx="98">
                  <c:v>0.31485400000000002</c:v>
                </c:pt>
                <c:pt idx="99">
                  <c:v>0.307531</c:v>
                </c:pt>
                <c:pt idx="100">
                  <c:v>0.31485400000000002</c:v>
                </c:pt>
                <c:pt idx="101">
                  <c:v>0.31485400000000002</c:v>
                </c:pt>
                <c:pt idx="102">
                  <c:v>0.31485400000000002</c:v>
                </c:pt>
                <c:pt idx="103">
                  <c:v>0.32217600000000002</c:v>
                </c:pt>
                <c:pt idx="104">
                  <c:v>0.32949800000000001</c:v>
                </c:pt>
                <c:pt idx="105">
                  <c:v>0.32949800000000001</c:v>
                </c:pt>
                <c:pt idx="106">
                  <c:v>0.33682000000000001</c:v>
                </c:pt>
                <c:pt idx="107">
                  <c:v>0.33682000000000001</c:v>
                </c:pt>
                <c:pt idx="108">
                  <c:v>0.33682000000000001</c:v>
                </c:pt>
                <c:pt idx="109">
                  <c:v>0.344142</c:v>
                </c:pt>
                <c:pt idx="110">
                  <c:v>0.344142</c:v>
                </c:pt>
                <c:pt idx="111">
                  <c:v>0.351464</c:v>
                </c:pt>
                <c:pt idx="112">
                  <c:v>0.351464</c:v>
                </c:pt>
                <c:pt idx="113">
                  <c:v>0.36610900000000002</c:v>
                </c:pt>
                <c:pt idx="114">
                  <c:v>0.36610900000000002</c:v>
                </c:pt>
                <c:pt idx="115">
                  <c:v>0.36610900000000002</c:v>
                </c:pt>
                <c:pt idx="116">
                  <c:v>0.37343100000000001</c:v>
                </c:pt>
                <c:pt idx="117">
                  <c:v>0.37343100000000001</c:v>
                </c:pt>
                <c:pt idx="118">
                  <c:v>0.37343100000000001</c:v>
                </c:pt>
                <c:pt idx="119">
                  <c:v>0.38075300000000001</c:v>
                </c:pt>
                <c:pt idx="120">
                  <c:v>0.388075</c:v>
                </c:pt>
                <c:pt idx="121">
                  <c:v>0.388075</c:v>
                </c:pt>
                <c:pt idx="122">
                  <c:v>0.388075</c:v>
                </c:pt>
                <c:pt idx="123">
                  <c:v>0.395397</c:v>
                </c:pt>
                <c:pt idx="124">
                  <c:v>0.41004200000000002</c:v>
                </c:pt>
                <c:pt idx="125">
                  <c:v>0.41736400000000001</c:v>
                </c:pt>
                <c:pt idx="126">
                  <c:v>0.41736400000000001</c:v>
                </c:pt>
                <c:pt idx="127">
                  <c:v>0.44665300000000002</c:v>
                </c:pt>
                <c:pt idx="128">
                  <c:v>0.475941</c:v>
                </c:pt>
                <c:pt idx="129">
                  <c:v>0.49790800000000002</c:v>
                </c:pt>
                <c:pt idx="130">
                  <c:v>0.51255200000000001</c:v>
                </c:pt>
                <c:pt idx="131">
                  <c:v>0.52719700000000003</c:v>
                </c:pt>
                <c:pt idx="132">
                  <c:v>0.54916299999999996</c:v>
                </c:pt>
                <c:pt idx="133">
                  <c:v>0.55648500000000001</c:v>
                </c:pt>
                <c:pt idx="134">
                  <c:v>0.57113000000000003</c:v>
                </c:pt>
                <c:pt idx="135">
                  <c:v>0.58577400000000002</c:v>
                </c:pt>
                <c:pt idx="136">
                  <c:v>0.60774099999999998</c:v>
                </c:pt>
                <c:pt idx="137">
                  <c:v>0.62238499999999997</c:v>
                </c:pt>
                <c:pt idx="138">
                  <c:v>0.63702899999999996</c:v>
                </c:pt>
                <c:pt idx="139">
                  <c:v>0.65167399999999998</c:v>
                </c:pt>
                <c:pt idx="140">
                  <c:v>0.67364000000000002</c:v>
                </c:pt>
                <c:pt idx="141">
                  <c:v>0.70292900000000003</c:v>
                </c:pt>
                <c:pt idx="142">
                  <c:v>0.73221800000000004</c:v>
                </c:pt>
                <c:pt idx="143">
                  <c:v>0.76150600000000002</c:v>
                </c:pt>
                <c:pt idx="144">
                  <c:v>0.78347299999999997</c:v>
                </c:pt>
                <c:pt idx="145">
                  <c:v>0.81276199999999998</c:v>
                </c:pt>
                <c:pt idx="146">
                  <c:v>0.84937200000000002</c:v>
                </c:pt>
                <c:pt idx="147">
                  <c:v>0.87866100000000003</c:v>
                </c:pt>
                <c:pt idx="148">
                  <c:v>0.90795000000000003</c:v>
                </c:pt>
                <c:pt idx="149">
                  <c:v>0.92991599999999996</c:v>
                </c:pt>
                <c:pt idx="150">
                  <c:v>0.96652700000000003</c:v>
                </c:pt>
                <c:pt idx="151">
                  <c:v>0.98117200000000004</c:v>
                </c:pt>
                <c:pt idx="152">
                  <c:v>0.99581600000000003</c:v>
                </c:pt>
                <c:pt idx="153">
                  <c:v>1.0177799999999999</c:v>
                </c:pt>
                <c:pt idx="154">
                  <c:v>1.0543899999999999</c:v>
                </c:pt>
                <c:pt idx="155">
                  <c:v>1.09833</c:v>
                </c:pt>
                <c:pt idx="156">
                  <c:v>1.1276200000000001</c:v>
                </c:pt>
                <c:pt idx="157">
                  <c:v>1.1642300000000001</c:v>
                </c:pt>
                <c:pt idx="158">
                  <c:v>1.1788700000000001</c:v>
                </c:pt>
                <c:pt idx="159">
                  <c:v>1.2374499999999999</c:v>
                </c:pt>
                <c:pt idx="160">
                  <c:v>1.2520899999999999</c:v>
                </c:pt>
                <c:pt idx="161">
                  <c:v>1.28138</c:v>
                </c:pt>
                <c:pt idx="162">
                  <c:v>1.31067</c:v>
                </c:pt>
                <c:pt idx="163">
                  <c:v>1.34728</c:v>
                </c:pt>
                <c:pt idx="164">
                  <c:v>1.3838900000000001</c:v>
                </c:pt>
                <c:pt idx="165">
                  <c:v>1.4131800000000001</c:v>
                </c:pt>
                <c:pt idx="166">
                  <c:v>1.46444</c:v>
                </c:pt>
                <c:pt idx="167">
                  <c:v>1.50837</c:v>
                </c:pt>
                <c:pt idx="168">
                  <c:v>1.55962</c:v>
                </c:pt>
                <c:pt idx="169">
                  <c:v>1.55962</c:v>
                </c:pt>
                <c:pt idx="170">
                  <c:v>1.55962</c:v>
                </c:pt>
                <c:pt idx="171">
                  <c:v>1.59623</c:v>
                </c:pt>
                <c:pt idx="172">
                  <c:v>1.6035600000000001</c:v>
                </c:pt>
                <c:pt idx="173">
                  <c:v>1.6182000000000001</c:v>
                </c:pt>
                <c:pt idx="174">
                  <c:v>1.6474899999999999</c:v>
                </c:pt>
                <c:pt idx="175">
                  <c:v>1.6694599999999999</c:v>
                </c:pt>
                <c:pt idx="176">
                  <c:v>1.6840999999999999</c:v>
                </c:pt>
                <c:pt idx="177">
                  <c:v>1.70607</c:v>
                </c:pt>
                <c:pt idx="178">
                  <c:v>1.72071</c:v>
                </c:pt>
                <c:pt idx="179">
                  <c:v>1.74268</c:v>
                </c:pt>
                <c:pt idx="180">
                  <c:v>1.75732</c:v>
                </c:pt>
                <c:pt idx="181">
                  <c:v>1.77929</c:v>
                </c:pt>
                <c:pt idx="182">
                  <c:v>1.8085800000000001</c:v>
                </c:pt>
                <c:pt idx="183">
                  <c:v>1.8451900000000001</c:v>
                </c:pt>
                <c:pt idx="184">
                  <c:v>1.8891199999999999</c:v>
                </c:pt>
                <c:pt idx="185">
                  <c:v>1.9257299999999999</c:v>
                </c:pt>
                <c:pt idx="186">
                  <c:v>1.97699</c:v>
                </c:pt>
                <c:pt idx="187">
                  <c:v>2.0062799999999998</c:v>
                </c:pt>
                <c:pt idx="188">
                  <c:v>2.0209199999999998</c:v>
                </c:pt>
                <c:pt idx="189">
                  <c:v>2.0355599999999998</c:v>
                </c:pt>
                <c:pt idx="190">
                  <c:v>2.0648499999999999</c:v>
                </c:pt>
                <c:pt idx="191">
                  <c:v>2.1161099999999999</c:v>
                </c:pt>
                <c:pt idx="192">
                  <c:v>2.1234299999999999</c:v>
                </c:pt>
                <c:pt idx="193">
                  <c:v>2.1234299999999999</c:v>
                </c:pt>
                <c:pt idx="194">
                  <c:v>2.0648499999999999</c:v>
                </c:pt>
                <c:pt idx="195">
                  <c:v>2.0794999999999999</c:v>
                </c:pt>
                <c:pt idx="196">
                  <c:v>2.1087899999999999</c:v>
                </c:pt>
                <c:pt idx="197">
                  <c:v>2.13808</c:v>
                </c:pt>
                <c:pt idx="198">
                  <c:v>2.1454</c:v>
                </c:pt>
                <c:pt idx="199">
                  <c:v>2.16004</c:v>
                </c:pt>
                <c:pt idx="200">
                  <c:v>2.18933</c:v>
                </c:pt>
                <c:pt idx="201">
                  <c:v>2.2113</c:v>
                </c:pt>
                <c:pt idx="202">
                  <c:v>2.22594</c:v>
                </c:pt>
                <c:pt idx="203">
                  <c:v>2.23326</c:v>
                </c:pt>
                <c:pt idx="204">
                  <c:v>2.2479100000000001</c:v>
                </c:pt>
                <c:pt idx="205">
                  <c:v>2.2479100000000001</c:v>
                </c:pt>
                <c:pt idx="206">
                  <c:v>2.2479100000000001</c:v>
                </c:pt>
                <c:pt idx="207">
                  <c:v>2.2845200000000001</c:v>
                </c:pt>
                <c:pt idx="208">
                  <c:v>2.3138100000000001</c:v>
                </c:pt>
                <c:pt idx="209">
                  <c:v>2.3577400000000002</c:v>
                </c:pt>
                <c:pt idx="210">
                  <c:v>2.3650600000000002</c:v>
                </c:pt>
                <c:pt idx="211">
                  <c:v>2.3870300000000002</c:v>
                </c:pt>
                <c:pt idx="212">
                  <c:v>2.4236399999999998</c:v>
                </c:pt>
                <c:pt idx="213">
                  <c:v>2.4529299999999998</c:v>
                </c:pt>
                <c:pt idx="214">
                  <c:v>2.4602499999999998</c:v>
                </c:pt>
                <c:pt idx="215">
                  <c:v>2.4748999999999999</c:v>
                </c:pt>
                <c:pt idx="216">
                  <c:v>2.4968599999999999</c:v>
                </c:pt>
                <c:pt idx="217">
                  <c:v>2.5041799999999999</c:v>
                </c:pt>
                <c:pt idx="218">
                  <c:v>2.5115099999999999</c:v>
                </c:pt>
              </c:numCache>
            </c:numRef>
          </c:xVal>
          <c:yVal>
            <c:numRef>
              <c:f>'[New Microsoft Excel Worksheet.xlsx]Sheet1'!$E$2:$E$220</c:f>
              <c:numCache>
                <c:formatCode>General</c:formatCode>
                <c:ptCount val="219"/>
                <c:pt idx="0">
                  <c:v>0.64233620000000002</c:v>
                </c:pt>
                <c:pt idx="1">
                  <c:v>1.12409</c:v>
                </c:pt>
                <c:pt idx="2">
                  <c:v>1.9270020000000001</c:v>
                </c:pt>
                <c:pt idx="3">
                  <c:v>2.5693470000000005</c:v>
                </c:pt>
                <c:pt idx="4">
                  <c:v>3.0510920000000006</c:v>
                </c:pt>
                <c:pt idx="5">
                  <c:v>3.3722590000000001</c:v>
                </c:pt>
                <c:pt idx="6">
                  <c:v>3.6934260000000005</c:v>
                </c:pt>
                <c:pt idx="7">
                  <c:v>4.0146040000000003</c:v>
                </c:pt>
                <c:pt idx="8">
                  <c:v>4.3357710000000003</c:v>
                </c:pt>
                <c:pt idx="9">
                  <c:v>4.8175160000000012</c:v>
                </c:pt>
                <c:pt idx="10">
                  <c:v>5.2992720000000002</c:v>
                </c:pt>
                <c:pt idx="11">
                  <c:v>5.7810170000000003</c:v>
                </c:pt>
                <c:pt idx="12">
                  <c:v>6.4233620000000009</c:v>
                </c:pt>
                <c:pt idx="13">
                  <c:v>7.226274000000001</c:v>
                </c:pt>
                <c:pt idx="14">
                  <c:v>7.7080300000000008</c:v>
                </c:pt>
                <c:pt idx="15">
                  <c:v>8.3503640000000008</c:v>
                </c:pt>
                <c:pt idx="16">
                  <c:v>8.9926980000000025</c:v>
                </c:pt>
                <c:pt idx="17">
                  <c:v>9.4744539999999997</c:v>
                </c:pt>
                <c:pt idx="18">
                  <c:v>9.9561990000000016</c:v>
                </c:pt>
                <c:pt idx="19">
                  <c:v>10.277377</c:v>
                </c:pt>
                <c:pt idx="20">
                  <c:v>10.598544</c:v>
                </c:pt>
                <c:pt idx="21">
                  <c:v>11.080300000000001</c:v>
                </c:pt>
                <c:pt idx="22">
                  <c:v>11.883190000000001</c:v>
                </c:pt>
                <c:pt idx="23">
                  <c:v>12.20439</c:v>
                </c:pt>
                <c:pt idx="24">
                  <c:v>12.525590000000001</c:v>
                </c:pt>
                <c:pt idx="25">
                  <c:v>13.007280000000002</c:v>
                </c:pt>
                <c:pt idx="26">
                  <c:v>13.16788</c:v>
                </c:pt>
                <c:pt idx="27">
                  <c:v>13.16788</c:v>
                </c:pt>
                <c:pt idx="28">
                  <c:v>13.328480000000003</c:v>
                </c:pt>
                <c:pt idx="29">
                  <c:v>13.649680000000002</c:v>
                </c:pt>
                <c:pt idx="30">
                  <c:v>14.131370000000002</c:v>
                </c:pt>
                <c:pt idx="31">
                  <c:v>14.45257</c:v>
                </c:pt>
                <c:pt idx="32">
                  <c:v>14.773769999999999</c:v>
                </c:pt>
                <c:pt idx="33">
                  <c:v>15.094860000000001</c:v>
                </c:pt>
                <c:pt idx="34">
                  <c:v>15.255459999999999</c:v>
                </c:pt>
                <c:pt idx="35">
                  <c:v>15.255459999999999</c:v>
                </c:pt>
                <c:pt idx="36">
                  <c:v>15.737260000000001</c:v>
                </c:pt>
                <c:pt idx="37">
                  <c:v>15.897860000000001</c:v>
                </c:pt>
                <c:pt idx="38">
                  <c:v>16.379550000000002</c:v>
                </c:pt>
                <c:pt idx="39">
                  <c:v>16.379550000000002</c:v>
                </c:pt>
                <c:pt idx="40">
                  <c:v>16.861350000000002</c:v>
                </c:pt>
                <c:pt idx="41">
                  <c:v>17.503640000000001</c:v>
                </c:pt>
                <c:pt idx="42">
                  <c:v>17.664239999999999</c:v>
                </c:pt>
                <c:pt idx="43">
                  <c:v>18.146040000000003</c:v>
                </c:pt>
                <c:pt idx="44">
                  <c:v>18.467130000000001</c:v>
                </c:pt>
                <c:pt idx="45">
                  <c:v>18.627730000000003</c:v>
                </c:pt>
                <c:pt idx="46">
                  <c:v>19.270020000000002</c:v>
                </c:pt>
                <c:pt idx="47">
                  <c:v>19.591220000000003</c:v>
                </c:pt>
                <c:pt idx="48">
                  <c:v>19.912420000000001</c:v>
                </c:pt>
                <c:pt idx="49">
                  <c:v>20.073020000000003</c:v>
                </c:pt>
                <c:pt idx="50">
                  <c:v>20.233620000000002</c:v>
                </c:pt>
                <c:pt idx="51">
                  <c:v>20.394110000000001</c:v>
                </c:pt>
                <c:pt idx="52">
                  <c:v>20.394110000000001</c:v>
                </c:pt>
                <c:pt idx="53">
                  <c:v>20.875909999999998</c:v>
                </c:pt>
                <c:pt idx="54">
                  <c:v>21.357710000000001</c:v>
                </c:pt>
                <c:pt idx="55">
                  <c:v>21.357710000000001</c:v>
                </c:pt>
                <c:pt idx="56">
                  <c:v>21.357710000000001</c:v>
                </c:pt>
                <c:pt idx="57">
                  <c:v>21.678799999999999</c:v>
                </c:pt>
                <c:pt idx="58">
                  <c:v>21.839400000000001</c:v>
                </c:pt>
                <c:pt idx="59">
                  <c:v>22</c:v>
                </c:pt>
                <c:pt idx="60">
                  <c:v>22.160600000000002</c:v>
                </c:pt>
                <c:pt idx="61">
                  <c:v>22.321200000000005</c:v>
                </c:pt>
                <c:pt idx="62">
                  <c:v>22.4818</c:v>
                </c:pt>
                <c:pt idx="63">
                  <c:v>22.642289999999999</c:v>
                </c:pt>
                <c:pt idx="64">
                  <c:v>22.642289999999999</c:v>
                </c:pt>
                <c:pt idx="65">
                  <c:v>22.802889999999998</c:v>
                </c:pt>
                <c:pt idx="66">
                  <c:v>23.124090000000006</c:v>
                </c:pt>
                <c:pt idx="67">
                  <c:v>23.124090000000006</c:v>
                </c:pt>
                <c:pt idx="68">
                  <c:v>23.124090000000006</c:v>
                </c:pt>
                <c:pt idx="69">
                  <c:v>23.766380000000002</c:v>
                </c:pt>
                <c:pt idx="70">
                  <c:v>24.248180000000009</c:v>
                </c:pt>
                <c:pt idx="71">
                  <c:v>24.40878</c:v>
                </c:pt>
                <c:pt idx="72">
                  <c:v>24.569380000000002</c:v>
                </c:pt>
                <c:pt idx="73">
                  <c:v>24.729980000000001</c:v>
                </c:pt>
                <c:pt idx="74">
                  <c:v>25.051069999999999</c:v>
                </c:pt>
                <c:pt idx="75">
                  <c:v>25.211670000000002</c:v>
                </c:pt>
                <c:pt idx="76">
                  <c:v>25.37227</c:v>
                </c:pt>
                <c:pt idx="77">
                  <c:v>25.37227</c:v>
                </c:pt>
                <c:pt idx="78">
                  <c:v>25.532870000000003</c:v>
                </c:pt>
                <c:pt idx="79">
                  <c:v>25.693470000000005</c:v>
                </c:pt>
                <c:pt idx="80">
                  <c:v>25.693470000000005</c:v>
                </c:pt>
                <c:pt idx="81">
                  <c:v>26.335760000000001</c:v>
                </c:pt>
                <c:pt idx="82">
                  <c:v>26.656960000000005</c:v>
                </c:pt>
                <c:pt idx="83">
                  <c:v>26.656960000000005</c:v>
                </c:pt>
                <c:pt idx="84">
                  <c:v>27.620450000000002</c:v>
                </c:pt>
                <c:pt idx="85">
                  <c:v>27.620450000000002</c:v>
                </c:pt>
                <c:pt idx="86">
                  <c:v>27.941649999999999</c:v>
                </c:pt>
                <c:pt idx="87">
                  <c:v>28.262740000000004</c:v>
                </c:pt>
                <c:pt idx="88">
                  <c:v>28.262740000000004</c:v>
                </c:pt>
                <c:pt idx="89">
                  <c:v>29.065740000000002</c:v>
                </c:pt>
                <c:pt idx="90">
                  <c:v>29.065740000000002</c:v>
                </c:pt>
                <c:pt idx="91">
                  <c:v>29.065740000000002</c:v>
                </c:pt>
                <c:pt idx="92">
                  <c:v>28.905139999999999</c:v>
                </c:pt>
                <c:pt idx="93">
                  <c:v>28.905139999999999</c:v>
                </c:pt>
                <c:pt idx="94">
                  <c:v>29.386830000000007</c:v>
                </c:pt>
                <c:pt idx="95">
                  <c:v>30.029230000000002</c:v>
                </c:pt>
                <c:pt idx="96">
                  <c:v>30.029230000000002</c:v>
                </c:pt>
                <c:pt idx="97">
                  <c:v>30.029230000000002</c:v>
                </c:pt>
                <c:pt idx="98">
                  <c:v>30.189830000000004</c:v>
                </c:pt>
                <c:pt idx="99">
                  <c:v>30.35032</c:v>
                </c:pt>
                <c:pt idx="100">
                  <c:v>30.671520000000005</c:v>
                </c:pt>
                <c:pt idx="101">
                  <c:v>30.832120000000003</c:v>
                </c:pt>
                <c:pt idx="102">
                  <c:v>31.153320000000001</c:v>
                </c:pt>
                <c:pt idx="103">
                  <c:v>31.153320000000001</c:v>
                </c:pt>
                <c:pt idx="104">
                  <c:v>31.31392</c:v>
                </c:pt>
                <c:pt idx="105">
                  <c:v>31.635010000000001</c:v>
                </c:pt>
                <c:pt idx="106">
                  <c:v>31.635010000000001</c:v>
                </c:pt>
                <c:pt idx="107">
                  <c:v>31.635010000000001</c:v>
                </c:pt>
                <c:pt idx="108">
                  <c:v>31.795610000000003</c:v>
                </c:pt>
                <c:pt idx="109">
                  <c:v>31.795610000000003</c:v>
                </c:pt>
                <c:pt idx="110">
                  <c:v>31.956210000000006</c:v>
                </c:pt>
                <c:pt idx="111">
                  <c:v>32.277410000000003</c:v>
                </c:pt>
                <c:pt idx="112">
                  <c:v>32.438009999999998</c:v>
                </c:pt>
                <c:pt idx="113">
                  <c:v>32.759100000000004</c:v>
                </c:pt>
                <c:pt idx="114">
                  <c:v>32.759100000000004</c:v>
                </c:pt>
                <c:pt idx="115">
                  <c:v>32.919699999999999</c:v>
                </c:pt>
                <c:pt idx="116">
                  <c:v>33.080300000000001</c:v>
                </c:pt>
                <c:pt idx="117">
                  <c:v>33.080300000000001</c:v>
                </c:pt>
                <c:pt idx="118">
                  <c:v>33.240900000000003</c:v>
                </c:pt>
                <c:pt idx="119">
                  <c:v>33.401499999999999</c:v>
                </c:pt>
                <c:pt idx="120">
                  <c:v>33.722590000000004</c:v>
                </c:pt>
                <c:pt idx="121">
                  <c:v>33.883190000000006</c:v>
                </c:pt>
                <c:pt idx="122">
                  <c:v>34.043790000000001</c:v>
                </c:pt>
                <c:pt idx="123">
                  <c:v>34.204390000000004</c:v>
                </c:pt>
                <c:pt idx="124">
                  <c:v>34.525590000000001</c:v>
                </c:pt>
                <c:pt idx="125">
                  <c:v>34.686080000000004</c:v>
                </c:pt>
                <c:pt idx="126">
                  <c:v>34.846680000000006</c:v>
                </c:pt>
                <c:pt idx="127">
                  <c:v>35.328479999999999</c:v>
                </c:pt>
                <c:pt idx="128">
                  <c:v>35.649680000000004</c:v>
                </c:pt>
                <c:pt idx="129">
                  <c:v>35.810169999999999</c:v>
                </c:pt>
                <c:pt idx="130">
                  <c:v>35.970770000000002</c:v>
                </c:pt>
                <c:pt idx="131">
                  <c:v>36.131370000000004</c:v>
                </c:pt>
                <c:pt idx="132">
                  <c:v>36.291969999999999</c:v>
                </c:pt>
                <c:pt idx="133">
                  <c:v>36.291969999999999</c:v>
                </c:pt>
                <c:pt idx="134">
                  <c:v>36.452570000000001</c:v>
                </c:pt>
                <c:pt idx="135">
                  <c:v>36.452570000000001</c:v>
                </c:pt>
                <c:pt idx="136">
                  <c:v>36.452570000000001</c:v>
                </c:pt>
                <c:pt idx="137">
                  <c:v>36.452570000000001</c:v>
                </c:pt>
                <c:pt idx="138">
                  <c:v>36.773770000000006</c:v>
                </c:pt>
                <c:pt idx="139">
                  <c:v>36.773770000000006</c:v>
                </c:pt>
                <c:pt idx="140">
                  <c:v>36.773770000000006</c:v>
                </c:pt>
                <c:pt idx="141">
                  <c:v>36.934260000000002</c:v>
                </c:pt>
                <c:pt idx="142">
                  <c:v>37.094860000000011</c:v>
                </c:pt>
                <c:pt idx="143">
                  <c:v>37.094860000000011</c:v>
                </c:pt>
                <c:pt idx="144">
                  <c:v>37.255460000000006</c:v>
                </c:pt>
                <c:pt idx="145">
                  <c:v>37.416060000000002</c:v>
                </c:pt>
                <c:pt idx="146">
                  <c:v>37.416060000000002</c:v>
                </c:pt>
                <c:pt idx="147">
                  <c:v>37.576659999999997</c:v>
                </c:pt>
                <c:pt idx="148">
                  <c:v>37.737259999999999</c:v>
                </c:pt>
                <c:pt idx="149">
                  <c:v>37.737259999999999</c:v>
                </c:pt>
                <c:pt idx="150">
                  <c:v>37.897860000000009</c:v>
                </c:pt>
                <c:pt idx="151">
                  <c:v>37.897860000000009</c:v>
                </c:pt>
                <c:pt idx="152">
                  <c:v>37.897860000000009</c:v>
                </c:pt>
                <c:pt idx="153">
                  <c:v>37.897860000000009</c:v>
                </c:pt>
                <c:pt idx="154">
                  <c:v>37.897860000000009</c:v>
                </c:pt>
                <c:pt idx="155">
                  <c:v>38.058350000000004</c:v>
                </c:pt>
                <c:pt idx="156">
                  <c:v>38.058350000000004</c:v>
                </c:pt>
                <c:pt idx="157">
                  <c:v>38.058350000000004</c:v>
                </c:pt>
                <c:pt idx="158">
                  <c:v>38.058350000000004</c:v>
                </c:pt>
                <c:pt idx="159">
                  <c:v>38.058350000000004</c:v>
                </c:pt>
                <c:pt idx="160">
                  <c:v>38.058350000000004</c:v>
                </c:pt>
                <c:pt idx="161">
                  <c:v>38.058350000000004</c:v>
                </c:pt>
                <c:pt idx="162">
                  <c:v>38.058350000000004</c:v>
                </c:pt>
                <c:pt idx="163">
                  <c:v>38.218950000000007</c:v>
                </c:pt>
                <c:pt idx="164">
                  <c:v>38.218950000000007</c:v>
                </c:pt>
                <c:pt idx="165">
                  <c:v>38.218950000000007</c:v>
                </c:pt>
                <c:pt idx="166">
                  <c:v>38.218950000000007</c:v>
                </c:pt>
                <c:pt idx="167">
                  <c:v>38.218950000000007</c:v>
                </c:pt>
                <c:pt idx="168">
                  <c:v>38.218950000000007</c:v>
                </c:pt>
                <c:pt idx="169">
                  <c:v>38.218950000000007</c:v>
                </c:pt>
                <c:pt idx="170">
                  <c:v>38.218950000000007</c:v>
                </c:pt>
                <c:pt idx="171">
                  <c:v>38.218950000000007</c:v>
                </c:pt>
                <c:pt idx="172">
                  <c:v>38.218950000000007</c:v>
                </c:pt>
                <c:pt idx="173">
                  <c:v>38.218950000000007</c:v>
                </c:pt>
                <c:pt idx="174">
                  <c:v>38.218950000000007</c:v>
                </c:pt>
                <c:pt idx="175">
                  <c:v>38.218950000000007</c:v>
                </c:pt>
                <c:pt idx="176">
                  <c:v>38.218950000000007</c:v>
                </c:pt>
                <c:pt idx="177">
                  <c:v>38.379550000000009</c:v>
                </c:pt>
                <c:pt idx="178">
                  <c:v>38.540149999999997</c:v>
                </c:pt>
                <c:pt idx="179">
                  <c:v>38.540149999999997</c:v>
                </c:pt>
                <c:pt idx="180">
                  <c:v>38.540149999999997</c:v>
                </c:pt>
                <c:pt idx="181">
                  <c:v>38.379550000000009</c:v>
                </c:pt>
                <c:pt idx="182">
                  <c:v>38.379550000000009</c:v>
                </c:pt>
                <c:pt idx="183">
                  <c:v>38.218950000000007</c:v>
                </c:pt>
                <c:pt idx="184">
                  <c:v>38.218950000000007</c:v>
                </c:pt>
                <c:pt idx="185">
                  <c:v>38.058350000000004</c:v>
                </c:pt>
                <c:pt idx="186">
                  <c:v>38.058350000000004</c:v>
                </c:pt>
                <c:pt idx="187">
                  <c:v>38.058350000000004</c:v>
                </c:pt>
                <c:pt idx="188">
                  <c:v>38.058350000000004</c:v>
                </c:pt>
                <c:pt idx="189">
                  <c:v>38.058350000000004</c:v>
                </c:pt>
                <c:pt idx="190">
                  <c:v>38.218950000000007</c:v>
                </c:pt>
                <c:pt idx="191">
                  <c:v>38.379550000000009</c:v>
                </c:pt>
                <c:pt idx="192">
                  <c:v>38.379550000000009</c:v>
                </c:pt>
                <c:pt idx="193">
                  <c:v>38.218950000000007</c:v>
                </c:pt>
                <c:pt idx="194">
                  <c:v>38.540149999999997</c:v>
                </c:pt>
                <c:pt idx="195">
                  <c:v>38.540149999999997</c:v>
                </c:pt>
                <c:pt idx="196">
                  <c:v>38.540149999999997</c:v>
                </c:pt>
                <c:pt idx="197">
                  <c:v>38.540149999999997</c:v>
                </c:pt>
                <c:pt idx="198">
                  <c:v>38.540149999999997</c:v>
                </c:pt>
                <c:pt idx="199">
                  <c:v>38.540149999999997</c:v>
                </c:pt>
                <c:pt idx="200">
                  <c:v>38.540149999999997</c:v>
                </c:pt>
                <c:pt idx="201">
                  <c:v>38.540149999999997</c:v>
                </c:pt>
                <c:pt idx="202">
                  <c:v>38.540149999999997</c:v>
                </c:pt>
                <c:pt idx="203">
                  <c:v>38.540149999999997</c:v>
                </c:pt>
                <c:pt idx="204">
                  <c:v>38.540149999999997</c:v>
                </c:pt>
                <c:pt idx="205">
                  <c:v>38.540149999999997</c:v>
                </c:pt>
                <c:pt idx="206">
                  <c:v>38.540149999999997</c:v>
                </c:pt>
                <c:pt idx="207">
                  <c:v>38.540149999999997</c:v>
                </c:pt>
                <c:pt idx="208">
                  <c:v>38.540149999999997</c:v>
                </c:pt>
                <c:pt idx="209">
                  <c:v>38.218950000000007</c:v>
                </c:pt>
                <c:pt idx="210">
                  <c:v>38.218950000000007</c:v>
                </c:pt>
                <c:pt idx="211">
                  <c:v>38.058350000000004</c:v>
                </c:pt>
                <c:pt idx="212">
                  <c:v>38.218950000000007</c:v>
                </c:pt>
                <c:pt idx="213">
                  <c:v>37.737259999999999</c:v>
                </c:pt>
                <c:pt idx="214">
                  <c:v>37.576659999999997</c:v>
                </c:pt>
                <c:pt idx="215">
                  <c:v>37.576659999999997</c:v>
                </c:pt>
                <c:pt idx="216">
                  <c:v>37.576659999999997</c:v>
                </c:pt>
                <c:pt idx="217">
                  <c:v>37.576659999999997</c:v>
                </c:pt>
                <c:pt idx="218">
                  <c:v>37.416060000000002</c:v>
                </c:pt>
              </c:numCache>
            </c:numRef>
          </c:yVal>
          <c:smooth val="1"/>
          <c:extLst>
            <c:ext xmlns:c16="http://schemas.microsoft.com/office/drawing/2014/chart" uri="{C3380CC4-5D6E-409C-BE32-E72D297353CC}">
              <c16:uniqueId val="{00000002-C946-4105-BA87-0B8436613B98}"/>
            </c:ext>
          </c:extLst>
        </c:ser>
        <c:ser>
          <c:idx val="5"/>
          <c:order val="3"/>
          <c:tx>
            <c:strRef>
              <c:f>'[New Microsoft Excel Worksheet.xlsx]Sheet1'!$G$1</c:f>
              <c:strCache>
                <c:ptCount val="1"/>
                <c:pt idx="0">
                  <c:v>B8,θ=45</c:v>
                </c:pt>
              </c:strCache>
            </c:strRef>
          </c:tx>
          <c:spPr>
            <a:ln w="19050" cap="rnd">
              <a:solidFill>
                <a:schemeClr val="accent6"/>
              </a:solidFill>
              <a:prstDash val="sysDot"/>
              <a:round/>
            </a:ln>
            <a:effectLst/>
          </c:spPr>
          <c:marker>
            <c:symbol val="none"/>
          </c:marker>
          <c:xVal>
            <c:numRef>
              <c:f>'[New Microsoft Excel Worksheet.xlsx]Sheet1'!$G$2:$G$193</c:f>
              <c:numCache>
                <c:formatCode>General</c:formatCode>
                <c:ptCount val="192"/>
                <c:pt idx="0">
                  <c:v>5.0000000000004069E-3</c:v>
                </c:pt>
                <c:pt idx="1">
                  <c:v>2.0000000000000726E-2</c:v>
                </c:pt>
                <c:pt idx="2">
                  <c:v>1.5000000000000388E-2</c:v>
                </c:pt>
                <c:pt idx="3">
                  <c:v>1.9999999999999893E-2</c:v>
                </c:pt>
                <c:pt idx="4">
                  <c:v>1.9999999999999893E-2</c:v>
                </c:pt>
                <c:pt idx="5">
                  <c:v>1.750000000000039E-2</c:v>
                </c:pt>
                <c:pt idx="6">
                  <c:v>2.2499999999999895E-2</c:v>
                </c:pt>
                <c:pt idx="7">
                  <c:v>1.2500000000000497E-2</c:v>
                </c:pt>
                <c:pt idx="8">
                  <c:v>2.0000000000000115E-2</c:v>
                </c:pt>
                <c:pt idx="9">
                  <c:v>1.7499999999999821E-2</c:v>
                </c:pt>
                <c:pt idx="10">
                  <c:v>2.2499999999999826E-2</c:v>
                </c:pt>
                <c:pt idx="11">
                  <c:v>1.7499999999999932E-2</c:v>
                </c:pt>
                <c:pt idx="12">
                  <c:v>1.7499999999999932E-2</c:v>
                </c:pt>
                <c:pt idx="13">
                  <c:v>1.7499999999999932E-2</c:v>
                </c:pt>
                <c:pt idx="14">
                  <c:v>1.9999999999999934E-2</c:v>
                </c:pt>
                <c:pt idx="15">
                  <c:v>1.9999999999999934E-2</c:v>
                </c:pt>
                <c:pt idx="16">
                  <c:v>1.4999999999999597E-2</c:v>
                </c:pt>
                <c:pt idx="17">
                  <c:v>1.4999999999999597E-2</c:v>
                </c:pt>
                <c:pt idx="18">
                  <c:v>1.4999999999999597E-2</c:v>
                </c:pt>
                <c:pt idx="19">
                  <c:v>1.4999999999999597E-2</c:v>
                </c:pt>
                <c:pt idx="20">
                  <c:v>1.7499999999999599E-2</c:v>
                </c:pt>
                <c:pt idx="21">
                  <c:v>1.4999999999999597E-2</c:v>
                </c:pt>
                <c:pt idx="22">
                  <c:v>1.999999999999999E-2</c:v>
                </c:pt>
                <c:pt idx="23">
                  <c:v>1.999999999999999E-2</c:v>
                </c:pt>
                <c:pt idx="24">
                  <c:v>1.7499999999999599E-2</c:v>
                </c:pt>
                <c:pt idx="25">
                  <c:v>1.2499999999999706E-2</c:v>
                </c:pt>
                <c:pt idx="26">
                  <c:v>1.5000000000000097E-2</c:v>
                </c:pt>
                <c:pt idx="27">
                  <c:v>1.7500000000000099E-2</c:v>
                </c:pt>
                <c:pt idx="28">
                  <c:v>2.2500000000000492E-2</c:v>
                </c:pt>
                <c:pt idx="29">
                  <c:v>2.5000000000000494E-2</c:v>
                </c:pt>
                <c:pt idx="30">
                  <c:v>2.7500000000000496E-2</c:v>
                </c:pt>
                <c:pt idx="31">
                  <c:v>3.0000000000000471E-2</c:v>
                </c:pt>
                <c:pt idx="32">
                  <c:v>3.2500000000000473E-2</c:v>
                </c:pt>
                <c:pt idx="33">
                  <c:v>3.7499999999999978E-2</c:v>
                </c:pt>
                <c:pt idx="34">
                  <c:v>4.9999999999999767E-2</c:v>
                </c:pt>
                <c:pt idx="35">
                  <c:v>5.0000000000000266E-2</c:v>
                </c:pt>
                <c:pt idx="36">
                  <c:v>5.5000000000000271E-2</c:v>
                </c:pt>
                <c:pt idx="37">
                  <c:v>5.5000000000000271E-2</c:v>
                </c:pt>
                <c:pt idx="38">
                  <c:v>6.2499999999999778E-2</c:v>
                </c:pt>
                <c:pt idx="39">
                  <c:v>7.2500000000000175E-2</c:v>
                </c:pt>
                <c:pt idx="40">
                  <c:v>7.7500000000000541E-2</c:v>
                </c:pt>
                <c:pt idx="41">
                  <c:v>8.5000000000000048E-2</c:v>
                </c:pt>
                <c:pt idx="42">
                  <c:v>9.2500000000000443E-2</c:v>
                </c:pt>
                <c:pt idx="43">
                  <c:v>0.10250000000000034</c:v>
                </c:pt>
                <c:pt idx="44">
                  <c:v>0.11249999999999974</c:v>
                </c:pt>
                <c:pt idx="45">
                  <c:v>0.12250000000000014</c:v>
                </c:pt>
                <c:pt idx="46">
                  <c:v>0.13250000000000003</c:v>
                </c:pt>
                <c:pt idx="47">
                  <c:v>0.1375000000000004</c:v>
                </c:pt>
                <c:pt idx="48">
                  <c:v>0.1425000000000004</c:v>
                </c:pt>
                <c:pt idx="49">
                  <c:v>0.15500000000000019</c:v>
                </c:pt>
                <c:pt idx="50">
                  <c:v>0.16250000000000059</c:v>
                </c:pt>
                <c:pt idx="51">
                  <c:v>0.17250000000000049</c:v>
                </c:pt>
                <c:pt idx="52">
                  <c:v>0.18000000000000038</c:v>
                </c:pt>
                <c:pt idx="53">
                  <c:v>0.19000000000000028</c:v>
                </c:pt>
                <c:pt idx="54">
                  <c:v>0.20000000000000015</c:v>
                </c:pt>
                <c:pt idx="55">
                  <c:v>0.21000000000000005</c:v>
                </c:pt>
                <c:pt idx="56">
                  <c:v>0.21500000000000005</c:v>
                </c:pt>
                <c:pt idx="57">
                  <c:v>0.22000000000000042</c:v>
                </c:pt>
                <c:pt idx="58">
                  <c:v>0.22999999999999987</c:v>
                </c:pt>
                <c:pt idx="59">
                  <c:v>0.23999999999999977</c:v>
                </c:pt>
                <c:pt idx="60">
                  <c:v>0.25000000000000056</c:v>
                </c:pt>
                <c:pt idx="61">
                  <c:v>0.26000000000000045</c:v>
                </c:pt>
                <c:pt idx="62">
                  <c:v>0.26750000000000029</c:v>
                </c:pt>
                <c:pt idx="63">
                  <c:v>0.27500000000000024</c:v>
                </c:pt>
                <c:pt idx="64">
                  <c:v>0.28500000000000014</c:v>
                </c:pt>
                <c:pt idx="65">
                  <c:v>0.28750000000000009</c:v>
                </c:pt>
                <c:pt idx="66">
                  <c:v>0.29750000000000043</c:v>
                </c:pt>
                <c:pt idx="67">
                  <c:v>0.30999999999999972</c:v>
                </c:pt>
                <c:pt idx="68">
                  <c:v>0.31749999999999967</c:v>
                </c:pt>
                <c:pt idx="69">
                  <c:v>0.32500000000000007</c:v>
                </c:pt>
                <c:pt idx="70">
                  <c:v>0.3350000000000003</c:v>
                </c:pt>
                <c:pt idx="71">
                  <c:v>0.3450000000000002</c:v>
                </c:pt>
                <c:pt idx="72">
                  <c:v>0.35250000000000015</c:v>
                </c:pt>
                <c:pt idx="73">
                  <c:v>0.35999999999999965</c:v>
                </c:pt>
                <c:pt idx="74">
                  <c:v>0.37000000000000033</c:v>
                </c:pt>
                <c:pt idx="75">
                  <c:v>0.38000000000000067</c:v>
                </c:pt>
                <c:pt idx="76">
                  <c:v>0.38750000000000051</c:v>
                </c:pt>
                <c:pt idx="77">
                  <c:v>0.39749999999999996</c:v>
                </c:pt>
                <c:pt idx="78">
                  <c:v>0.40999999999999981</c:v>
                </c:pt>
                <c:pt idx="79">
                  <c:v>0.41500000000000026</c:v>
                </c:pt>
                <c:pt idx="80">
                  <c:v>0.42250000000000054</c:v>
                </c:pt>
                <c:pt idx="81">
                  <c:v>0.44000000000000028</c:v>
                </c:pt>
                <c:pt idx="82">
                  <c:v>0.44499999999999984</c:v>
                </c:pt>
                <c:pt idx="83">
                  <c:v>0.45249999999999968</c:v>
                </c:pt>
                <c:pt idx="84">
                  <c:v>0.46500000000000041</c:v>
                </c:pt>
                <c:pt idx="85">
                  <c:v>0.4750000000000002</c:v>
                </c:pt>
                <c:pt idx="86">
                  <c:v>0.48750000000000049</c:v>
                </c:pt>
                <c:pt idx="87">
                  <c:v>0.50249999999999984</c:v>
                </c:pt>
                <c:pt idx="88">
                  <c:v>0.51250000000000018</c:v>
                </c:pt>
                <c:pt idx="89">
                  <c:v>0.51750000000000007</c:v>
                </c:pt>
                <c:pt idx="90">
                  <c:v>0.53000000000000036</c:v>
                </c:pt>
                <c:pt idx="91">
                  <c:v>0.53749999999999987</c:v>
                </c:pt>
                <c:pt idx="92">
                  <c:v>0.56000000000000039</c:v>
                </c:pt>
                <c:pt idx="93">
                  <c:v>0.57250000000000023</c:v>
                </c:pt>
                <c:pt idx="94">
                  <c:v>0.58000000000000018</c:v>
                </c:pt>
                <c:pt idx="95">
                  <c:v>0.60249999999999981</c:v>
                </c:pt>
                <c:pt idx="96">
                  <c:v>0.60999999999999976</c:v>
                </c:pt>
                <c:pt idx="97">
                  <c:v>0.62749999999999995</c:v>
                </c:pt>
                <c:pt idx="98">
                  <c:v>0.64000000000000068</c:v>
                </c:pt>
                <c:pt idx="99">
                  <c:v>0.66499999999999981</c:v>
                </c:pt>
                <c:pt idx="100">
                  <c:v>0.68250000000000033</c:v>
                </c:pt>
                <c:pt idx="101">
                  <c:v>0.68999999999999984</c:v>
                </c:pt>
                <c:pt idx="102">
                  <c:v>0.71499999999999997</c:v>
                </c:pt>
                <c:pt idx="103">
                  <c:v>0.73000000000000065</c:v>
                </c:pt>
                <c:pt idx="104">
                  <c:v>0.755</c:v>
                </c:pt>
                <c:pt idx="105">
                  <c:v>0.77750000000000052</c:v>
                </c:pt>
                <c:pt idx="106">
                  <c:v>0.78500000000000036</c:v>
                </c:pt>
                <c:pt idx="107">
                  <c:v>0.81499999999999995</c:v>
                </c:pt>
                <c:pt idx="108">
                  <c:v>0.8550000000000002</c:v>
                </c:pt>
                <c:pt idx="109">
                  <c:v>0.87</c:v>
                </c:pt>
                <c:pt idx="110">
                  <c:v>0.88750000000000018</c:v>
                </c:pt>
                <c:pt idx="111">
                  <c:v>0.91000000000000036</c:v>
                </c:pt>
                <c:pt idx="112">
                  <c:v>0.92250000000000021</c:v>
                </c:pt>
                <c:pt idx="113">
                  <c:v>0.94249999999999989</c:v>
                </c:pt>
                <c:pt idx="114">
                  <c:v>0.96249999999999969</c:v>
                </c:pt>
                <c:pt idx="115">
                  <c:v>0.97749999999999992</c:v>
                </c:pt>
                <c:pt idx="116">
                  <c:v>0.99250000000000016</c:v>
                </c:pt>
                <c:pt idx="117">
                  <c:v>1.0074999999999998</c:v>
                </c:pt>
                <c:pt idx="118">
                  <c:v>1.0225000000000006</c:v>
                </c:pt>
                <c:pt idx="119">
                  <c:v>1.0375000000000001</c:v>
                </c:pt>
                <c:pt idx="120">
                  <c:v>1.0475000000000003</c:v>
                </c:pt>
                <c:pt idx="121">
                  <c:v>1.0725</c:v>
                </c:pt>
                <c:pt idx="122">
                  <c:v>1.0775000000000003</c:v>
                </c:pt>
                <c:pt idx="123">
                  <c:v>1.0950000000000006</c:v>
                </c:pt>
                <c:pt idx="124">
                  <c:v>1.1074999999999999</c:v>
                </c:pt>
                <c:pt idx="125">
                  <c:v>1.1200000000000001</c:v>
                </c:pt>
                <c:pt idx="126">
                  <c:v>1.1400000000000008</c:v>
                </c:pt>
                <c:pt idx="127">
                  <c:v>1.1575000000000002</c:v>
                </c:pt>
                <c:pt idx="128">
                  <c:v>1.1700000000000004</c:v>
                </c:pt>
                <c:pt idx="129">
                  <c:v>1.1824999999999997</c:v>
                </c:pt>
                <c:pt idx="130">
                  <c:v>1.1925000000000003</c:v>
                </c:pt>
                <c:pt idx="131">
                  <c:v>1.2124999999999999</c:v>
                </c:pt>
                <c:pt idx="132">
                  <c:v>1.2200000000000006</c:v>
                </c:pt>
                <c:pt idx="133">
                  <c:v>1.2475000000000005</c:v>
                </c:pt>
                <c:pt idx="134">
                  <c:v>1.2625000000000002</c:v>
                </c:pt>
                <c:pt idx="135">
                  <c:v>1.2725000000000006</c:v>
                </c:pt>
                <c:pt idx="136">
                  <c:v>1.2925000000000004</c:v>
                </c:pt>
                <c:pt idx="137">
                  <c:v>1.3049999999999999</c:v>
                </c:pt>
                <c:pt idx="138">
                  <c:v>1.3124999999999998</c:v>
                </c:pt>
                <c:pt idx="139">
                  <c:v>1.3325000000000007</c:v>
                </c:pt>
                <c:pt idx="140">
                  <c:v>1.3375000000000008</c:v>
                </c:pt>
                <c:pt idx="141">
                  <c:v>1.35</c:v>
                </c:pt>
                <c:pt idx="142">
                  <c:v>1.3600000000000005</c:v>
                </c:pt>
                <c:pt idx="143">
                  <c:v>1.3724999999999998</c:v>
                </c:pt>
                <c:pt idx="144">
                  <c:v>1.3825000000000005</c:v>
                </c:pt>
                <c:pt idx="145">
                  <c:v>1.3924999999999998</c:v>
                </c:pt>
                <c:pt idx="146">
                  <c:v>1.4125000000000008</c:v>
                </c:pt>
                <c:pt idx="147">
                  <c:v>1.4175000000000002</c:v>
                </c:pt>
                <c:pt idx="148">
                  <c:v>1.4275</c:v>
                </c:pt>
                <c:pt idx="149">
                  <c:v>1.4450000000000005</c:v>
                </c:pt>
                <c:pt idx="150">
                  <c:v>1.4625000000000001</c:v>
                </c:pt>
                <c:pt idx="151">
                  <c:v>1.4725000000000004</c:v>
                </c:pt>
                <c:pt idx="152">
                  <c:v>1.4850000000000003</c:v>
                </c:pt>
                <c:pt idx="153">
                  <c:v>1.5024999999999999</c:v>
                </c:pt>
                <c:pt idx="154">
                  <c:v>1.5075000000000003</c:v>
                </c:pt>
                <c:pt idx="155">
                  <c:v>1.5225000000000002</c:v>
                </c:pt>
                <c:pt idx="156">
                  <c:v>1.5350000000000004</c:v>
                </c:pt>
                <c:pt idx="157">
                  <c:v>1.5450000000000006</c:v>
                </c:pt>
                <c:pt idx="158">
                  <c:v>1.5525000000000007</c:v>
                </c:pt>
                <c:pt idx="159">
                  <c:v>1.5700000000000003</c:v>
                </c:pt>
                <c:pt idx="160">
                  <c:v>1.5724999999999998</c:v>
                </c:pt>
                <c:pt idx="161">
                  <c:v>1.5825000000000005</c:v>
                </c:pt>
                <c:pt idx="162">
                  <c:v>1.5975000000000004</c:v>
                </c:pt>
                <c:pt idx="163">
                  <c:v>1.6050000000000002</c:v>
                </c:pt>
                <c:pt idx="164">
                  <c:v>1.62</c:v>
                </c:pt>
                <c:pt idx="165">
                  <c:v>1.6324999999999998</c:v>
                </c:pt>
                <c:pt idx="166">
                  <c:v>1.6500000000000004</c:v>
                </c:pt>
                <c:pt idx="167">
                  <c:v>1.6600000000000004</c:v>
                </c:pt>
                <c:pt idx="168">
                  <c:v>1.6750000000000003</c:v>
                </c:pt>
                <c:pt idx="169">
                  <c:v>1.6875000000000004</c:v>
                </c:pt>
                <c:pt idx="170">
                  <c:v>1.6880500000000001</c:v>
                </c:pt>
                <c:pt idx="171">
                  <c:v>1.6880500000000001</c:v>
                </c:pt>
                <c:pt idx="172">
                  <c:v>1.7190300000000001</c:v>
                </c:pt>
                <c:pt idx="173">
                  <c:v>1.76549</c:v>
                </c:pt>
                <c:pt idx="174">
                  <c:v>1.8584099999999999</c:v>
                </c:pt>
                <c:pt idx="175">
                  <c:v>1.8893800000000001</c:v>
                </c:pt>
                <c:pt idx="176">
                  <c:v>1.95133</c:v>
                </c:pt>
                <c:pt idx="177">
                  <c:v>2.0132699999999999</c:v>
                </c:pt>
                <c:pt idx="178">
                  <c:v>2.1061899999999998</c:v>
                </c:pt>
                <c:pt idx="179">
                  <c:v>2.1681400000000002</c:v>
                </c:pt>
                <c:pt idx="180">
                  <c:v>2.2455799999999999</c:v>
                </c:pt>
                <c:pt idx="181">
                  <c:v>2.32301</c:v>
                </c:pt>
                <c:pt idx="182">
                  <c:v>2.38496</c:v>
                </c:pt>
                <c:pt idx="183">
                  <c:v>2.4468999999999999</c:v>
                </c:pt>
                <c:pt idx="184">
                  <c:v>2.4778799999999999</c:v>
                </c:pt>
                <c:pt idx="185">
                  <c:v>2.49336</c:v>
                </c:pt>
                <c:pt idx="186">
                  <c:v>2.5862799999999999</c:v>
                </c:pt>
                <c:pt idx="187">
                  <c:v>2.6637200000000001</c:v>
                </c:pt>
                <c:pt idx="188">
                  <c:v>2.7411500000000002</c:v>
                </c:pt>
                <c:pt idx="189">
                  <c:v>2.8031000000000001</c:v>
                </c:pt>
                <c:pt idx="190">
                  <c:v>2.8495599999999999</c:v>
                </c:pt>
                <c:pt idx="191">
                  <c:v>2.89602</c:v>
                </c:pt>
              </c:numCache>
            </c:numRef>
          </c:xVal>
          <c:yVal>
            <c:numRef>
              <c:f>'[New Microsoft Excel Worksheet.xlsx]Sheet1'!$H$2:$H$193</c:f>
              <c:numCache>
                <c:formatCode>General</c:formatCode>
                <c:ptCount val="192"/>
                <c:pt idx="0">
                  <c:v>0.31658681599999994</c:v>
                </c:pt>
                <c:pt idx="1">
                  <c:v>0.53820312000000015</c:v>
                </c:pt>
                <c:pt idx="2">
                  <c:v>0.56534150400000005</c:v>
                </c:pt>
                <c:pt idx="3">
                  <c:v>0.5291569920000001</c:v>
                </c:pt>
                <c:pt idx="4">
                  <c:v>0.61961827200000008</c:v>
                </c:pt>
                <c:pt idx="5">
                  <c:v>0.59247988799999984</c:v>
                </c:pt>
                <c:pt idx="6">
                  <c:v>0.77337478400000015</c:v>
                </c:pt>
                <c:pt idx="7">
                  <c:v>0.78242091200000008</c:v>
                </c:pt>
                <c:pt idx="8">
                  <c:v>0.98594496000000009</c:v>
                </c:pt>
                <c:pt idx="9">
                  <c:v>0.97238959999999997</c:v>
                </c:pt>
                <c:pt idx="10">
                  <c:v>1.0764062400000003</c:v>
                </c:pt>
                <c:pt idx="11">
                  <c:v>1.402066848</c:v>
                </c:pt>
                <c:pt idx="12">
                  <c:v>1.352299312</c:v>
                </c:pt>
                <c:pt idx="13">
                  <c:v>1.5784525120000004</c:v>
                </c:pt>
                <c:pt idx="14">
                  <c:v>1.8181610720000003</c:v>
                </c:pt>
                <c:pt idx="15">
                  <c:v>1.9131315839999998</c:v>
                </c:pt>
                <c:pt idx="16">
                  <c:v>2.2252091680000001</c:v>
                </c:pt>
                <c:pt idx="17">
                  <c:v>2.1799785280000004</c:v>
                </c:pt>
                <c:pt idx="18">
                  <c:v>2.5237037280000005</c:v>
                </c:pt>
                <c:pt idx="19">
                  <c:v>2.5915635199999998</c:v>
                </c:pt>
                <c:pt idx="20">
                  <c:v>3.0257500000000004</c:v>
                </c:pt>
                <c:pt idx="21">
                  <c:v>3.2654585600000003</c:v>
                </c:pt>
                <c:pt idx="22">
                  <c:v>3.5006302240000009</c:v>
                </c:pt>
                <c:pt idx="23">
                  <c:v>3.591091504</c:v>
                </c:pt>
                <c:pt idx="24">
                  <c:v>3.9257705760000001</c:v>
                </c:pt>
                <c:pt idx="25">
                  <c:v>4.4006784640000003</c:v>
                </c:pt>
                <c:pt idx="26">
                  <c:v>4.644896256</c:v>
                </c:pt>
                <c:pt idx="27">
                  <c:v>4.9026970720000005</c:v>
                </c:pt>
                <c:pt idx="28">
                  <c:v>5.2826344479999996</c:v>
                </c:pt>
                <c:pt idx="29">
                  <c:v>5.6173135199999997</c:v>
                </c:pt>
                <c:pt idx="30">
                  <c:v>5.9293911040000014</c:v>
                </c:pt>
                <c:pt idx="31">
                  <c:v>6.5264078880000005</c:v>
                </c:pt>
                <c:pt idx="32">
                  <c:v>6.7706256800000002</c:v>
                </c:pt>
                <c:pt idx="33">
                  <c:v>7.2003029280000002</c:v>
                </c:pt>
                <c:pt idx="34">
                  <c:v>7.6480447680000001</c:v>
                </c:pt>
                <c:pt idx="35">
                  <c:v>8.0370282720000006</c:v>
                </c:pt>
                <c:pt idx="36">
                  <c:v>8.5209546239999998</c:v>
                </c:pt>
                <c:pt idx="37">
                  <c:v>9.2943570720000004</c:v>
                </c:pt>
                <c:pt idx="38">
                  <c:v>9.6968959359999989</c:v>
                </c:pt>
                <c:pt idx="39">
                  <c:v>10.063222624</c:v>
                </c:pt>
                <c:pt idx="40">
                  <c:v>10.447669232000001</c:v>
                </c:pt>
                <c:pt idx="41">
                  <c:v>11.171331808000001</c:v>
                </c:pt>
                <c:pt idx="42">
                  <c:v>11.876874464000002</c:v>
                </c:pt>
                <c:pt idx="43">
                  <c:v>12.116583024000001</c:v>
                </c:pt>
                <c:pt idx="44">
                  <c:v>13.1251848</c:v>
                </c:pt>
                <c:pt idx="45">
                  <c:v>13.306079696000003</c:v>
                </c:pt>
                <c:pt idx="46">
                  <c:v>14.206127936</c:v>
                </c:pt>
                <c:pt idx="47">
                  <c:v>14.590574544000001</c:v>
                </c:pt>
                <c:pt idx="48">
                  <c:v>15.015714896000002</c:v>
                </c:pt>
                <c:pt idx="49">
                  <c:v>15.436318352000002</c:v>
                </c:pt>
                <c:pt idx="50">
                  <c:v>16.661999536</c:v>
                </c:pt>
                <c:pt idx="51">
                  <c:v>17.005752400000002</c:v>
                </c:pt>
                <c:pt idx="52">
                  <c:v>17.589186160000001</c:v>
                </c:pt>
                <c:pt idx="53">
                  <c:v>18.235942816000001</c:v>
                </c:pt>
                <c:pt idx="54">
                  <c:v>18.516372784000001</c:v>
                </c:pt>
                <c:pt idx="55">
                  <c:v>19.059112800000001</c:v>
                </c:pt>
                <c:pt idx="56">
                  <c:v>19.977225632000003</c:v>
                </c:pt>
                <c:pt idx="57">
                  <c:v>20.302886240000003</c:v>
                </c:pt>
                <c:pt idx="58">
                  <c:v>20.854644720000007</c:v>
                </c:pt>
                <c:pt idx="59">
                  <c:v>21.06724256</c:v>
                </c:pt>
                <c:pt idx="60">
                  <c:v>21.623537935999998</c:v>
                </c:pt>
                <c:pt idx="61">
                  <c:v>22.053215184000003</c:v>
                </c:pt>
                <c:pt idx="62">
                  <c:v>22.586881408000004</c:v>
                </c:pt>
                <c:pt idx="63">
                  <c:v>22.844682224</c:v>
                </c:pt>
                <c:pt idx="64">
                  <c:v>23.138667552000005</c:v>
                </c:pt>
                <c:pt idx="65">
                  <c:v>23.694990592000003</c:v>
                </c:pt>
                <c:pt idx="66">
                  <c:v>23.880422384000006</c:v>
                </c:pt>
                <c:pt idx="67">
                  <c:v>24.255795200000001</c:v>
                </c:pt>
                <c:pt idx="68">
                  <c:v>24.717147728000004</c:v>
                </c:pt>
                <c:pt idx="69">
                  <c:v>25.110612800000002</c:v>
                </c:pt>
                <c:pt idx="70">
                  <c:v>25.517660896000006</c:v>
                </c:pt>
                <c:pt idx="71">
                  <c:v>25.666935840000001</c:v>
                </c:pt>
                <c:pt idx="72">
                  <c:v>26.001614912000001</c:v>
                </c:pt>
                <c:pt idx="73">
                  <c:v>26.259415728000004</c:v>
                </c:pt>
                <c:pt idx="74">
                  <c:v>26.526262672000005</c:v>
                </c:pt>
                <c:pt idx="75">
                  <c:v>26.946893792000004</c:v>
                </c:pt>
                <c:pt idx="76">
                  <c:v>27.050910431999998</c:v>
                </c:pt>
                <c:pt idx="77">
                  <c:v>27.399172528000005</c:v>
                </c:pt>
                <c:pt idx="78">
                  <c:v>27.561975168</c:v>
                </c:pt>
                <c:pt idx="79">
                  <c:v>27.756453088000001</c:v>
                </c:pt>
                <c:pt idx="80">
                  <c:v>27.928329519999998</c:v>
                </c:pt>
                <c:pt idx="81">
                  <c:v>28.217777952000006</c:v>
                </c:pt>
                <c:pt idx="82">
                  <c:v>28.335377615999999</c:v>
                </c:pt>
                <c:pt idx="83">
                  <c:v>28.362515999999999</c:v>
                </c:pt>
                <c:pt idx="84">
                  <c:v>28.819331631999997</c:v>
                </c:pt>
                <c:pt idx="85">
                  <c:v>28.945977424000002</c:v>
                </c:pt>
                <c:pt idx="86">
                  <c:v>28.344423744</c:v>
                </c:pt>
                <c:pt idx="87">
                  <c:v>29.212796704000002</c:v>
                </c:pt>
                <c:pt idx="88">
                  <c:v>29.334933264</c:v>
                </c:pt>
                <c:pt idx="89">
                  <c:v>29.597243312000007</c:v>
                </c:pt>
                <c:pt idx="90">
                  <c:v>29.665103104000007</c:v>
                </c:pt>
                <c:pt idx="91">
                  <c:v>29.732935231999999</c:v>
                </c:pt>
                <c:pt idx="92">
                  <c:v>30.035966688000006</c:v>
                </c:pt>
                <c:pt idx="93">
                  <c:v>30.035966688000006</c:v>
                </c:pt>
                <c:pt idx="94">
                  <c:v>29.954551536</c:v>
                </c:pt>
                <c:pt idx="95">
                  <c:v>30.280184480000003</c:v>
                </c:pt>
                <c:pt idx="96">
                  <c:v>30.406830272000004</c:v>
                </c:pt>
                <c:pt idx="97">
                  <c:v>30.415876400000002</c:v>
                </c:pt>
                <c:pt idx="98">
                  <c:v>30.42943176</c:v>
                </c:pt>
                <c:pt idx="99">
                  <c:v>30.646538832000001</c:v>
                </c:pt>
                <c:pt idx="100">
                  <c:v>30.515383808000003</c:v>
                </c:pt>
                <c:pt idx="101">
                  <c:v>30.664631088</c:v>
                </c:pt>
                <c:pt idx="102">
                  <c:v>30.768647728000005</c:v>
                </c:pt>
                <c:pt idx="103">
                  <c:v>30.705324832000002</c:v>
                </c:pt>
                <c:pt idx="104">
                  <c:v>30.877201264000004</c:v>
                </c:pt>
                <c:pt idx="105">
                  <c:v>30.890784288000003</c:v>
                </c:pt>
                <c:pt idx="106">
                  <c:v>30.899830416000004</c:v>
                </c:pt>
                <c:pt idx="107">
                  <c:v>30.904339648000001</c:v>
                </c:pt>
                <c:pt idx="108">
                  <c:v>30.890784288000003</c:v>
                </c:pt>
                <c:pt idx="109">
                  <c:v>30.723417088000005</c:v>
                </c:pt>
                <c:pt idx="110">
                  <c:v>30.926941136000003</c:v>
                </c:pt>
                <c:pt idx="111">
                  <c:v>30.904339648000001</c:v>
                </c:pt>
                <c:pt idx="112">
                  <c:v>30.813878368000005</c:v>
                </c:pt>
                <c:pt idx="113">
                  <c:v>30.886247392000005</c:v>
                </c:pt>
                <c:pt idx="114">
                  <c:v>31.030985440000006</c:v>
                </c:pt>
                <c:pt idx="115">
                  <c:v>30.926941136000003</c:v>
                </c:pt>
                <c:pt idx="116">
                  <c:v>31.030985440000006</c:v>
                </c:pt>
                <c:pt idx="117">
                  <c:v>31.157603568000003</c:v>
                </c:pt>
                <c:pt idx="118">
                  <c:v>30.813878368000005</c:v>
                </c:pt>
                <c:pt idx="119">
                  <c:v>31.121446720000002</c:v>
                </c:pt>
                <c:pt idx="120">
                  <c:v>31.162140464000004</c:v>
                </c:pt>
                <c:pt idx="121">
                  <c:v>31.094308336000001</c:v>
                </c:pt>
                <c:pt idx="122">
                  <c:v>31.125955952000005</c:v>
                </c:pt>
                <c:pt idx="123">
                  <c:v>31.234509488000004</c:v>
                </c:pt>
                <c:pt idx="124">
                  <c:v>31.225463359999999</c:v>
                </c:pt>
                <c:pt idx="125">
                  <c:v>31.279740128000004</c:v>
                </c:pt>
                <c:pt idx="126">
                  <c:v>31.397339792000011</c:v>
                </c:pt>
                <c:pt idx="127">
                  <c:v>31.419941280000003</c:v>
                </c:pt>
                <c:pt idx="128">
                  <c:v>31.361155280000006</c:v>
                </c:pt>
                <c:pt idx="129">
                  <c:v>31.469681152000007</c:v>
                </c:pt>
                <c:pt idx="130">
                  <c:v>31.343063024000003</c:v>
                </c:pt>
                <c:pt idx="131">
                  <c:v>31.419941280000003</c:v>
                </c:pt>
                <c:pt idx="132">
                  <c:v>31.415404383999999</c:v>
                </c:pt>
                <c:pt idx="133">
                  <c:v>31.456125792000005</c:v>
                </c:pt>
                <c:pt idx="134">
                  <c:v>31.451588896000001</c:v>
                </c:pt>
                <c:pt idx="135">
                  <c:v>31.587280816000003</c:v>
                </c:pt>
                <c:pt idx="136">
                  <c:v>31.596326943999998</c:v>
                </c:pt>
                <c:pt idx="137">
                  <c:v>31.478727280000005</c:v>
                </c:pt>
                <c:pt idx="138">
                  <c:v>31.578234688000002</c:v>
                </c:pt>
                <c:pt idx="139">
                  <c:v>31.632511456000003</c:v>
                </c:pt>
                <c:pt idx="140">
                  <c:v>31.587280816000003</c:v>
                </c:pt>
                <c:pt idx="141">
                  <c:v>31.605373071999999</c:v>
                </c:pt>
                <c:pt idx="142">
                  <c:v>31.609909968000004</c:v>
                </c:pt>
                <c:pt idx="143">
                  <c:v>31.632511456000003</c:v>
                </c:pt>
                <c:pt idx="144">
                  <c:v>31.646094480000002</c:v>
                </c:pt>
                <c:pt idx="145">
                  <c:v>31.695834351999999</c:v>
                </c:pt>
                <c:pt idx="146">
                  <c:v>31.894849168000004</c:v>
                </c:pt>
                <c:pt idx="147">
                  <c:v>31.618956096000002</c:v>
                </c:pt>
                <c:pt idx="148">
                  <c:v>31.609909968000004</c:v>
                </c:pt>
                <c:pt idx="149">
                  <c:v>31.763666480000001</c:v>
                </c:pt>
                <c:pt idx="150">
                  <c:v>31.831526272000001</c:v>
                </c:pt>
                <c:pt idx="151">
                  <c:v>31.618956096000002</c:v>
                </c:pt>
                <c:pt idx="152">
                  <c:v>31.836035504000002</c:v>
                </c:pt>
                <c:pt idx="153">
                  <c:v>31.736528096000001</c:v>
                </c:pt>
                <c:pt idx="154">
                  <c:v>31.528494816000002</c:v>
                </c:pt>
                <c:pt idx="155">
                  <c:v>31.768203376000006</c:v>
                </c:pt>
                <c:pt idx="156">
                  <c:v>31.650603711999999</c:v>
                </c:pt>
                <c:pt idx="157">
                  <c:v>31.578234688000002</c:v>
                </c:pt>
                <c:pt idx="158">
                  <c:v>31.587280816000003</c:v>
                </c:pt>
                <c:pt idx="159">
                  <c:v>31.659649840000004</c:v>
                </c:pt>
                <c:pt idx="160">
                  <c:v>31.673205200000002</c:v>
                </c:pt>
                <c:pt idx="161">
                  <c:v>31.564679328000004</c:v>
                </c:pt>
                <c:pt idx="162">
                  <c:v>31.754620352000003</c:v>
                </c:pt>
                <c:pt idx="163">
                  <c:v>31.587280816000003</c:v>
                </c:pt>
                <c:pt idx="164">
                  <c:v>31.718435840000001</c:v>
                </c:pt>
                <c:pt idx="165">
                  <c:v>31.935542912000003</c:v>
                </c:pt>
                <c:pt idx="166">
                  <c:v>31.790804864000002</c:v>
                </c:pt>
                <c:pt idx="167">
                  <c:v>31.650603711999999</c:v>
                </c:pt>
                <c:pt idx="168">
                  <c:v>31.967190528</c:v>
                </c:pt>
                <c:pt idx="169">
                  <c:v>31.989819680000004</c:v>
                </c:pt>
                <c:pt idx="170">
                  <c:v>31.630368000000001</c:v>
                </c:pt>
                <c:pt idx="171">
                  <c:v>31.630368000000001</c:v>
                </c:pt>
                <c:pt idx="172">
                  <c:v>31.630368000000001</c:v>
                </c:pt>
                <c:pt idx="173">
                  <c:v>31.630368000000001</c:v>
                </c:pt>
                <c:pt idx="174">
                  <c:v>31.765552000000003</c:v>
                </c:pt>
                <c:pt idx="175">
                  <c:v>31.765552000000003</c:v>
                </c:pt>
                <c:pt idx="176">
                  <c:v>31.900736000000006</c:v>
                </c:pt>
                <c:pt idx="177">
                  <c:v>31.900736000000006</c:v>
                </c:pt>
                <c:pt idx="178">
                  <c:v>31.900736000000006</c:v>
                </c:pt>
                <c:pt idx="179">
                  <c:v>31.900736000000006</c:v>
                </c:pt>
                <c:pt idx="180">
                  <c:v>31.900736000000006</c:v>
                </c:pt>
                <c:pt idx="181">
                  <c:v>31.900736000000006</c:v>
                </c:pt>
                <c:pt idx="182">
                  <c:v>31.900736000000006</c:v>
                </c:pt>
                <c:pt idx="183">
                  <c:v>31.900736000000006</c:v>
                </c:pt>
                <c:pt idx="184">
                  <c:v>31.765552000000003</c:v>
                </c:pt>
                <c:pt idx="185">
                  <c:v>31.765552000000003</c:v>
                </c:pt>
                <c:pt idx="186">
                  <c:v>31.765552000000003</c:v>
                </c:pt>
                <c:pt idx="187">
                  <c:v>31.900736000000006</c:v>
                </c:pt>
                <c:pt idx="188">
                  <c:v>32.035808000000003</c:v>
                </c:pt>
                <c:pt idx="189">
                  <c:v>32.035808000000003</c:v>
                </c:pt>
                <c:pt idx="190">
                  <c:v>31.900736000000006</c:v>
                </c:pt>
                <c:pt idx="191">
                  <c:v>31.900736000000006</c:v>
                </c:pt>
              </c:numCache>
            </c:numRef>
          </c:yVal>
          <c:smooth val="1"/>
          <c:extLst>
            <c:ext xmlns:c16="http://schemas.microsoft.com/office/drawing/2014/chart" uri="{C3380CC4-5D6E-409C-BE32-E72D297353CC}">
              <c16:uniqueId val="{00000003-C946-4105-BA87-0B8436613B98}"/>
            </c:ext>
          </c:extLst>
        </c:ser>
        <c:dLbls>
          <c:showLegendKey val="0"/>
          <c:showVal val="0"/>
          <c:showCatName val="0"/>
          <c:showSerName val="0"/>
          <c:showPercent val="0"/>
          <c:showBubbleSize val="0"/>
        </c:dLbls>
        <c:axId val="68246144"/>
        <c:axId val="80306944"/>
      </c:scatterChart>
      <c:valAx>
        <c:axId val="68246144"/>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kern="1200" baseline="0">
                    <a:solidFill>
                      <a:srgbClr val="595959"/>
                    </a:solidFill>
                    <a:effectLst/>
                  </a:rPr>
                  <a:t>δ</a:t>
                </a:r>
                <a:r>
                  <a:rPr lang="en-US" sz="1000" b="0" i="0" kern="1200" baseline="0">
                    <a:solidFill>
                      <a:srgbClr val="595959"/>
                    </a:solidFill>
                    <a:effectLst/>
                  </a:rPr>
                  <a:t>(mm)</a:t>
                </a:r>
                <a:endParaRPr lang="en-US">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06944"/>
        <c:crosses val="autoZero"/>
        <c:crossBetween val="midCat"/>
      </c:valAx>
      <c:valAx>
        <c:axId val="80306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kern="1200" baseline="0">
                    <a:solidFill>
                      <a:srgbClr val="595959"/>
                    </a:solidFill>
                    <a:effectLst/>
                  </a:rPr>
                  <a:t>V</a:t>
                </a:r>
                <a:r>
                  <a:rPr lang="en-US" sz="800" b="0" i="0" kern="1200" baseline="0">
                    <a:solidFill>
                      <a:srgbClr val="595959"/>
                    </a:solidFill>
                    <a:effectLst/>
                  </a:rPr>
                  <a:t>d</a:t>
                </a:r>
                <a:r>
                  <a:rPr lang="en-US" sz="1000" b="0" i="0" kern="1200" baseline="0">
                    <a:solidFill>
                      <a:srgbClr val="595959"/>
                    </a:solidFill>
                    <a:effectLst/>
                  </a:rPr>
                  <a:t> (kN)</a:t>
                </a:r>
                <a:endParaRPr lang="en-US">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46144"/>
        <c:crosses val="autoZero"/>
        <c:crossBetween val="midCat"/>
      </c:valAx>
    </c:plotArea>
    <c:legend>
      <c:legendPos val="r"/>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2682164704685503"/>
          <c:y val="0.37169214142349855"/>
          <c:w val="0.26936737331817356"/>
          <c:h val="0.4502816789166855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B1</a:t>
            </a:r>
          </a:p>
        </c:rich>
      </c:tx>
      <c:layout>
        <c:manualLayout>
          <c:xMode val="edge"/>
          <c:yMode val="edge"/>
          <c:x val="0.62130989265751801"/>
          <c:y val="0"/>
        </c:manualLayout>
      </c:layout>
      <c:overlay val="0"/>
      <c:spPr>
        <a:noFill/>
        <a:ln>
          <a:noFill/>
        </a:ln>
        <a:effectLst/>
      </c:spPr>
    </c:title>
    <c:autoTitleDeleted val="0"/>
    <c:plotArea>
      <c:layout>
        <c:manualLayout>
          <c:layoutTarget val="inner"/>
          <c:xMode val="edge"/>
          <c:yMode val="edge"/>
          <c:x val="0.16813324168403718"/>
          <c:y val="4.7373365086022398E-2"/>
          <c:w val="0.71413802160464501"/>
          <c:h val="0.72841923518309404"/>
        </c:manualLayout>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tx1"/>
                </a:solidFill>
                <a:prstDash val="sysDot"/>
              </a:ln>
              <a:effectLst/>
            </c:spPr>
            <c:trendlineType val="linear"/>
            <c:dispRSqr val="1"/>
            <c:dispEq val="1"/>
            <c:trendlineLbl>
              <c:layout>
                <c:manualLayout>
                  <c:x val="-0.23814541701261119"/>
                  <c:y val="-4.3711782416953761E-2"/>
                </c:manualLayout>
              </c:layout>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baseline="0"/>
                      <a:t>y = 10.875(</a:t>
                    </a:r>
                    <a:r>
                      <a:rPr lang="en-US" sz="1050" b="0" i="0" baseline="0">
                        <a:effectLst/>
                      </a:rPr>
                      <a:t>𝛿/𝑑</a:t>
                    </a:r>
                    <a:r>
                      <a:rPr lang="en-US" sz="800" b="0" i="0" baseline="0">
                        <a:effectLst/>
                      </a:rPr>
                      <a:t>b</a:t>
                    </a:r>
                    <a:r>
                      <a:rPr lang="en-US" sz="900" b="0" i="0" baseline="0">
                        <a:effectLst/>
                      </a:rPr>
                      <a:t>)</a:t>
                    </a:r>
                    <a:r>
                      <a:rPr lang="en-US" sz="1050" b="0" i="0" baseline="0">
                        <a:effectLst/>
                      </a:rPr>
                      <a:t> </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baseline="0"/>
                      <a:t> + 0.206
R² = 0.9954</a:t>
                    </a:r>
                    <a:endParaRPr lang="en-US"/>
                  </a:p>
                </c:rich>
              </c:tx>
              <c:numFmt formatCode="General" sourceLinked="0"/>
              <c:spPr>
                <a:noFill/>
                <a:ln>
                  <a:noFill/>
                </a:ln>
                <a:effectLst/>
              </c:spPr>
            </c:trendlineLbl>
          </c:trendline>
          <c:xVal>
            <c:numRef>
              <c:f>'[استخراج روابط نهایی.xlsx]S1'!$C$11:$C$226</c:f>
              <c:numCache>
                <c:formatCode>General</c:formatCode>
                <c:ptCount val="216"/>
                <c:pt idx="0">
                  <c:v>1.0714285714285723E-3</c:v>
                </c:pt>
                <c:pt idx="1">
                  <c:v>2.142857142857143E-3</c:v>
                </c:pt>
                <c:pt idx="2">
                  <c:v>3.2142857142856995E-3</c:v>
                </c:pt>
                <c:pt idx="3">
                  <c:v>3.2142857142856995E-3</c:v>
                </c:pt>
                <c:pt idx="4">
                  <c:v>3.2142857142856995E-3</c:v>
                </c:pt>
                <c:pt idx="5">
                  <c:v>3.5714285714285804E-3</c:v>
                </c:pt>
                <c:pt idx="6">
                  <c:v>3.5714285714285804E-3</c:v>
                </c:pt>
                <c:pt idx="7">
                  <c:v>3.9285714285714297E-3</c:v>
                </c:pt>
                <c:pt idx="8">
                  <c:v>3.9285714285714297E-3</c:v>
                </c:pt>
                <c:pt idx="9">
                  <c:v>3.9285714285714297E-3</c:v>
                </c:pt>
                <c:pt idx="10">
                  <c:v>3.9285714285714297E-3</c:v>
                </c:pt>
                <c:pt idx="11">
                  <c:v>3.9285714285714297E-3</c:v>
                </c:pt>
                <c:pt idx="12">
                  <c:v>4.2857142857142799E-3</c:v>
                </c:pt>
                <c:pt idx="13">
                  <c:v>4.2857142857142799E-3</c:v>
                </c:pt>
                <c:pt idx="14">
                  <c:v>4.2857142857142799E-3</c:v>
                </c:pt>
                <c:pt idx="15">
                  <c:v>4.6428571428571291E-3</c:v>
                </c:pt>
                <c:pt idx="16">
                  <c:v>4.6428571428571291E-3</c:v>
                </c:pt>
                <c:pt idx="17">
                  <c:v>4.6428571428571291E-3</c:v>
                </c:pt>
                <c:pt idx="18">
                  <c:v>4.6428571428571291E-3</c:v>
                </c:pt>
                <c:pt idx="19">
                  <c:v>5.0000000000000105E-3</c:v>
                </c:pt>
                <c:pt idx="20">
                  <c:v>5.0000000000000105E-3</c:v>
                </c:pt>
                <c:pt idx="21">
                  <c:v>5.0000000000000105E-3</c:v>
                </c:pt>
                <c:pt idx="22">
                  <c:v>5.3571428571428598E-3</c:v>
                </c:pt>
                <c:pt idx="23">
                  <c:v>5.3571428571428598E-3</c:v>
                </c:pt>
                <c:pt idx="24">
                  <c:v>5.3571428571428598E-3</c:v>
                </c:pt>
                <c:pt idx="25">
                  <c:v>5.7142857142857091E-3</c:v>
                </c:pt>
                <c:pt idx="26">
                  <c:v>5.7142857142857091E-3</c:v>
                </c:pt>
                <c:pt idx="27">
                  <c:v>5.7142857142857091E-3</c:v>
                </c:pt>
                <c:pt idx="28">
                  <c:v>5.7142857142857091E-3</c:v>
                </c:pt>
                <c:pt idx="29">
                  <c:v>6.0714285714285592E-3</c:v>
                </c:pt>
                <c:pt idx="30">
                  <c:v>6.0714285714285592E-3</c:v>
                </c:pt>
                <c:pt idx="31">
                  <c:v>6.0714285714285592E-3</c:v>
                </c:pt>
                <c:pt idx="32">
                  <c:v>6.4285714285714406E-3</c:v>
                </c:pt>
                <c:pt idx="33">
                  <c:v>6.4285714285714406E-3</c:v>
                </c:pt>
                <c:pt idx="34">
                  <c:v>6.7857142857142899E-3</c:v>
                </c:pt>
                <c:pt idx="35">
                  <c:v>6.7857142857142899E-3</c:v>
                </c:pt>
                <c:pt idx="36">
                  <c:v>6.7857142857142899E-3</c:v>
                </c:pt>
                <c:pt idx="37">
                  <c:v>6.7857142857142899E-3</c:v>
                </c:pt>
                <c:pt idx="38">
                  <c:v>6.7857142857142899E-3</c:v>
                </c:pt>
                <c:pt idx="39">
                  <c:v>7.1428571428571392E-3</c:v>
                </c:pt>
                <c:pt idx="40">
                  <c:v>7.1428571428571392E-3</c:v>
                </c:pt>
                <c:pt idx="41">
                  <c:v>7.4999999999999884E-3</c:v>
                </c:pt>
                <c:pt idx="42">
                  <c:v>7.1428571428571392E-3</c:v>
                </c:pt>
                <c:pt idx="43">
                  <c:v>7.1428571428571392E-3</c:v>
                </c:pt>
                <c:pt idx="44">
                  <c:v>7.4999999999999884E-3</c:v>
                </c:pt>
                <c:pt idx="45">
                  <c:v>7.4999999999999884E-3</c:v>
                </c:pt>
                <c:pt idx="46">
                  <c:v>7.4999999999999884E-3</c:v>
                </c:pt>
                <c:pt idx="47">
                  <c:v>7.4999999999999884E-3</c:v>
                </c:pt>
                <c:pt idx="48">
                  <c:v>7.4999999999999884E-3</c:v>
                </c:pt>
                <c:pt idx="49">
                  <c:v>7.4999999999999884E-3</c:v>
                </c:pt>
                <c:pt idx="50">
                  <c:v>7.8571428571428542E-3</c:v>
                </c:pt>
                <c:pt idx="51">
                  <c:v>7.8571428571428542E-3</c:v>
                </c:pt>
                <c:pt idx="52">
                  <c:v>7.8571428571428542E-3</c:v>
                </c:pt>
                <c:pt idx="53">
                  <c:v>7.8571428571428542E-3</c:v>
                </c:pt>
                <c:pt idx="54">
                  <c:v>8.2142857142857035E-3</c:v>
                </c:pt>
                <c:pt idx="55">
                  <c:v>8.2142857142857035E-3</c:v>
                </c:pt>
                <c:pt idx="56">
                  <c:v>8.2142857142857035E-3</c:v>
                </c:pt>
                <c:pt idx="57">
                  <c:v>8.2142857142857035E-3</c:v>
                </c:pt>
                <c:pt idx="58">
                  <c:v>8.2142857142857035E-3</c:v>
                </c:pt>
                <c:pt idx="59">
                  <c:v>8.2142857142857035E-3</c:v>
                </c:pt>
                <c:pt idx="60">
                  <c:v>8.2142857142857035E-3</c:v>
                </c:pt>
                <c:pt idx="61">
                  <c:v>8.9285714285714194E-3</c:v>
                </c:pt>
                <c:pt idx="62">
                  <c:v>8.9285714285714194E-3</c:v>
                </c:pt>
                <c:pt idx="63">
                  <c:v>8.5714285714285528E-3</c:v>
                </c:pt>
                <c:pt idx="64">
                  <c:v>9.2857142857142687E-3</c:v>
                </c:pt>
                <c:pt idx="65">
                  <c:v>9.2857142857142687E-3</c:v>
                </c:pt>
                <c:pt idx="66">
                  <c:v>9.642857142857118E-3</c:v>
                </c:pt>
                <c:pt idx="67">
                  <c:v>9.642857142857118E-3</c:v>
                </c:pt>
                <c:pt idx="68">
                  <c:v>9.642857142857118E-3</c:v>
                </c:pt>
                <c:pt idx="69">
                  <c:v>9.9999999999999985E-3</c:v>
                </c:pt>
                <c:pt idx="70">
                  <c:v>9.9999999999999985E-3</c:v>
                </c:pt>
                <c:pt idx="71">
                  <c:v>1.0357142857142848E-2</c:v>
                </c:pt>
                <c:pt idx="72">
                  <c:v>1.0357142857142848E-2</c:v>
                </c:pt>
                <c:pt idx="73">
                  <c:v>1.0357142857142848E-2</c:v>
                </c:pt>
                <c:pt idx="74">
                  <c:v>1.0714285714285699E-2</c:v>
                </c:pt>
                <c:pt idx="75">
                  <c:v>1.0714285714285699E-2</c:v>
                </c:pt>
                <c:pt idx="76">
                  <c:v>1.0714285714285699E-2</c:v>
                </c:pt>
                <c:pt idx="77">
                  <c:v>1.1071428571428548E-2</c:v>
                </c:pt>
                <c:pt idx="78">
                  <c:v>1.1071428571428548E-2</c:v>
                </c:pt>
                <c:pt idx="79">
                  <c:v>1.1428571428571429E-2</c:v>
                </c:pt>
                <c:pt idx="80">
                  <c:v>1.1071428571428548E-2</c:v>
                </c:pt>
                <c:pt idx="81">
                  <c:v>1.1428571428571429E-2</c:v>
                </c:pt>
                <c:pt idx="82">
                  <c:v>1.1428571428571429E-2</c:v>
                </c:pt>
                <c:pt idx="83">
                  <c:v>1.1428571428571429E-2</c:v>
                </c:pt>
                <c:pt idx="84">
                  <c:v>1.1785714285714278E-2</c:v>
                </c:pt>
                <c:pt idx="85">
                  <c:v>1.1428571428571413E-2</c:v>
                </c:pt>
                <c:pt idx="86">
                  <c:v>1.1785714285714278E-2</c:v>
                </c:pt>
                <c:pt idx="87">
                  <c:v>1.1785714285714278E-2</c:v>
                </c:pt>
                <c:pt idx="88">
                  <c:v>1.2142857142857127E-2</c:v>
                </c:pt>
                <c:pt idx="89">
                  <c:v>1.2142857142857127E-2</c:v>
                </c:pt>
                <c:pt idx="90">
                  <c:v>1.2499999999999978E-2</c:v>
                </c:pt>
                <c:pt idx="91">
                  <c:v>1.2499999999999978E-2</c:v>
                </c:pt>
                <c:pt idx="92">
                  <c:v>1.2499999999999978E-2</c:v>
                </c:pt>
                <c:pt idx="93">
                  <c:v>1.2499999999999978E-2</c:v>
                </c:pt>
                <c:pt idx="94">
                  <c:v>1.2857142857142859E-2</c:v>
                </c:pt>
                <c:pt idx="95">
                  <c:v>1.2857142857142859E-2</c:v>
                </c:pt>
                <c:pt idx="96">
                  <c:v>1.3214285714285708E-2</c:v>
                </c:pt>
                <c:pt idx="97">
                  <c:v>1.3214285714285708E-2</c:v>
                </c:pt>
                <c:pt idx="98">
                  <c:v>1.3214285714285708E-2</c:v>
                </c:pt>
                <c:pt idx="99">
                  <c:v>1.3571428571428557E-2</c:v>
                </c:pt>
                <c:pt idx="100">
                  <c:v>1.3571428571428557E-2</c:v>
                </c:pt>
                <c:pt idx="101">
                  <c:v>1.3928571428571406E-2</c:v>
                </c:pt>
                <c:pt idx="102">
                  <c:v>1.3928571428571406E-2</c:v>
                </c:pt>
                <c:pt idx="103">
                  <c:v>1.3928571428571406E-2</c:v>
                </c:pt>
                <c:pt idx="104">
                  <c:v>1.3571428571428542E-2</c:v>
                </c:pt>
                <c:pt idx="105">
                  <c:v>1.4285714285714258E-2</c:v>
                </c:pt>
                <c:pt idx="106">
                  <c:v>1.3928571428571391E-2</c:v>
                </c:pt>
                <c:pt idx="107">
                  <c:v>1.4642857142857138E-2</c:v>
                </c:pt>
                <c:pt idx="108">
                  <c:v>1.4285714285714273E-2</c:v>
                </c:pt>
                <c:pt idx="109">
                  <c:v>1.4285714285714273E-2</c:v>
                </c:pt>
                <c:pt idx="110">
                  <c:v>1.4285714285714273E-2</c:v>
                </c:pt>
                <c:pt idx="111">
                  <c:v>1.4642857142857122E-2</c:v>
                </c:pt>
                <c:pt idx="112">
                  <c:v>1.4642857142857122E-2</c:v>
                </c:pt>
                <c:pt idx="113">
                  <c:v>1.4642857142857122E-2</c:v>
                </c:pt>
                <c:pt idx="114">
                  <c:v>1.4999999999999972E-2</c:v>
                </c:pt>
                <c:pt idx="115">
                  <c:v>1.4999999999999972E-2</c:v>
                </c:pt>
                <c:pt idx="116">
                  <c:v>1.4999999999999972E-2</c:v>
                </c:pt>
                <c:pt idx="117">
                  <c:v>1.4999999999999972E-2</c:v>
                </c:pt>
                <c:pt idx="118">
                  <c:v>1.5357142857142852E-2</c:v>
                </c:pt>
                <c:pt idx="119">
                  <c:v>1.5357142857142852E-2</c:v>
                </c:pt>
                <c:pt idx="120">
                  <c:v>1.5357142857142852E-2</c:v>
                </c:pt>
                <c:pt idx="121">
                  <c:v>1.5357142857142852E-2</c:v>
                </c:pt>
                <c:pt idx="122">
                  <c:v>1.5357142857142852E-2</c:v>
                </c:pt>
                <c:pt idx="123">
                  <c:v>1.5000000000000003E-2</c:v>
                </c:pt>
                <c:pt idx="124">
                  <c:v>1.5357142857142852E-2</c:v>
                </c:pt>
                <c:pt idx="125">
                  <c:v>1.5714285714285701E-2</c:v>
                </c:pt>
                <c:pt idx="126">
                  <c:v>1.5357142857142852E-2</c:v>
                </c:pt>
                <c:pt idx="127">
                  <c:v>1.5714285714285701E-2</c:v>
                </c:pt>
                <c:pt idx="128">
                  <c:v>1.5714285714285701E-2</c:v>
                </c:pt>
                <c:pt idx="129">
                  <c:v>1.5714285714285701E-2</c:v>
                </c:pt>
                <c:pt idx="130">
                  <c:v>1.5714285714285701E-2</c:v>
                </c:pt>
                <c:pt idx="131">
                  <c:v>1.5714285714285701E-2</c:v>
                </c:pt>
                <c:pt idx="132">
                  <c:v>1.64285714285714E-2</c:v>
                </c:pt>
                <c:pt idx="133">
                  <c:v>1.6785714285714282E-2</c:v>
                </c:pt>
                <c:pt idx="134">
                  <c:v>1.7142857142857116E-2</c:v>
                </c:pt>
                <c:pt idx="135">
                  <c:v>1.82142857142857E-2</c:v>
                </c:pt>
                <c:pt idx="136">
                  <c:v>1.8571428571428548E-2</c:v>
                </c:pt>
                <c:pt idx="137">
                  <c:v>1.9285714285714278E-2</c:v>
                </c:pt>
                <c:pt idx="138">
                  <c:v>1.999999999999998E-2</c:v>
                </c:pt>
                <c:pt idx="139">
                  <c:v>2.0357142857142858E-2</c:v>
                </c:pt>
                <c:pt idx="140">
                  <c:v>2.1071428571428557E-2</c:v>
                </c:pt>
                <c:pt idx="141">
                  <c:v>2.178571428571429E-2</c:v>
                </c:pt>
                <c:pt idx="142">
                  <c:v>2.2857142857142871E-2</c:v>
                </c:pt>
                <c:pt idx="143">
                  <c:v>2.3214285714285719E-2</c:v>
                </c:pt>
                <c:pt idx="144">
                  <c:v>2.4285714285714299E-2</c:v>
                </c:pt>
                <c:pt idx="145">
                  <c:v>2.4999999999999998E-2</c:v>
                </c:pt>
                <c:pt idx="146">
                  <c:v>2.5714285714285728E-2</c:v>
                </c:pt>
                <c:pt idx="147">
                  <c:v>2.6428571428571395E-2</c:v>
                </c:pt>
                <c:pt idx="148">
                  <c:v>2.7499999999999976E-2</c:v>
                </c:pt>
                <c:pt idx="149">
                  <c:v>2.8571428571428557E-2</c:v>
                </c:pt>
                <c:pt idx="150">
                  <c:v>2.9285714285714255E-2</c:v>
                </c:pt>
                <c:pt idx="151">
                  <c:v>3.0357142857142836E-2</c:v>
                </c:pt>
                <c:pt idx="152">
                  <c:v>3.1785714285714264E-2</c:v>
                </c:pt>
                <c:pt idx="153">
                  <c:v>3.2857142857142814E-2</c:v>
                </c:pt>
                <c:pt idx="154">
                  <c:v>3.4999999999999976E-2</c:v>
                </c:pt>
                <c:pt idx="155">
                  <c:v>3.5714285714285678E-2</c:v>
                </c:pt>
                <c:pt idx="156">
                  <c:v>3.7142857142857137E-2</c:v>
                </c:pt>
                <c:pt idx="157">
                  <c:v>3.8928571428571417E-2</c:v>
                </c:pt>
                <c:pt idx="158">
                  <c:v>3.9642857142857146E-2</c:v>
                </c:pt>
                <c:pt idx="159">
                  <c:v>4.1071428571428578E-2</c:v>
                </c:pt>
                <c:pt idx="160">
                  <c:v>4.2142857142857128E-2</c:v>
                </c:pt>
                <c:pt idx="161">
                  <c:v>4.3928571428571435E-2</c:v>
                </c:pt>
                <c:pt idx="162">
                  <c:v>4.4642857142857137E-2</c:v>
                </c:pt>
                <c:pt idx="163">
                  <c:v>4.6428571428571416E-2</c:v>
                </c:pt>
                <c:pt idx="164">
                  <c:v>4.7499999999999994E-2</c:v>
                </c:pt>
                <c:pt idx="165">
                  <c:v>4.7857142857142841E-2</c:v>
                </c:pt>
                <c:pt idx="166">
                  <c:v>4.9285714285714273E-2</c:v>
                </c:pt>
                <c:pt idx="167">
                  <c:v>5.1071428571428552E-2</c:v>
                </c:pt>
                <c:pt idx="168">
                  <c:v>5.2142857142857102E-2</c:v>
                </c:pt>
                <c:pt idx="169">
                  <c:v>5.3214285714285679E-2</c:v>
                </c:pt>
                <c:pt idx="170">
                  <c:v>5.4642857142857125E-2</c:v>
                </c:pt>
                <c:pt idx="171">
                  <c:v>5.5714285714285709E-2</c:v>
                </c:pt>
                <c:pt idx="172">
                  <c:v>5.6785714285714287E-2</c:v>
                </c:pt>
                <c:pt idx="173">
                  <c:v>5.8214285714285684E-2</c:v>
                </c:pt>
                <c:pt idx="174">
                  <c:v>5.9642857142857116E-2</c:v>
                </c:pt>
                <c:pt idx="175">
                  <c:v>6.1428571428571395E-2</c:v>
                </c:pt>
                <c:pt idx="176">
                  <c:v>6.3571428571428557E-2</c:v>
                </c:pt>
                <c:pt idx="177">
                  <c:v>6.5357142857142836E-2</c:v>
                </c:pt>
                <c:pt idx="178">
                  <c:v>6.7499999999999977E-2</c:v>
                </c:pt>
                <c:pt idx="179">
                  <c:v>6.9642857142857145E-2</c:v>
                </c:pt>
                <c:pt idx="180">
                  <c:v>7.1071428571428577E-2</c:v>
                </c:pt>
                <c:pt idx="181">
                  <c:v>7.3928571428571385E-2</c:v>
                </c:pt>
                <c:pt idx="182">
                  <c:v>7.4642857142857122E-2</c:v>
                </c:pt>
                <c:pt idx="183">
                  <c:v>7.714285714285711E-2</c:v>
                </c:pt>
                <c:pt idx="184">
                  <c:v>7.9285714285714279E-2</c:v>
                </c:pt>
                <c:pt idx="185">
                  <c:v>8.1428571428571433E-2</c:v>
                </c:pt>
                <c:pt idx="186">
                  <c:v>8.392857142857138E-2</c:v>
                </c:pt>
                <c:pt idx="187">
                  <c:v>8.5714285714285715E-2</c:v>
                </c:pt>
                <c:pt idx="188">
                  <c:v>8.7499999999999994E-2</c:v>
                </c:pt>
                <c:pt idx="189">
                  <c:v>8.9285714285714274E-2</c:v>
                </c:pt>
                <c:pt idx="190">
                  <c:v>9.1785714285714276E-2</c:v>
                </c:pt>
                <c:pt idx="191">
                  <c:v>9.3928571428571403E-2</c:v>
                </c:pt>
                <c:pt idx="192">
                  <c:v>9.7142857142857128E-2</c:v>
                </c:pt>
                <c:pt idx="193">
                  <c:v>9.9285714285714269E-2</c:v>
                </c:pt>
                <c:pt idx="194">
                  <c:v>0.10107142857142858</c:v>
                </c:pt>
                <c:pt idx="195">
                  <c:v>0.105</c:v>
                </c:pt>
                <c:pt idx="196">
                  <c:v>0.10749999999999997</c:v>
                </c:pt>
                <c:pt idx="197">
                  <c:v>0.1107142857142857</c:v>
                </c:pt>
                <c:pt idx="198">
                  <c:v>0.11214285714285713</c:v>
                </c:pt>
                <c:pt idx="199">
                  <c:v>0.11607142857142853</c:v>
                </c:pt>
                <c:pt idx="200">
                  <c:v>0.12071428571428573</c:v>
                </c:pt>
                <c:pt idx="201">
                  <c:v>0.12464285714285714</c:v>
                </c:pt>
                <c:pt idx="202">
                  <c:v>0.12714285714285714</c:v>
                </c:pt>
                <c:pt idx="203">
                  <c:v>0.13214285714285709</c:v>
                </c:pt>
                <c:pt idx="204">
                  <c:v>0.1364285714285714</c:v>
                </c:pt>
                <c:pt idx="205">
                  <c:v>0.14249999999999999</c:v>
                </c:pt>
                <c:pt idx="206">
                  <c:v>0.14607142857142857</c:v>
                </c:pt>
                <c:pt idx="207">
                  <c:v>0.15071428571428566</c:v>
                </c:pt>
                <c:pt idx="208">
                  <c:v>0.15499999999999994</c:v>
                </c:pt>
                <c:pt idx="209">
                  <c:v>0.15928571428571425</c:v>
                </c:pt>
                <c:pt idx="210">
                  <c:v>0.16357142857142856</c:v>
                </c:pt>
                <c:pt idx="211">
                  <c:v>0.16821428571428571</c:v>
                </c:pt>
                <c:pt idx="212">
                  <c:v>0.17214285714285715</c:v>
                </c:pt>
                <c:pt idx="213">
                  <c:v>0.17678571428571427</c:v>
                </c:pt>
                <c:pt idx="214">
                  <c:v>0.18107142857142858</c:v>
                </c:pt>
                <c:pt idx="215">
                  <c:v>0.18142857142857144</c:v>
                </c:pt>
              </c:numCache>
            </c:numRef>
          </c:xVal>
          <c:yVal>
            <c:numRef>
              <c:f>'[استخراج روابط نهایی.xlsx]S1'!$D$11:$D$226</c:f>
              <c:numCache>
                <c:formatCode>General</c:formatCode>
                <c:ptCount val="216"/>
                <c:pt idx="0">
                  <c:v>0.29222813849961665</c:v>
                </c:pt>
                <c:pt idx="1">
                  <c:v>0.29784791039383968</c:v>
                </c:pt>
                <c:pt idx="2">
                  <c:v>0.299610356794205</c:v>
                </c:pt>
                <c:pt idx="3">
                  <c:v>0.29837096234136029</c:v>
                </c:pt>
                <c:pt idx="4">
                  <c:v>0.28539872997723748</c:v>
                </c:pt>
                <c:pt idx="5">
                  <c:v>0.31752935695107415</c:v>
                </c:pt>
                <c:pt idx="6">
                  <c:v>0.29973511646807521</c:v>
                </c:pt>
                <c:pt idx="7">
                  <c:v>0.3100164596742464</c:v>
                </c:pt>
                <c:pt idx="8">
                  <c:v>0.31593597398764967</c:v>
                </c:pt>
                <c:pt idx="9">
                  <c:v>0.31406312574319012</c:v>
                </c:pt>
                <c:pt idx="10">
                  <c:v>0.29681079122131443</c:v>
                </c:pt>
                <c:pt idx="11">
                  <c:v>0.29062104698015928</c:v>
                </c:pt>
                <c:pt idx="12">
                  <c:v>0.31428108828924395</c:v>
                </c:pt>
                <c:pt idx="13">
                  <c:v>0.30054476795316798</c:v>
                </c:pt>
                <c:pt idx="14">
                  <c:v>0.30498815225056702</c:v>
                </c:pt>
                <c:pt idx="15">
                  <c:v>0.32058692470958805</c:v>
                </c:pt>
                <c:pt idx="16">
                  <c:v>0.31010034570513295</c:v>
                </c:pt>
                <c:pt idx="17">
                  <c:v>0.3017286478521764</c:v>
                </c:pt>
                <c:pt idx="18">
                  <c:v>0.29379539750977862</c:v>
                </c:pt>
                <c:pt idx="19">
                  <c:v>0.31878985344644412</c:v>
                </c:pt>
                <c:pt idx="20">
                  <c:v>0.30885447941461797</c:v>
                </c:pt>
                <c:pt idx="21">
                  <c:v>0.29898811306254724</c:v>
                </c:pt>
                <c:pt idx="22">
                  <c:v>0.30647554592217052</c:v>
                </c:pt>
                <c:pt idx="23">
                  <c:v>0.30989645574665636</c:v>
                </c:pt>
                <c:pt idx="24">
                  <c:v>0.31069576336085952</c:v>
                </c:pt>
                <c:pt idx="25">
                  <c:v>0.32091524912970593</c:v>
                </c:pt>
                <c:pt idx="26">
                  <c:v>0.31436478108339866</c:v>
                </c:pt>
                <c:pt idx="27">
                  <c:v>0.31773767800281988</c:v>
                </c:pt>
                <c:pt idx="28">
                  <c:v>0.30539103368851894</c:v>
                </c:pt>
                <c:pt idx="29">
                  <c:v>0.3211660038901844</c:v>
                </c:pt>
                <c:pt idx="30">
                  <c:v>0.31620329110152795</c:v>
                </c:pt>
                <c:pt idx="31">
                  <c:v>0.31401836121202298</c:v>
                </c:pt>
                <c:pt idx="32">
                  <c:v>0.3192597270675181</c:v>
                </c:pt>
                <c:pt idx="33">
                  <c:v>0.31808691633639891</c:v>
                </c:pt>
                <c:pt idx="34">
                  <c:v>0.32875873871251832</c:v>
                </c:pt>
                <c:pt idx="35">
                  <c:v>0.32318229336301868</c:v>
                </c:pt>
                <c:pt idx="36">
                  <c:v>0.32024067335566675</c:v>
                </c:pt>
                <c:pt idx="37">
                  <c:v>0.3140818366687701</c:v>
                </c:pt>
                <c:pt idx="38">
                  <c:v>0.30961660032842897</c:v>
                </c:pt>
                <c:pt idx="39">
                  <c:v>0.32306784914808839</c:v>
                </c:pt>
                <c:pt idx="40">
                  <c:v>0.31400605320300945</c:v>
                </c:pt>
                <c:pt idx="41">
                  <c:v>0.32949206789771512</c:v>
                </c:pt>
                <c:pt idx="42">
                  <c:v>0.30956327045141946</c:v>
                </c:pt>
                <c:pt idx="43">
                  <c:v>0.30255946884747581</c:v>
                </c:pt>
                <c:pt idx="44">
                  <c:v>0.31296611337176061</c:v>
                </c:pt>
                <c:pt idx="45">
                  <c:v>0.31180762693982883</c:v>
                </c:pt>
                <c:pt idx="46">
                  <c:v>0.30558676423226527</c:v>
                </c:pt>
                <c:pt idx="47">
                  <c:v>0.30265881527727662</c:v>
                </c:pt>
                <c:pt idx="48">
                  <c:v>0.29644605284407788</c:v>
                </c:pt>
                <c:pt idx="49">
                  <c:v>0.29216241691830502</c:v>
                </c:pt>
                <c:pt idx="50">
                  <c:v>0.30396634913046283</c:v>
                </c:pt>
                <c:pt idx="51">
                  <c:v>0.30017516212844042</c:v>
                </c:pt>
                <c:pt idx="52">
                  <c:v>0.29781143994673226</c:v>
                </c:pt>
                <c:pt idx="53">
                  <c:v>0.29141935431780513</c:v>
                </c:pt>
                <c:pt idx="54">
                  <c:v>0.30316345470992218</c:v>
                </c:pt>
                <c:pt idx="55">
                  <c:v>0.30416295177118668</c:v>
                </c:pt>
                <c:pt idx="56">
                  <c:v>0.29730272679554143</c:v>
                </c:pt>
                <c:pt idx="57">
                  <c:v>0.29028725363200475</c:v>
                </c:pt>
                <c:pt idx="58">
                  <c:v>0.28998311066658095</c:v>
                </c:pt>
                <c:pt idx="59">
                  <c:v>0.28772173726895034</c:v>
                </c:pt>
                <c:pt idx="60">
                  <c:v>0.28100385868047267</c:v>
                </c:pt>
                <c:pt idx="61">
                  <c:v>0.30451147599465195</c:v>
                </c:pt>
                <c:pt idx="62">
                  <c:v>0.30191342266349208</c:v>
                </c:pt>
                <c:pt idx="63">
                  <c:v>0.28315932533300148</c:v>
                </c:pt>
                <c:pt idx="64">
                  <c:v>0.30600633627173807</c:v>
                </c:pt>
                <c:pt idx="65">
                  <c:v>0.30333622841612889</c:v>
                </c:pt>
                <c:pt idx="66">
                  <c:v>0.31063653511305256</c:v>
                </c:pt>
                <c:pt idx="67">
                  <c:v>0.30798640155504609</c:v>
                </c:pt>
                <c:pt idx="68">
                  <c:v>0.3053811036608427</c:v>
                </c:pt>
                <c:pt idx="69">
                  <c:v>0.31199952304596729</c:v>
                </c:pt>
                <c:pt idx="70">
                  <c:v>0.3088544794146173</c:v>
                </c:pt>
                <c:pt idx="71">
                  <c:v>0.32003122537171635</c:v>
                </c:pt>
                <c:pt idx="72">
                  <c:v>0.31540330875601219</c:v>
                </c:pt>
                <c:pt idx="73">
                  <c:v>0.31370302371433556</c:v>
                </c:pt>
                <c:pt idx="74">
                  <c:v>0.31991901495532515</c:v>
                </c:pt>
                <c:pt idx="75">
                  <c:v>0.31794670074762943</c:v>
                </c:pt>
                <c:pt idx="76">
                  <c:v>0.31203851976116614</c:v>
                </c:pt>
                <c:pt idx="77">
                  <c:v>0.31831277754539455</c:v>
                </c:pt>
                <c:pt idx="78">
                  <c:v>0.3198141151333328</c:v>
                </c:pt>
                <c:pt idx="79">
                  <c:v>0.32928379879006919</c:v>
                </c:pt>
                <c:pt idx="80">
                  <c:v>0.31561962275157357</c:v>
                </c:pt>
                <c:pt idx="81">
                  <c:v>0.31958275837415517</c:v>
                </c:pt>
                <c:pt idx="82">
                  <c:v>0.31747491804037442</c:v>
                </c:pt>
                <c:pt idx="83">
                  <c:v>0.31552431039520301</c:v>
                </c:pt>
                <c:pt idx="84">
                  <c:v>0.32313349014217313</c:v>
                </c:pt>
                <c:pt idx="85">
                  <c:v>0.30869493390074115</c:v>
                </c:pt>
                <c:pt idx="86">
                  <c:v>0.31757789221681548</c:v>
                </c:pt>
                <c:pt idx="87">
                  <c:v>0.31568481786088876</c:v>
                </c:pt>
                <c:pt idx="88">
                  <c:v>0.32078867249283027</c:v>
                </c:pt>
                <c:pt idx="89">
                  <c:v>0.32003589782092789</c:v>
                </c:pt>
                <c:pt idx="90">
                  <c:v>0.32970661896438713</c:v>
                </c:pt>
                <c:pt idx="91">
                  <c:v>0.32613235612121805</c:v>
                </c:pt>
                <c:pt idx="92">
                  <c:v>0.32375115646039715</c:v>
                </c:pt>
                <c:pt idx="93">
                  <c:v>0.31969598155183154</c:v>
                </c:pt>
                <c:pt idx="94">
                  <c:v>0.330082910261561</c:v>
                </c:pt>
                <c:pt idx="95">
                  <c:v>0.32500670393327846</c:v>
                </c:pt>
                <c:pt idx="96">
                  <c:v>0.33592521353212396</c:v>
                </c:pt>
                <c:pt idx="97">
                  <c:v>0.33130059771265935</c:v>
                </c:pt>
                <c:pt idx="98">
                  <c:v>0.33228961114810607</c:v>
                </c:pt>
                <c:pt idx="99">
                  <c:v>0.33711946145556199</c:v>
                </c:pt>
                <c:pt idx="100">
                  <c:v>0.33113873237195979</c:v>
                </c:pt>
                <c:pt idx="101">
                  <c:v>0.34121152625856416</c:v>
                </c:pt>
                <c:pt idx="102">
                  <c:v>0.34233192208773011</c:v>
                </c:pt>
                <c:pt idx="103">
                  <c:v>0.33997638372570171</c:v>
                </c:pt>
                <c:pt idx="104">
                  <c:v>0.32734594691384139</c:v>
                </c:pt>
                <c:pt idx="105">
                  <c:v>0.34176153936820891</c:v>
                </c:pt>
                <c:pt idx="106">
                  <c:v>0.33381039008261376</c:v>
                </c:pt>
                <c:pt idx="107">
                  <c:v>0.34845041586303199</c:v>
                </c:pt>
                <c:pt idx="108">
                  <c:v>0.34115634358681074</c:v>
                </c:pt>
                <c:pt idx="109">
                  <c:v>0.33733096352061681</c:v>
                </c:pt>
                <c:pt idx="110">
                  <c:v>0.33556755137073102</c:v>
                </c:pt>
                <c:pt idx="111">
                  <c:v>0.34252400087611251</c:v>
                </c:pt>
                <c:pt idx="112">
                  <c:v>0.34252400087611251</c:v>
                </c:pt>
                <c:pt idx="113">
                  <c:v>0.3431191576261603</c:v>
                </c:pt>
                <c:pt idx="114">
                  <c:v>0.34690408166183695</c:v>
                </c:pt>
                <c:pt idx="115">
                  <c:v>0.34619194991260649</c:v>
                </c:pt>
                <c:pt idx="116">
                  <c:v>0.34313644619080741</c:v>
                </c:pt>
                <c:pt idx="117">
                  <c:v>0.34430523523082751</c:v>
                </c:pt>
                <c:pt idx="118">
                  <c:v>0.34940858075677578</c:v>
                </c:pt>
                <c:pt idx="119">
                  <c:v>0.34578972733712932</c:v>
                </c:pt>
                <c:pt idx="120">
                  <c:v>0.34764829623471732</c:v>
                </c:pt>
                <c:pt idx="121">
                  <c:v>0.34694899631057208</c:v>
                </c:pt>
                <c:pt idx="122">
                  <c:v>0.34498248607197862</c:v>
                </c:pt>
                <c:pt idx="123">
                  <c:v>0.33729729796191971</c:v>
                </c:pt>
                <c:pt idx="124">
                  <c:v>0.34360797570577067</c:v>
                </c:pt>
                <c:pt idx="125">
                  <c:v>0.34529368733314902</c:v>
                </c:pt>
                <c:pt idx="126">
                  <c:v>0.34303883805343627</c:v>
                </c:pt>
                <c:pt idx="127">
                  <c:v>0.34928017878590933</c:v>
                </c:pt>
                <c:pt idx="128">
                  <c:v>0.35159885886171871</c:v>
                </c:pt>
                <c:pt idx="129">
                  <c:v>0.34506865422770089</c:v>
                </c:pt>
                <c:pt idx="130">
                  <c:v>0.34372459121668331</c:v>
                </c:pt>
                <c:pt idx="131">
                  <c:v>0.3432788939540527</c:v>
                </c:pt>
                <c:pt idx="132">
                  <c:v>0.35214838034906393</c:v>
                </c:pt>
                <c:pt idx="133">
                  <c:v>0.35428222811696802</c:v>
                </c:pt>
                <c:pt idx="134">
                  <c:v>0.34998167940953506</c:v>
                </c:pt>
                <c:pt idx="135">
                  <c:v>0.36316474246527275</c:v>
                </c:pt>
                <c:pt idx="136">
                  <c:v>0.36393290619880492</c:v>
                </c:pt>
                <c:pt idx="137">
                  <c:v>0.36621648390783174</c:v>
                </c:pt>
                <c:pt idx="138">
                  <c:v>0.37161228291784315</c:v>
                </c:pt>
                <c:pt idx="139">
                  <c:v>0.37320630839166252</c:v>
                </c:pt>
                <c:pt idx="140">
                  <c:v>0.37847658412622109</c:v>
                </c:pt>
                <c:pt idx="141">
                  <c:v>0.38687258688814158</c:v>
                </c:pt>
                <c:pt idx="142">
                  <c:v>0.39865081741672898</c:v>
                </c:pt>
                <c:pt idx="143">
                  <c:v>0.40114280314399398</c:v>
                </c:pt>
                <c:pt idx="144">
                  <c:v>0.4129857153801515</c:v>
                </c:pt>
                <c:pt idx="145">
                  <c:v>0.42004446577508009</c:v>
                </c:pt>
                <c:pt idx="146">
                  <c:v>0.42620152753453516</c:v>
                </c:pt>
                <c:pt idx="147">
                  <c:v>0.42938117630997547</c:v>
                </c:pt>
                <c:pt idx="148">
                  <c:v>0.44104650563509884</c:v>
                </c:pt>
                <c:pt idx="149">
                  <c:v>0.45681710326360692</c:v>
                </c:pt>
                <c:pt idx="150">
                  <c:v>0.46177375832486744</c:v>
                </c:pt>
                <c:pt idx="151">
                  <c:v>0.47599488995944778</c:v>
                </c:pt>
                <c:pt idx="152">
                  <c:v>0.49897551165172699</c:v>
                </c:pt>
                <c:pt idx="153">
                  <c:v>0.5119784062914815</c:v>
                </c:pt>
                <c:pt idx="154">
                  <c:v>0.54385924230506177</c:v>
                </c:pt>
                <c:pt idx="155">
                  <c:v>0.55740007564472027</c:v>
                </c:pt>
                <c:pt idx="156">
                  <c:v>0.57306079426444057</c:v>
                </c:pt>
                <c:pt idx="157">
                  <c:v>0.60019912541492526</c:v>
                </c:pt>
                <c:pt idx="158">
                  <c:v>0.61023505539242862</c:v>
                </c:pt>
                <c:pt idx="159">
                  <c:v>0.62650109502930929</c:v>
                </c:pt>
                <c:pt idx="160">
                  <c:v>0.64139274772515908</c:v>
                </c:pt>
                <c:pt idx="161">
                  <c:v>0.66437001126950157</c:v>
                </c:pt>
                <c:pt idx="162">
                  <c:v>0.67791042033322924</c:v>
                </c:pt>
                <c:pt idx="163">
                  <c:v>0.69998033982085839</c:v>
                </c:pt>
                <c:pt idx="164">
                  <c:v>0.71453512781989925</c:v>
                </c:pt>
                <c:pt idx="165">
                  <c:v>0.71480155422637115</c:v>
                </c:pt>
                <c:pt idx="166">
                  <c:v>0.73272890911281174</c:v>
                </c:pt>
                <c:pt idx="167">
                  <c:v>0.76146042982377427</c:v>
                </c:pt>
                <c:pt idx="168">
                  <c:v>0.77078469180867237</c:v>
                </c:pt>
                <c:pt idx="169">
                  <c:v>0.78817824959894212</c:v>
                </c:pt>
                <c:pt idx="170">
                  <c:v>0.79932492265739785</c:v>
                </c:pt>
                <c:pt idx="171">
                  <c:v>0.81059843565471479</c:v>
                </c:pt>
                <c:pt idx="172">
                  <c:v>0.82369714026284591</c:v>
                </c:pt>
                <c:pt idx="173">
                  <c:v>0.83347582763278361</c:v>
                </c:pt>
                <c:pt idx="174">
                  <c:v>0.85812309752634663</c:v>
                </c:pt>
                <c:pt idx="175">
                  <c:v>0.87577572996918029</c:v>
                </c:pt>
                <c:pt idx="176">
                  <c:v>0.89608877510350426</c:v>
                </c:pt>
                <c:pt idx="177">
                  <c:v>0.91418514170527265</c:v>
                </c:pt>
                <c:pt idx="178">
                  <c:v>0.94455053981802339</c:v>
                </c:pt>
                <c:pt idx="179">
                  <c:v>0.96990460293321101</c:v>
                </c:pt>
                <c:pt idx="180">
                  <c:v>0.98532017073416178</c:v>
                </c:pt>
                <c:pt idx="181">
                  <c:v>1.0171887917551927</c:v>
                </c:pt>
                <c:pt idx="182">
                  <c:v>1.0259686677279432</c:v>
                </c:pt>
                <c:pt idx="183">
                  <c:v>1.0547377936969267</c:v>
                </c:pt>
                <c:pt idx="184">
                  <c:v>1.0761768707066635</c:v>
                </c:pt>
                <c:pt idx="185">
                  <c:v>1.1037058822891659</c:v>
                </c:pt>
                <c:pt idx="186">
                  <c:v>1.1309951978295469</c:v>
                </c:pt>
                <c:pt idx="187">
                  <c:v>1.149999651057924</c:v>
                </c:pt>
                <c:pt idx="188">
                  <c:v>1.1653739212607874</c:v>
                </c:pt>
                <c:pt idx="189">
                  <c:v>1.19080523485028</c:v>
                </c:pt>
                <c:pt idx="190">
                  <c:v>1.2162038364912162</c:v>
                </c:pt>
                <c:pt idx="191">
                  <c:v>1.2426444725003982</c:v>
                </c:pt>
                <c:pt idx="192">
                  <c:v>1.2756518272637338</c:v>
                </c:pt>
                <c:pt idx="193">
                  <c:v>1.3048082618532131</c:v>
                </c:pt>
                <c:pt idx="194">
                  <c:v>1.3251748256692844</c:v>
                </c:pt>
                <c:pt idx="195">
                  <c:v>1.370551037041442</c:v>
                </c:pt>
                <c:pt idx="196">
                  <c:v>1.3964203178071759</c:v>
                </c:pt>
                <c:pt idx="197">
                  <c:v>1.4329264936814157</c:v>
                </c:pt>
                <c:pt idx="198">
                  <c:v>1.443101003840312</c:v>
                </c:pt>
                <c:pt idx="199">
                  <c:v>1.4896729498366394</c:v>
                </c:pt>
                <c:pt idx="200">
                  <c:v>1.5355160786787267</c:v>
                </c:pt>
                <c:pt idx="201">
                  <c:v>1.5783400150209062</c:v>
                </c:pt>
                <c:pt idx="202">
                  <c:v>1.6066753258895081</c:v>
                </c:pt>
                <c:pt idx="203">
                  <c:v>1.6568121353972798</c:v>
                </c:pt>
                <c:pt idx="204">
                  <c:v>1.7007361547605577</c:v>
                </c:pt>
                <c:pt idx="205">
                  <c:v>1.7734716964950421</c:v>
                </c:pt>
                <c:pt idx="206">
                  <c:v>1.8138996571602317</c:v>
                </c:pt>
                <c:pt idx="207">
                  <c:v>1.8639974571103974</c:v>
                </c:pt>
                <c:pt idx="208">
                  <c:v>1.9078980388052214</c:v>
                </c:pt>
                <c:pt idx="209">
                  <c:v>1.950321019081132</c:v>
                </c:pt>
                <c:pt idx="210">
                  <c:v>1.9951842613030735</c:v>
                </c:pt>
                <c:pt idx="211">
                  <c:v>2.0425743149549507</c:v>
                </c:pt>
                <c:pt idx="212">
                  <c:v>2.0812771160223256</c:v>
                </c:pt>
                <c:pt idx="213">
                  <c:v>2.1229374777691867</c:v>
                </c:pt>
                <c:pt idx="214">
                  <c:v>2.1544410983241029</c:v>
                </c:pt>
                <c:pt idx="215">
                  <c:v>2.1594530514259915</c:v>
                </c:pt>
              </c:numCache>
            </c:numRef>
          </c:yVal>
          <c:smooth val="1"/>
          <c:extLst>
            <c:ext xmlns:c16="http://schemas.microsoft.com/office/drawing/2014/chart" uri="{C3380CC4-5D6E-409C-BE32-E72D297353CC}">
              <c16:uniqueId val="{00000000-8C4F-4383-A092-F1E24BBA61C7}"/>
            </c:ext>
          </c:extLst>
        </c:ser>
        <c:dLbls>
          <c:showLegendKey val="0"/>
          <c:showVal val="0"/>
          <c:showCatName val="0"/>
          <c:showSerName val="0"/>
          <c:showPercent val="0"/>
          <c:showBubbleSize val="0"/>
        </c:dLbls>
        <c:axId val="129845120"/>
        <c:axId val="222007296"/>
      </c:scatterChart>
      <c:valAx>
        <c:axId val="12984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𝛿/𝑑</a:t>
                </a:r>
                <a:r>
                  <a:rPr lang="en-US" sz="700" b="0" i="0" u="none" strike="noStrike" baseline="0">
                    <a:effectLst/>
                  </a:rPr>
                  <a:t>b</a:t>
                </a:r>
                <a:r>
                  <a:rPr lang="en-US" sz="1000" b="0" i="0" u="none" strike="noStrike" baseline="0">
                    <a:effectLst/>
                  </a:rPr>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07296"/>
        <c:crosses val="autoZero"/>
        <c:crossBetween val="midCat"/>
        <c:majorUnit val="4.0000000000000008E-2"/>
      </c:valAx>
      <c:valAx>
        <c:axId val="222007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45120"/>
        <c:crosses val="autoZero"/>
        <c:crossBetween val="midCat"/>
      </c:valAx>
    </c:plotArea>
    <c:plotVisOnly val="1"/>
    <c:dispBlanksAs val="gap"/>
    <c:showDLblsOverMax val="0"/>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B2-</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=90</a:t>
            </a:r>
            <a:r>
              <a:rPr lang="en-US" sz="1000" b="0" i="0" u="none" strike="noStrike" baseline="0">
                <a:effectLst/>
              </a:rPr>
              <a:t>°</a:t>
            </a:r>
            <a:endParaRPr lang="en-US" sz="10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454372006832307"/>
          <c:y val="0"/>
        </c:manualLayout>
      </c:layout>
      <c:overlay val="0"/>
      <c:spPr>
        <a:noFill/>
        <a:ln>
          <a:noFill/>
        </a:ln>
        <a:effectLst/>
      </c:spPr>
    </c:title>
    <c:autoTitleDeleted val="0"/>
    <c:plotArea>
      <c:layout>
        <c:manualLayout>
          <c:layoutTarget val="inner"/>
          <c:xMode val="edge"/>
          <c:yMode val="edge"/>
          <c:x val="0.12523533686344418"/>
          <c:y val="4.6458254062989542E-2"/>
          <c:w val="0.81280979079550209"/>
          <c:h val="0.77128975157175117"/>
        </c:manualLayout>
      </c:layout>
      <c:scatterChart>
        <c:scatterStyle val="smoothMarker"/>
        <c:varyColors val="0"/>
        <c:ser>
          <c:idx val="0"/>
          <c:order val="0"/>
          <c:tx>
            <c:v>Test</c:v>
          </c:tx>
          <c:spPr>
            <a:ln w="15875" cap="rnd">
              <a:solidFill>
                <a:schemeClr val="tx1"/>
              </a:solidFill>
              <a:round/>
            </a:ln>
            <a:effectLst/>
          </c:spPr>
          <c:marker>
            <c:symbol val="none"/>
          </c:marker>
          <c:xVal>
            <c:numRef>
              <c:f>'[تمام وابط.xlsx]S2'!$A$12:$A$136</c:f>
              <c:numCache>
                <c:formatCode>General</c:formatCode>
                <c:ptCount val="125"/>
                <c:pt idx="0">
                  <c:v>0</c:v>
                </c:pt>
                <c:pt idx="1">
                  <c:v>9.9502500000000008E-3</c:v>
                </c:pt>
                <c:pt idx="2">
                  <c:v>9.9502500000000008E-3</c:v>
                </c:pt>
                <c:pt idx="3">
                  <c:v>9.9502500000000008E-3</c:v>
                </c:pt>
                <c:pt idx="4">
                  <c:v>1.9900500000000002E-2</c:v>
                </c:pt>
                <c:pt idx="5">
                  <c:v>1.9900500000000002E-2</c:v>
                </c:pt>
                <c:pt idx="6">
                  <c:v>1.9900500000000002E-2</c:v>
                </c:pt>
                <c:pt idx="7">
                  <c:v>1.9900500000000002E-2</c:v>
                </c:pt>
                <c:pt idx="8">
                  <c:v>2.9850700000000001E-2</c:v>
                </c:pt>
                <c:pt idx="9">
                  <c:v>2.9850700000000001E-2</c:v>
                </c:pt>
                <c:pt idx="10">
                  <c:v>3.9801000000000003E-2</c:v>
                </c:pt>
                <c:pt idx="11">
                  <c:v>3.9801000000000003E-2</c:v>
                </c:pt>
                <c:pt idx="12">
                  <c:v>3.9801000000000003E-2</c:v>
                </c:pt>
                <c:pt idx="13">
                  <c:v>4.9751200000000002E-2</c:v>
                </c:pt>
                <c:pt idx="14">
                  <c:v>4.9751200000000002E-2</c:v>
                </c:pt>
                <c:pt idx="15">
                  <c:v>5.9701499999999998E-2</c:v>
                </c:pt>
                <c:pt idx="16">
                  <c:v>5.9701499999999998E-2</c:v>
                </c:pt>
                <c:pt idx="17">
                  <c:v>6.9651699999999997E-2</c:v>
                </c:pt>
                <c:pt idx="18">
                  <c:v>6.9651699999999997E-2</c:v>
                </c:pt>
                <c:pt idx="19">
                  <c:v>7.9602000000000006E-2</c:v>
                </c:pt>
                <c:pt idx="20">
                  <c:v>7.9602000000000006E-2</c:v>
                </c:pt>
                <c:pt idx="21">
                  <c:v>7.9602000000000006E-2</c:v>
                </c:pt>
                <c:pt idx="22">
                  <c:v>8.9552199999999998E-2</c:v>
                </c:pt>
                <c:pt idx="23">
                  <c:v>8.9552199999999998E-2</c:v>
                </c:pt>
                <c:pt idx="24">
                  <c:v>8.9552199999999998E-2</c:v>
                </c:pt>
                <c:pt idx="25">
                  <c:v>9.9502499999999994E-2</c:v>
                </c:pt>
                <c:pt idx="26">
                  <c:v>0.10945299999999999</c:v>
                </c:pt>
                <c:pt idx="27">
                  <c:v>0.10945299999999999</c:v>
                </c:pt>
                <c:pt idx="28">
                  <c:v>0.10945299999999999</c:v>
                </c:pt>
                <c:pt idx="29">
                  <c:v>0.119403</c:v>
                </c:pt>
                <c:pt idx="30">
                  <c:v>0.119403</c:v>
                </c:pt>
                <c:pt idx="31">
                  <c:v>0.119403</c:v>
                </c:pt>
                <c:pt idx="32">
                  <c:v>0.119403</c:v>
                </c:pt>
                <c:pt idx="33">
                  <c:v>0.129353</c:v>
                </c:pt>
                <c:pt idx="34">
                  <c:v>0.129353</c:v>
                </c:pt>
                <c:pt idx="35">
                  <c:v>0.129353</c:v>
                </c:pt>
                <c:pt idx="36">
                  <c:v>0.129353</c:v>
                </c:pt>
                <c:pt idx="37">
                  <c:v>0.129353</c:v>
                </c:pt>
                <c:pt idx="38">
                  <c:v>0.149254</c:v>
                </c:pt>
                <c:pt idx="39">
                  <c:v>0.149254</c:v>
                </c:pt>
                <c:pt idx="40">
                  <c:v>0.15920400000000001</c:v>
                </c:pt>
                <c:pt idx="41">
                  <c:v>0.15920400000000001</c:v>
                </c:pt>
                <c:pt idx="42">
                  <c:v>0.17910400000000001</c:v>
                </c:pt>
                <c:pt idx="43">
                  <c:v>0.17910400000000001</c:v>
                </c:pt>
                <c:pt idx="44">
                  <c:v>0.17910400000000001</c:v>
                </c:pt>
                <c:pt idx="45">
                  <c:v>0.189055</c:v>
                </c:pt>
                <c:pt idx="46">
                  <c:v>0.21890499999999999</c:v>
                </c:pt>
                <c:pt idx="47">
                  <c:v>0.228856</c:v>
                </c:pt>
                <c:pt idx="48">
                  <c:v>0.23880599999999999</c:v>
                </c:pt>
                <c:pt idx="49">
                  <c:v>0.248756</c:v>
                </c:pt>
                <c:pt idx="50">
                  <c:v>0.248756</c:v>
                </c:pt>
                <c:pt idx="51">
                  <c:v>0.26865699999999998</c:v>
                </c:pt>
                <c:pt idx="52">
                  <c:v>0.26865699999999998</c:v>
                </c:pt>
                <c:pt idx="53">
                  <c:v>0.27860699999999999</c:v>
                </c:pt>
                <c:pt idx="54">
                  <c:v>0.27860699999999999</c:v>
                </c:pt>
                <c:pt idx="55">
                  <c:v>0.30845800000000001</c:v>
                </c:pt>
                <c:pt idx="56">
                  <c:v>0.30845800000000001</c:v>
                </c:pt>
                <c:pt idx="57">
                  <c:v>0.34825899999999999</c:v>
                </c:pt>
                <c:pt idx="58">
                  <c:v>0.358209</c:v>
                </c:pt>
                <c:pt idx="59">
                  <c:v>0.36815900000000001</c:v>
                </c:pt>
                <c:pt idx="60">
                  <c:v>0.38806000000000002</c:v>
                </c:pt>
                <c:pt idx="61">
                  <c:v>0.38806000000000002</c:v>
                </c:pt>
                <c:pt idx="62">
                  <c:v>0.40795999999999999</c:v>
                </c:pt>
                <c:pt idx="63">
                  <c:v>0.43781100000000001</c:v>
                </c:pt>
                <c:pt idx="64">
                  <c:v>0.45771099999999998</c:v>
                </c:pt>
                <c:pt idx="65">
                  <c:v>0.47761199999999998</c:v>
                </c:pt>
                <c:pt idx="66">
                  <c:v>0.47761199999999998</c:v>
                </c:pt>
                <c:pt idx="67">
                  <c:v>0.507463</c:v>
                </c:pt>
                <c:pt idx="68">
                  <c:v>0.51741300000000001</c:v>
                </c:pt>
                <c:pt idx="69">
                  <c:v>0.54726399999999997</c:v>
                </c:pt>
                <c:pt idx="70">
                  <c:v>0.57711400000000002</c:v>
                </c:pt>
                <c:pt idx="71">
                  <c:v>0.59701499999999996</c:v>
                </c:pt>
                <c:pt idx="72">
                  <c:v>0.62686600000000003</c:v>
                </c:pt>
                <c:pt idx="73">
                  <c:v>0.66666700000000001</c:v>
                </c:pt>
                <c:pt idx="74">
                  <c:v>0.68656700000000004</c:v>
                </c:pt>
                <c:pt idx="75">
                  <c:v>0.70646799999999998</c:v>
                </c:pt>
                <c:pt idx="76">
                  <c:v>0.74626899999999996</c:v>
                </c:pt>
                <c:pt idx="77">
                  <c:v>0.76616899999999999</c:v>
                </c:pt>
                <c:pt idx="78">
                  <c:v>0.80596999999999996</c:v>
                </c:pt>
                <c:pt idx="79">
                  <c:v>0.82587100000000002</c:v>
                </c:pt>
                <c:pt idx="80">
                  <c:v>0.865672</c:v>
                </c:pt>
                <c:pt idx="81">
                  <c:v>0.89552200000000004</c:v>
                </c:pt>
                <c:pt idx="82">
                  <c:v>0.925373</c:v>
                </c:pt>
                <c:pt idx="83">
                  <c:v>0.925373</c:v>
                </c:pt>
                <c:pt idx="84">
                  <c:v>0.94527399999999995</c:v>
                </c:pt>
                <c:pt idx="85">
                  <c:v>0.96517399999999998</c:v>
                </c:pt>
                <c:pt idx="86">
                  <c:v>0.99502500000000005</c:v>
                </c:pt>
                <c:pt idx="87">
                  <c:v>1.0149300000000001</c:v>
                </c:pt>
                <c:pt idx="88">
                  <c:v>1.0547299999999999</c:v>
                </c:pt>
                <c:pt idx="89">
                  <c:v>1.0845800000000001</c:v>
                </c:pt>
                <c:pt idx="90">
                  <c:v>1.11443</c:v>
                </c:pt>
                <c:pt idx="91">
                  <c:v>1.1940299999999999</c:v>
                </c:pt>
                <c:pt idx="92">
                  <c:v>1.2238800000000001</c:v>
                </c:pt>
                <c:pt idx="93">
                  <c:v>1.2636799999999999</c:v>
                </c:pt>
                <c:pt idx="94">
                  <c:v>1.2935300000000001</c:v>
                </c:pt>
                <c:pt idx="95">
                  <c:v>1.3333299999999999</c:v>
                </c:pt>
                <c:pt idx="96">
                  <c:v>1.37313</c:v>
                </c:pt>
                <c:pt idx="97">
                  <c:v>1.3631800000000001</c:v>
                </c:pt>
                <c:pt idx="98">
                  <c:v>1.39303</c:v>
                </c:pt>
                <c:pt idx="99">
                  <c:v>1.4129400000000001</c:v>
                </c:pt>
                <c:pt idx="100">
                  <c:v>1.4527399999999999</c:v>
                </c:pt>
                <c:pt idx="101">
                  <c:v>1.4726399999999999</c:v>
                </c:pt>
                <c:pt idx="102">
                  <c:v>1.5422899999999999</c:v>
                </c:pt>
                <c:pt idx="103">
                  <c:v>1.56219</c:v>
                </c:pt>
                <c:pt idx="104">
                  <c:v>1.65174</c:v>
                </c:pt>
                <c:pt idx="105">
                  <c:v>1.69154</c:v>
                </c:pt>
                <c:pt idx="106">
                  <c:v>1.74129</c:v>
                </c:pt>
                <c:pt idx="107">
                  <c:v>1.74129</c:v>
                </c:pt>
                <c:pt idx="108">
                  <c:v>1.8209</c:v>
                </c:pt>
                <c:pt idx="109">
                  <c:v>1.8408</c:v>
                </c:pt>
                <c:pt idx="110">
                  <c:v>1.89055</c:v>
                </c:pt>
                <c:pt idx="111">
                  <c:v>1.93035</c:v>
                </c:pt>
                <c:pt idx="112">
                  <c:v>2.0099499999999999</c:v>
                </c:pt>
                <c:pt idx="113">
                  <c:v>2.0398000000000001</c:v>
                </c:pt>
                <c:pt idx="114">
                  <c:v>2.0796000000000001</c:v>
                </c:pt>
                <c:pt idx="115">
                  <c:v>2.1393</c:v>
                </c:pt>
                <c:pt idx="116">
                  <c:v>2.1791</c:v>
                </c:pt>
                <c:pt idx="117">
                  <c:v>2.2089599999999998</c:v>
                </c:pt>
                <c:pt idx="118">
                  <c:v>2.2686600000000001</c:v>
                </c:pt>
                <c:pt idx="119">
                  <c:v>2.3184100000000001</c:v>
                </c:pt>
                <c:pt idx="120">
                  <c:v>2.3582100000000001</c:v>
                </c:pt>
                <c:pt idx="121">
                  <c:v>2.3880599999999998</c:v>
                </c:pt>
                <c:pt idx="122">
                  <c:v>2.41791</c:v>
                </c:pt>
                <c:pt idx="123">
                  <c:v>2.46766</c:v>
                </c:pt>
                <c:pt idx="124">
                  <c:v>2.5273599999999998</c:v>
                </c:pt>
              </c:numCache>
            </c:numRef>
          </c:xVal>
          <c:yVal>
            <c:numRef>
              <c:f>'[تمام وابط.xlsx]S2'!$B$12:$B$136</c:f>
              <c:numCache>
                <c:formatCode>General</c:formatCode>
                <c:ptCount val="125"/>
                <c:pt idx="0">
                  <c:v>0</c:v>
                </c:pt>
                <c:pt idx="1">
                  <c:v>2.27129</c:v>
                </c:pt>
                <c:pt idx="2">
                  <c:v>3.0283899999999999</c:v>
                </c:pt>
                <c:pt idx="3">
                  <c:v>3.7854899999999998</c:v>
                </c:pt>
                <c:pt idx="4">
                  <c:v>4.16404</c:v>
                </c:pt>
                <c:pt idx="5">
                  <c:v>4.9211400000000003</c:v>
                </c:pt>
                <c:pt idx="6">
                  <c:v>5.2996800000000004</c:v>
                </c:pt>
                <c:pt idx="7">
                  <c:v>6.4353300000000004</c:v>
                </c:pt>
                <c:pt idx="8">
                  <c:v>6.8138800000000002</c:v>
                </c:pt>
                <c:pt idx="9">
                  <c:v>7.5709799999999996</c:v>
                </c:pt>
                <c:pt idx="10">
                  <c:v>9.4637200000000004</c:v>
                </c:pt>
                <c:pt idx="11">
                  <c:v>10.220800000000001</c:v>
                </c:pt>
                <c:pt idx="12">
                  <c:v>10.599399999999999</c:v>
                </c:pt>
                <c:pt idx="13">
                  <c:v>11.3565</c:v>
                </c:pt>
                <c:pt idx="14">
                  <c:v>12.492100000000001</c:v>
                </c:pt>
                <c:pt idx="15">
                  <c:v>14.3849</c:v>
                </c:pt>
                <c:pt idx="16">
                  <c:v>15.5205</c:v>
                </c:pt>
                <c:pt idx="17">
                  <c:v>17.034700000000001</c:v>
                </c:pt>
                <c:pt idx="18">
                  <c:v>17.791799999999999</c:v>
                </c:pt>
                <c:pt idx="19">
                  <c:v>19.306000000000001</c:v>
                </c:pt>
                <c:pt idx="20">
                  <c:v>20.441600000000001</c:v>
                </c:pt>
                <c:pt idx="21">
                  <c:v>21.577300000000001</c:v>
                </c:pt>
                <c:pt idx="22">
                  <c:v>22.334399999999999</c:v>
                </c:pt>
                <c:pt idx="23">
                  <c:v>23.47</c:v>
                </c:pt>
                <c:pt idx="24">
                  <c:v>24.605699999999999</c:v>
                </c:pt>
                <c:pt idx="25">
                  <c:v>26.4984</c:v>
                </c:pt>
                <c:pt idx="26">
                  <c:v>28.012599999999999</c:v>
                </c:pt>
                <c:pt idx="27">
                  <c:v>28.7697</c:v>
                </c:pt>
                <c:pt idx="28">
                  <c:v>30.662500000000001</c:v>
                </c:pt>
                <c:pt idx="29">
                  <c:v>32.555199999999999</c:v>
                </c:pt>
                <c:pt idx="30">
                  <c:v>33.3123</c:v>
                </c:pt>
                <c:pt idx="31">
                  <c:v>34.069400000000002</c:v>
                </c:pt>
                <c:pt idx="32">
                  <c:v>35.204999999999998</c:v>
                </c:pt>
                <c:pt idx="33">
                  <c:v>35.9621</c:v>
                </c:pt>
                <c:pt idx="34">
                  <c:v>36.719200000000001</c:v>
                </c:pt>
                <c:pt idx="35">
                  <c:v>38.990499999999997</c:v>
                </c:pt>
                <c:pt idx="36">
                  <c:v>39.747599999999998</c:v>
                </c:pt>
                <c:pt idx="37">
                  <c:v>40.883299999999998</c:v>
                </c:pt>
                <c:pt idx="38">
                  <c:v>43.911700000000003</c:v>
                </c:pt>
                <c:pt idx="39">
                  <c:v>45.425899999999999</c:v>
                </c:pt>
                <c:pt idx="40">
                  <c:v>46.183</c:v>
                </c:pt>
                <c:pt idx="41">
                  <c:v>46.940100000000001</c:v>
                </c:pt>
                <c:pt idx="42">
                  <c:v>48.075699999999998</c:v>
                </c:pt>
                <c:pt idx="43">
                  <c:v>49.5899</c:v>
                </c:pt>
                <c:pt idx="44">
                  <c:v>51.104100000000003</c:v>
                </c:pt>
                <c:pt idx="45">
                  <c:v>53.753900000000002</c:v>
                </c:pt>
                <c:pt idx="46">
                  <c:v>55.268099999999997</c:v>
                </c:pt>
                <c:pt idx="47">
                  <c:v>56.025199999999998</c:v>
                </c:pt>
                <c:pt idx="48">
                  <c:v>57.539400000000001</c:v>
                </c:pt>
                <c:pt idx="49">
                  <c:v>58.6751</c:v>
                </c:pt>
                <c:pt idx="50">
                  <c:v>60.189300000000003</c:v>
                </c:pt>
                <c:pt idx="51">
                  <c:v>62.082000000000001</c:v>
                </c:pt>
                <c:pt idx="52">
                  <c:v>62.839100000000002</c:v>
                </c:pt>
                <c:pt idx="53">
                  <c:v>64.731899999999996</c:v>
                </c:pt>
                <c:pt idx="54">
                  <c:v>65.110399999999998</c:v>
                </c:pt>
                <c:pt idx="55">
                  <c:v>67.381699999999995</c:v>
                </c:pt>
                <c:pt idx="56">
                  <c:v>67.381699999999995</c:v>
                </c:pt>
                <c:pt idx="57">
                  <c:v>71.167199999999994</c:v>
                </c:pt>
                <c:pt idx="58">
                  <c:v>72.681399999999996</c:v>
                </c:pt>
                <c:pt idx="59">
                  <c:v>73.816999999999993</c:v>
                </c:pt>
                <c:pt idx="60">
                  <c:v>75.709800000000001</c:v>
                </c:pt>
                <c:pt idx="61">
                  <c:v>76.466899999999995</c:v>
                </c:pt>
                <c:pt idx="62">
                  <c:v>78.3596</c:v>
                </c:pt>
                <c:pt idx="63">
                  <c:v>79.873800000000003</c:v>
                </c:pt>
                <c:pt idx="64">
                  <c:v>80.630899999999997</c:v>
                </c:pt>
                <c:pt idx="65">
                  <c:v>82.523700000000005</c:v>
                </c:pt>
                <c:pt idx="66">
                  <c:v>82.145099999999999</c:v>
                </c:pt>
                <c:pt idx="67">
                  <c:v>83.659300000000002</c:v>
                </c:pt>
                <c:pt idx="68">
                  <c:v>84.795000000000002</c:v>
                </c:pt>
                <c:pt idx="69">
                  <c:v>86.309100000000001</c:v>
                </c:pt>
                <c:pt idx="70">
                  <c:v>87.823300000000003</c:v>
                </c:pt>
                <c:pt idx="71">
                  <c:v>89.337500000000006</c:v>
                </c:pt>
                <c:pt idx="72">
                  <c:v>90.851699999999994</c:v>
                </c:pt>
                <c:pt idx="73">
                  <c:v>92.365899999999996</c:v>
                </c:pt>
                <c:pt idx="74">
                  <c:v>94.258700000000005</c:v>
                </c:pt>
                <c:pt idx="75">
                  <c:v>95.015799999999999</c:v>
                </c:pt>
                <c:pt idx="76">
                  <c:v>96.151399999999995</c:v>
                </c:pt>
                <c:pt idx="77">
                  <c:v>96.908500000000004</c:v>
                </c:pt>
                <c:pt idx="78">
                  <c:v>98.044200000000004</c:v>
                </c:pt>
                <c:pt idx="79">
                  <c:v>99.1798</c:v>
                </c:pt>
                <c:pt idx="80">
                  <c:v>100.315</c:v>
                </c:pt>
                <c:pt idx="81">
                  <c:v>101.07299999999999</c:v>
                </c:pt>
                <c:pt idx="82">
                  <c:v>101.07299999999999</c:v>
                </c:pt>
                <c:pt idx="83">
                  <c:v>101.07299999999999</c:v>
                </c:pt>
                <c:pt idx="84">
                  <c:v>101.83</c:v>
                </c:pt>
                <c:pt idx="85">
                  <c:v>102.587</c:v>
                </c:pt>
                <c:pt idx="86">
                  <c:v>103.34399999999999</c:v>
                </c:pt>
                <c:pt idx="87">
                  <c:v>103.72199999999999</c:v>
                </c:pt>
                <c:pt idx="88">
                  <c:v>104.479</c:v>
                </c:pt>
                <c:pt idx="89">
                  <c:v>105.23699999999999</c:v>
                </c:pt>
                <c:pt idx="90">
                  <c:v>105.61499999999999</c:v>
                </c:pt>
                <c:pt idx="91">
                  <c:v>106.372</c:v>
                </c:pt>
                <c:pt idx="92">
                  <c:v>106.751</c:v>
                </c:pt>
                <c:pt idx="93">
                  <c:v>107.129</c:v>
                </c:pt>
                <c:pt idx="94">
                  <c:v>107.508</c:v>
                </c:pt>
                <c:pt idx="95">
                  <c:v>107.886</c:v>
                </c:pt>
                <c:pt idx="96">
                  <c:v>108.265</c:v>
                </c:pt>
                <c:pt idx="97">
                  <c:v>108.265</c:v>
                </c:pt>
                <c:pt idx="98">
                  <c:v>108.265</c:v>
                </c:pt>
                <c:pt idx="99">
                  <c:v>108.64400000000001</c:v>
                </c:pt>
                <c:pt idx="100">
                  <c:v>109.02200000000001</c:v>
                </c:pt>
                <c:pt idx="101">
                  <c:v>109.02200000000001</c:v>
                </c:pt>
                <c:pt idx="102">
                  <c:v>109.02200000000001</c:v>
                </c:pt>
                <c:pt idx="103">
                  <c:v>109.401</c:v>
                </c:pt>
                <c:pt idx="104">
                  <c:v>109.779</c:v>
                </c:pt>
                <c:pt idx="105">
                  <c:v>110.158</c:v>
                </c:pt>
                <c:pt idx="106">
                  <c:v>110.536</c:v>
                </c:pt>
                <c:pt idx="107">
                  <c:v>110.536</c:v>
                </c:pt>
                <c:pt idx="108">
                  <c:v>110.536</c:v>
                </c:pt>
                <c:pt idx="109">
                  <c:v>110.536</c:v>
                </c:pt>
                <c:pt idx="110">
                  <c:v>110.536</c:v>
                </c:pt>
                <c:pt idx="111">
                  <c:v>110.91500000000001</c:v>
                </c:pt>
                <c:pt idx="112">
                  <c:v>110.91500000000001</c:v>
                </c:pt>
                <c:pt idx="113">
                  <c:v>111.29300000000001</c:v>
                </c:pt>
                <c:pt idx="114">
                  <c:v>111.29300000000001</c:v>
                </c:pt>
                <c:pt idx="115">
                  <c:v>111.29300000000001</c:v>
                </c:pt>
                <c:pt idx="116">
                  <c:v>111.672</c:v>
                </c:pt>
                <c:pt idx="117">
                  <c:v>112.05</c:v>
                </c:pt>
                <c:pt idx="118">
                  <c:v>112.05</c:v>
                </c:pt>
                <c:pt idx="119">
                  <c:v>112.05</c:v>
                </c:pt>
                <c:pt idx="120">
                  <c:v>112.05</c:v>
                </c:pt>
                <c:pt idx="121">
                  <c:v>112.05</c:v>
                </c:pt>
                <c:pt idx="122">
                  <c:v>112.05</c:v>
                </c:pt>
                <c:pt idx="123">
                  <c:v>112.05</c:v>
                </c:pt>
                <c:pt idx="124">
                  <c:v>112.05</c:v>
                </c:pt>
              </c:numCache>
            </c:numRef>
          </c:yVal>
          <c:smooth val="1"/>
          <c:extLst>
            <c:ext xmlns:c16="http://schemas.microsoft.com/office/drawing/2014/chart" uri="{C3380CC4-5D6E-409C-BE32-E72D297353CC}">
              <c16:uniqueId val="{00000000-5CC3-4A7D-BC04-BDD5C85C81F5}"/>
            </c:ext>
          </c:extLst>
        </c:ser>
        <c:ser>
          <c:idx val="1"/>
          <c:order val="1"/>
          <c:tx>
            <c:v>Proposed Model</c:v>
          </c:tx>
          <c:spPr>
            <a:ln w="15875" cap="rnd">
              <a:solidFill>
                <a:schemeClr val="tx1"/>
              </a:solidFill>
              <a:prstDash val="dashDot"/>
              <a:round/>
            </a:ln>
            <a:effectLst/>
          </c:spPr>
          <c:marker>
            <c:symbol val="none"/>
          </c:marker>
          <c:xVal>
            <c:numRef>
              <c:f>'[تمام وابط.xlsx]S2'!$A$13:$A$136</c:f>
              <c:numCache>
                <c:formatCode>General</c:formatCode>
                <c:ptCount val="124"/>
                <c:pt idx="0">
                  <c:v>9.9502500000000008E-3</c:v>
                </c:pt>
                <c:pt idx="1">
                  <c:v>9.9502500000000008E-3</c:v>
                </c:pt>
                <c:pt idx="2">
                  <c:v>9.9502500000000008E-3</c:v>
                </c:pt>
                <c:pt idx="3">
                  <c:v>1.9900500000000002E-2</c:v>
                </c:pt>
                <c:pt idx="4">
                  <c:v>1.9900500000000002E-2</c:v>
                </c:pt>
                <c:pt idx="5">
                  <c:v>1.9900500000000002E-2</c:v>
                </c:pt>
                <c:pt idx="6">
                  <c:v>1.9900500000000002E-2</c:v>
                </c:pt>
                <c:pt idx="7">
                  <c:v>2.9850700000000001E-2</c:v>
                </c:pt>
                <c:pt idx="8">
                  <c:v>2.9850700000000001E-2</c:v>
                </c:pt>
                <c:pt idx="9">
                  <c:v>3.9801000000000003E-2</c:v>
                </c:pt>
                <c:pt idx="10">
                  <c:v>3.9801000000000003E-2</c:v>
                </c:pt>
                <c:pt idx="11">
                  <c:v>3.9801000000000003E-2</c:v>
                </c:pt>
                <c:pt idx="12">
                  <c:v>4.9751200000000002E-2</c:v>
                </c:pt>
                <c:pt idx="13">
                  <c:v>4.9751200000000002E-2</c:v>
                </c:pt>
                <c:pt idx="14">
                  <c:v>5.9701499999999998E-2</c:v>
                </c:pt>
                <c:pt idx="15">
                  <c:v>5.9701499999999998E-2</c:v>
                </c:pt>
                <c:pt idx="16">
                  <c:v>6.9651699999999997E-2</c:v>
                </c:pt>
                <c:pt idx="17">
                  <c:v>6.9651699999999997E-2</c:v>
                </c:pt>
                <c:pt idx="18">
                  <c:v>7.9602000000000006E-2</c:v>
                </c:pt>
                <c:pt idx="19">
                  <c:v>7.9602000000000006E-2</c:v>
                </c:pt>
                <c:pt idx="20">
                  <c:v>7.9602000000000006E-2</c:v>
                </c:pt>
                <c:pt idx="21">
                  <c:v>8.9552199999999998E-2</c:v>
                </c:pt>
                <c:pt idx="22">
                  <c:v>8.9552199999999998E-2</c:v>
                </c:pt>
                <c:pt idx="23">
                  <c:v>8.9552199999999998E-2</c:v>
                </c:pt>
                <c:pt idx="24">
                  <c:v>9.9502499999999994E-2</c:v>
                </c:pt>
                <c:pt idx="25">
                  <c:v>0.10945299999999999</c:v>
                </c:pt>
                <c:pt idx="26">
                  <c:v>0.10945299999999999</c:v>
                </c:pt>
                <c:pt idx="27">
                  <c:v>0.10945299999999999</c:v>
                </c:pt>
                <c:pt idx="28">
                  <c:v>0.119403</c:v>
                </c:pt>
                <c:pt idx="29">
                  <c:v>0.119403</c:v>
                </c:pt>
                <c:pt idx="30">
                  <c:v>0.119403</c:v>
                </c:pt>
                <c:pt idx="31">
                  <c:v>0.119403</c:v>
                </c:pt>
                <c:pt idx="32">
                  <c:v>0.129353</c:v>
                </c:pt>
                <c:pt idx="33">
                  <c:v>0.129353</c:v>
                </c:pt>
                <c:pt idx="34">
                  <c:v>0.129353</c:v>
                </c:pt>
                <c:pt idx="35">
                  <c:v>0.129353</c:v>
                </c:pt>
                <c:pt idx="36">
                  <c:v>0.129353</c:v>
                </c:pt>
                <c:pt idx="37">
                  <c:v>0.149254</c:v>
                </c:pt>
                <c:pt idx="38">
                  <c:v>0.149254</c:v>
                </c:pt>
                <c:pt idx="39">
                  <c:v>0.15920400000000001</c:v>
                </c:pt>
                <c:pt idx="40">
                  <c:v>0.15920400000000001</c:v>
                </c:pt>
                <c:pt idx="41">
                  <c:v>0.17910400000000001</c:v>
                </c:pt>
                <c:pt idx="42">
                  <c:v>0.17910400000000001</c:v>
                </c:pt>
                <c:pt idx="43">
                  <c:v>0.17910400000000001</c:v>
                </c:pt>
                <c:pt idx="44">
                  <c:v>0.189055</c:v>
                </c:pt>
                <c:pt idx="45">
                  <c:v>0.21890499999999999</c:v>
                </c:pt>
                <c:pt idx="46">
                  <c:v>0.228856</c:v>
                </c:pt>
                <c:pt idx="47">
                  <c:v>0.23880599999999999</c:v>
                </c:pt>
                <c:pt idx="48">
                  <c:v>0.248756</c:v>
                </c:pt>
                <c:pt idx="49">
                  <c:v>0.248756</c:v>
                </c:pt>
                <c:pt idx="50">
                  <c:v>0.26865699999999998</c:v>
                </c:pt>
                <c:pt idx="51">
                  <c:v>0.26865699999999998</c:v>
                </c:pt>
                <c:pt idx="52">
                  <c:v>0.27860699999999999</c:v>
                </c:pt>
                <c:pt idx="53">
                  <c:v>0.27860699999999999</c:v>
                </c:pt>
                <c:pt idx="54">
                  <c:v>0.30845800000000001</c:v>
                </c:pt>
                <c:pt idx="55">
                  <c:v>0.30845800000000001</c:v>
                </c:pt>
                <c:pt idx="56">
                  <c:v>0.34825899999999999</c:v>
                </c:pt>
                <c:pt idx="57">
                  <c:v>0.358209</c:v>
                </c:pt>
                <c:pt idx="58">
                  <c:v>0.36815900000000001</c:v>
                </c:pt>
                <c:pt idx="59">
                  <c:v>0.38806000000000002</c:v>
                </c:pt>
                <c:pt idx="60">
                  <c:v>0.38806000000000002</c:v>
                </c:pt>
                <c:pt idx="61">
                  <c:v>0.40795999999999999</c:v>
                </c:pt>
                <c:pt idx="62">
                  <c:v>0.43781100000000001</c:v>
                </c:pt>
                <c:pt idx="63">
                  <c:v>0.45771099999999998</c:v>
                </c:pt>
                <c:pt idx="64">
                  <c:v>0.47761199999999998</c:v>
                </c:pt>
                <c:pt idx="65">
                  <c:v>0.47761199999999998</c:v>
                </c:pt>
                <c:pt idx="66">
                  <c:v>0.507463</c:v>
                </c:pt>
                <c:pt idx="67">
                  <c:v>0.51741300000000001</c:v>
                </c:pt>
                <c:pt idx="68">
                  <c:v>0.54726399999999997</c:v>
                </c:pt>
                <c:pt idx="69">
                  <c:v>0.57711400000000002</c:v>
                </c:pt>
                <c:pt idx="70">
                  <c:v>0.59701499999999996</c:v>
                </c:pt>
                <c:pt idx="71">
                  <c:v>0.62686600000000003</c:v>
                </c:pt>
                <c:pt idx="72">
                  <c:v>0.66666700000000001</c:v>
                </c:pt>
                <c:pt idx="73">
                  <c:v>0.68656700000000004</c:v>
                </c:pt>
                <c:pt idx="74">
                  <c:v>0.70646799999999998</c:v>
                </c:pt>
                <c:pt idx="75">
                  <c:v>0.74626899999999996</c:v>
                </c:pt>
                <c:pt idx="76">
                  <c:v>0.76616899999999999</c:v>
                </c:pt>
                <c:pt idx="77">
                  <c:v>0.80596999999999996</c:v>
                </c:pt>
                <c:pt idx="78">
                  <c:v>0.82587100000000002</c:v>
                </c:pt>
                <c:pt idx="79">
                  <c:v>0.865672</c:v>
                </c:pt>
                <c:pt idx="80">
                  <c:v>0.89552200000000004</c:v>
                </c:pt>
                <c:pt idx="81">
                  <c:v>0.925373</c:v>
                </c:pt>
                <c:pt idx="82">
                  <c:v>0.925373</c:v>
                </c:pt>
                <c:pt idx="83">
                  <c:v>0.94527399999999995</c:v>
                </c:pt>
                <c:pt idx="84">
                  <c:v>0.96517399999999998</c:v>
                </c:pt>
                <c:pt idx="85">
                  <c:v>0.99502500000000005</c:v>
                </c:pt>
                <c:pt idx="86">
                  <c:v>1.0149300000000001</c:v>
                </c:pt>
                <c:pt idx="87">
                  <c:v>1.0547299999999999</c:v>
                </c:pt>
                <c:pt idx="88">
                  <c:v>1.0845800000000001</c:v>
                </c:pt>
                <c:pt idx="89">
                  <c:v>1.11443</c:v>
                </c:pt>
                <c:pt idx="90">
                  <c:v>1.1940299999999999</c:v>
                </c:pt>
                <c:pt idx="91">
                  <c:v>1.2238800000000001</c:v>
                </c:pt>
                <c:pt idx="92">
                  <c:v>1.2636799999999999</c:v>
                </c:pt>
                <c:pt idx="93">
                  <c:v>1.2935300000000001</c:v>
                </c:pt>
                <c:pt idx="94">
                  <c:v>1.3333299999999999</c:v>
                </c:pt>
                <c:pt idx="95">
                  <c:v>1.37313</c:v>
                </c:pt>
                <c:pt idx="96">
                  <c:v>1.3631800000000001</c:v>
                </c:pt>
                <c:pt idx="97">
                  <c:v>1.39303</c:v>
                </c:pt>
                <c:pt idx="98">
                  <c:v>1.4129400000000001</c:v>
                </c:pt>
                <c:pt idx="99">
                  <c:v>1.4527399999999999</c:v>
                </c:pt>
                <c:pt idx="100">
                  <c:v>1.4726399999999999</c:v>
                </c:pt>
                <c:pt idx="101">
                  <c:v>1.5422899999999999</c:v>
                </c:pt>
                <c:pt idx="102">
                  <c:v>1.56219</c:v>
                </c:pt>
                <c:pt idx="103">
                  <c:v>1.65174</c:v>
                </c:pt>
                <c:pt idx="104">
                  <c:v>1.69154</c:v>
                </c:pt>
                <c:pt idx="105">
                  <c:v>1.74129</c:v>
                </c:pt>
                <c:pt idx="106">
                  <c:v>1.74129</c:v>
                </c:pt>
                <c:pt idx="107">
                  <c:v>1.8209</c:v>
                </c:pt>
                <c:pt idx="108">
                  <c:v>1.8408</c:v>
                </c:pt>
                <c:pt idx="109">
                  <c:v>1.89055</c:v>
                </c:pt>
                <c:pt idx="110">
                  <c:v>1.93035</c:v>
                </c:pt>
                <c:pt idx="111">
                  <c:v>2.0099499999999999</c:v>
                </c:pt>
                <c:pt idx="112">
                  <c:v>2.0398000000000001</c:v>
                </c:pt>
                <c:pt idx="113">
                  <c:v>2.0796000000000001</c:v>
                </c:pt>
                <c:pt idx="114">
                  <c:v>2.1393</c:v>
                </c:pt>
                <c:pt idx="115">
                  <c:v>2.1791</c:v>
                </c:pt>
                <c:pt idx="116">
                  <c:v>2.2089599999999998</c:v>
                </c:pt>
                <c:pt idx="117">
                  <c:v>2.2686600000000001</c:v>
                </c:pt>
                <c:pt idx="118">
                  <c:v>2.3184100000000001</c:v>
                </c:pt>
                <c:pt idx="119">
                  <c:v>2.3582100000000001</c:v>
                </c:pt>
                <c:pt idx="120">
                  <c:v>2.3880599999999998</c:v>
                </c:pt>
                <c:pt idx="121">
                  <c:v>2.41791</c:v>
                </c:pt>
                <c:pt idx="122">
                  <c:v>2.46766</c:v>
                </c:pt>
                <c:pt idx="123">
                  <c:v>2.5273599999999998</c:v>
                </c:pt>
              </c:numCache>
            </c:numRef>
          </c:xVal>
          <c:yVal>
            <c:numRef>
              <c:f>'[تمام وابط.xlsx]S2'!$G$13:$G$136</c:f>
              <c:numCache>
                <c:formatCode>General</c:formatCode>
                <c:ptCount val="124"/>
                <c:pt idx="0">
                  <c:v>3.9528862408174699</c:v>
                </c:pt>
                <c:pt idx="1">
                  <c:v>3.9528862408174699</c:v>
                </c:pt>
                <c:pt idx="2">
                  <c:v>3.9528862408174699</c:v>
                </c:pt>
                <c:pt idx="3">
                  <c:v>7.6457774209737472</c:v>
                </c:pt>
                <c:pt idx="4">
                  <c:v>7.6457774209737472</c:v>
                </c:pt>
                <c:pt idx="5">
                  <c:v>7.6457774209737472</c:v>
                </c:pt>
                <c:pt idx="6">
                  <c:v>7.6457774209737472</c:v>
                </c:pt>
                <c:pt idx="7">
                  <c:v>11.103491162338885</c:v>
                </c:pt>
                <c:pt idx="8">
                  <c:v>11.103491162338885</c:v>
                </c:pt>
                <c:pt idx="9">
                  <c:v>14.347847093205409</c:v>
                </c:pt>
                <c:pt idx="10">
                  <c:v>14.347847093205409</c:v>
                </c:pt>
                <c:pt idx="11">
                  <c:v>14.347847093205409</c:v>
                </c:pt>
                <c:pt idx="12">
                  <c:v>17.397942534310541</c:v>
                </c:pt>
                <c:pt idx="13">
                  <c:v>17.397942534310541</c:v>
                </c:pt>
                <c:pt idx="14">
                  <c:v>20.270773829255504</c:v>
                </c:pt>
                <c:pt idx="15">
                  <c:v>20.270773829255504</c:v>
                </c:pt>
                <c:pt idx="16">
                  <c:v>22.981304905466096</c:v>
                </c:pt>
                <c:pt idx="17">
                  <c:v>22.981304905466096</c:v>
                </c:pt>
                <c:pt idx="18">
                  <c:v>25.542961697305767</c:v>
                </c:pt>
                <c:pt idx="19">
                  <c:v>25.542961697305767</c:v>
                </c:pt>
                <c:pt idx="20">
                  <c:v>25.542961697305767</c:v>
                </c:pt>
                <c:pt idx="21">
                  <c:v>27.967634188798307</c:v>
                </c:pt>
                <c:pt idx="22">
                  <c:v>27.967634188798307</c:v>
                </c:pt>
                <c:pt idx="23">
                  <c:v>27.967634188798307</c:v>
                </c:pt>
                <c:pt idx="24">
                  <c:v>30.266069068566804</c:v>
                </c:pt>
                <c:pt idx="25">
                  <c:v>32.447896190292241</c:v>
                </c:pt>
                <c:pt idx="26">
                  <c:v>32.447896190292241</c:v>
                </c:pt>
                <c:pt idx="27">
                  <c:v>32.447896190292241</c:v>
                </c:pt>
                <c:pt idx="28">
                  <c:v>34.52162762774303</c:v>
                </c:pt>
                <c:pt idx="29">
                  <c:v>34.52162762774303</c:v>
                </c:pt>
                <c:pt idx="30">
                  <c:v>34.52162762774303</c:v>
                </c:pt>
                <c:pt idx="31">
                  <c:v>34.52162762774303</c:v>
                </c:pt>
                <c:pt idx="32">
                  <c:v>36.495199149400548</c:v>
                </c:pt>
                <c:pt idx="33">
                  <c:v>36.495199149400548</c:v>
                </c:pt>
                <c:pt idx="34">
                  <c:v>36.495199149400548</c:v>
                </c:pt>
                <c:pt idx="35">
                  <c:v>36.495199149400548</c:v>
                </c:pt>
                <c:pt idx="36">
                  <c:v>36.495199149400548</c:v>
                </c:pt>
                <c:pt idx="37">
                  <c:v>40.169727198946532</c:v>
                </c:pt>
                <c:pt idx="38">
                  <c:v>40.169727198946532</c:v>
                </c:pt>
                <c:pt idx="39">
                  <c:v>41.882785311977806</c:v>
                </c:pt>
                <c:pt idx="40">
                  <c:v>41.882785311977806</c:v>
                </c:pt>
                <c:pt idx="41">
                  <c:v>45.087426025658182</c:v>
                </c:pt>
                <c:pt idx="42">
                  <c:v>45.087426025658182</c:v>
                </c:pt>
                <c:pt idx="43">
                  <c:v>45.087426025658182</c:v>
                </c:pt>
                <c:pt idx="44">
                  <c:v>46.588499571708837</c:v>
                </c:pt>
                <c:pt idx="45">
                  <c:v>50.733957192692948</c:v>
                </c:pt>
                <c:pt idx="46">
                  <c:v>52.008385422702581</c:v>
                </c:pt>
                <c:pt idx="47">
                  <c:v>53.234053812768629</c:v>
                </c:pt>
                <c:pt idx="48">
                  <c:v>54.413824507430085</c:v>
                </c:pt>
                <c:pt idx="49">
                  <c:v>54.413824507430085</c:v>
                </c:pt>
                <c:pt idx="50">
                  <c:v>56.645721088392499</c:v>
                </c:pt>
                <c:pt idx="51">
                  <c:v>56.645721088392499</c:v>
                </c:pt>
                <c:pt idx="52">
                  <c:v>57.702264619390284</c:v>
                </c:pt>
                <c:pt idx="53">
                  <c:v>57.702264619390284</c:v>
                </c:pt>
                <c:pt idx="54">
                  <c:v>60.658577769643095</c:v>
                </c:pt>
                <c:pt idx="55">
                  <c:v>60.658577769643095</c:v>
                </c:pt>
                <c:pt idx="56">
                  <c:v>64.165139549804323</c:v>
                </c:pt>
                <c:pt idx="57">
                  <c:v>64.97370568924994</c:v>
                </c:pt>
                <c:pt idx="58">
                  <c:v>65.757548442722296</c:v>
                </c:pt>
                <c:pt idx="59">
                  <c:v>67.255538031759073</c:v>
                </c:pt>
                <c:pt idx="60">
                  <c:v>67.255538031759073</c:v>
                </c:pt>
                <c:pt idx="61">
                  <c:v>68.667126396774549</c:v>
                </c:pt>
                <c:pt idx="62">
                  <c:v>70.638362572521174</c:v>
                </c:pt>
                <c:pt idx="63">
                  <c:v>71.864171085849833</c:v>
                </c:pt>
                <c:pt idx="64">
                  <c:v>73.025865728017862</c:v>
                </c:pt>
                <c:pt idx="65">
                  <c:v>73.025865728017862</c:v>
                </c:pt>
                <c:pt idx="66">
                  <c:v>74.658657080144266</c:v>
                </c:pt>
                <c:pt idx="67">
                  <c:v>75.175828228607429</c:v>
                </c:pt>
                <c:pt idx="68">
                  <c:v>76.652984663311031</c:v>
                </c:pt>
                <c:pt idx="69">
                  <c:v>78.027524320213431</c:v>
                </c:pt>
                <c:pt idx="70">
                  <c:v>78.892101827408155</c:v>
                </c:pt>
                <c:pt idx="71">
                  <c:v>80.118007700187434</c:v>
                </c:pt>
                <c:pt idx="72">
                  <c:v>81.632610190001216</c:v>
                </c:pt>
                <c:pt idx="73">
                  <c:v>82.343246499267025</c:v>
                </c:pt>
                <c:pt idx="74">
                  <c:v>83.025322181948411</c:v>
                </c:pt>
                <c:pt idx="75">
                  <c:v>84.310288560158568</c:v>
                </c:pt>
                <c:pt idx="76">
                  <c:v>84.916185393573102</c:v>
                </c:pt>
                <c:pt idx="77">
                  <c:v>86.06155252378386</c:v>
                </c:pt>
                <c:pt idx="78">
                  <c:v>86.603406782411852</c:v>
                </c:pt>
                <c:pt idx="79">
                  <c:v>87.630747308368598</c:v>
                </c:pt>
                <c:pt idx="80">
                  <c:v>88.355684276058511</c:v>
                </c:pt>
                <c:pt idx="81">
                  <c:v>89.044817959301909</c:v>
                </c:pt>
                <c:pt idx="82">
                  <c:v>89.044817959301909</c:v>
                </c:pt>
                <c:pt idx="83">
                  <c:v>89.485633464497568</c:v>
                </c:pt>
                <c:pt idx="84">
                  <c:v>89.912367251464389</c:v>
                </c:pt>
                <c:pt idx="85">
                  <c:v>90.527564062595161</c:v>
                </c:pt>
                <c:pt idx="86">
                  <c:v>90.922054706017065</c:v>
                </c:pt>
                <c:pt idx="87">
                  <c:v>91.675624240169839</c:v>
                </c:pt>
                <c:pt idx="88">
                  <c:v>92.212010125951409</c:v>
                </c:pt>
                <c:pt idx="89">
                  <c:v>92.725475353958686</c:v>
                </c:pt>
                <c:pt idx="90">
                  <c:v>93.99322999307131</c:v>
                </c:pt>
                <c:pt idx="91">
                  <c:v>94.434099649242725</c:v>
                </c:pt>
                <c:pt idx="92">
                  <c:v>94.995449094683181</c:v>
                </c:pt>
                <c:pt idx="93">
                  <c:v>95.397857153243336</c:v>
                </c:pt>
                <c:pt idx="94">
                  <c:v>95.911275915394754</c:v>
                </c:pt>
                <c:pt idx="95">
                  <c:v>96.400012733183601</c:v>
                </c:pt>
                <c:pt idx="96">
                  <c:v>96.280044538186445</c:v>
                </c:pt>
                <c:pt idx="97">
                  <c:v>96.635675004259397</c:v>
                </c:pt>
                <c:pt idx="98">
                  <c:v>96.865919943886183</c:v>
                </c:pt>
                <c:pt idx="99">
                  <c:v>97.310342401749139</c:v>
                </c:pt>
                <c:pt idx="100">
                  <c:v>97.524995945259533</c:v>
                </c:pt>
                <c:pt idx="101">
                  <c:v>98.239417810536466</c:v>
                </c:pt>
                <c:pt idx="102">
                  <c:v>98.433630227920759</c:v>
                </c:pt>
                <c:pt idx="103">
                  <c:v>99.258136955409995</c:v>
                </c:pt>
                <c:pt idx="104">
                  <c:v>99.600574685011352</c:v>
                </c:pt>
                <c:pt idx="105">
                  <c:v>100.00968283643599</c:v>
                </c:pt>
                <c:pt idx="106">
                  <c:v>100.00968283643599</c:v>
                </c:pt>
                <c:pt idx="107">
                  <c:v>100.6240796073721</c:v>
                </c:pt>
                <c:pt idx="108">
                  <c:v>100.77046241704667</c:v>
                </c:pt>
                <c:pt idx="109">
                  <c:v>101.12469075475255</c:v>
                </c:pt>
                <c:pt idx="110">
                  <c:v>101.39660627822443</c:v>
                </c:pt>
                <c:pt idx="111">
                  <c:v>101.91211440599986</c:v>
                </c:pt>
                <c:pt idx="112">
                  <c:v>102.09631962240758</c:v>
                </c:pt>
                <c:pt idx="113">
                  <c:v>102.3346849871502</c:v>
                </c:pt>
                <c:pt idx="114">
                  <c:v>102.67754409609714</c:v>
                </c:pt>
                <c:pt idx="115">
                  <c:v>102.89687833072047</c:v>
                </c:pt>
                <c:pt idx="116">
                  <c:v>103.05683351343112</c:v>
                </c:pt>
                <c:pt idx="117">
                  <c:v>103.36541056524574</c:v>
                </c:pt>
                <c:pt idx="118">
                  <c:v>103.61173764175864</c:v>
                </c:pt>
                <c:pt idx="119">
                  <c:v>103.8021170856655</c:v>
                </c:pt>
                <c:pt idx="120">
                  <c:v>103.94117797473598</c:v>
                </c:pt>
                <c:pt idx="121">
                  <c:v>104.07716472279782</c:v>
                </c:pt>
                <c:pt idx="122">
                  <c:v>104.29724973742898</c:v>
                </c:pt>
                <c:pt idx="123">
                  <c:v>104.55106501011808</c:v>
                </c:pt>
              </c:numCache>
            </c:numRef>
          </c:yVal>
          <c:smooth val="1"/>
          <c:extLst>
            <c:ext xmlns:c16="http://schemas.microsoft.com/office/drawing/2014/chart" uri="{C3380CC4-5D6E-409C-BE32-E72D297353CC}">
              <c16:uniqueId val="{00000001-5CC3-4A7D-BC04-BDD5C85C81F5}"/>
            </c:ext>
          </c:extLst>
        </c:ser>
        <c:ser>
          <c:idx val="2"/>
          <c:order val="2"/>
          <c:tx>
            <c:v>Dei-Brena</c:v>
          </c:tx>
          <c:spPr>
            <a:ln w="15875" cap="rnd">
              <a:solidFill>
                <a:schemeClr val="tx1"/>
              </a:solidFill>
              <a:prstDash val="sysDot"/>
              <a:round/>
            </a:ln>
            <a:effectLst/>
          </c:spPr>
          <c:marker>
            <c:symbol val="none"/>
          </c:marker>
          <c:xVal>
            <c:numRef>
              <c:f>'[تمام وابط.xlsx]Brena '!$A$7:$A$86</c:f>
              <c:numCache>
                <c:formatCode>General</c:formatCode>
                <c:ptCount val="8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numCache>
            </c:numRef>
          </c:xVal>
          <c:yVal>
            <c:numRef>
              <c:f>'[تمام وابط.xlsx]Brena '!$I$7:$I$86</c:f>
              <c:numCache>
                <c:formatCode>General</c:formatCode>
                <c:ptCount val="80"/>
                <c:pt idx="0">
                  <c:v>18.27369592239782</c:v>
                </c:pt>
                <c:pt idx="1">
                  <c:v>40.116492598259114</c:v>
                </c:pt>
                <c:pt idx="2">
                  <c:v>65.129040587474066</c:v>
                </c:pt>
                <c:pt idx="3">
                  <c:v>92.079614273677109</c:v>
                </c:pt>
                <c:pt idx="4">
                  <c:v>118.87393588523754</c:v>
                </c:pt>
                <c:pt idx="5">
                  <c:v>142.9777175843486</c:v>
                </c:pt>
                <c:pt idx="6">
                  <c:v>162.21279301628806</c:v>
                </c:pt>
                <c:pt idx="7">
                  <c:v>175.46763915666921</c:v>
                </c:pt>
                <c:pt idx="8">
                  <c:v>182.87168171835134</c:v>
                </c:pt>
                <c:pt idx="9">
                  <c:v>185.43007591515979</c:v>
                </c:pt>
                <c:pt idx="10">
                  <c:v>184.47629953557814</c:v>
                </c:pt>
                <c:pt idx="11">
                  <c:v>181.26048521345419</c:v>
                </c:pt>
                <c:pt idx="12">
                  <c:v>176.7621756924039</c:v>
                </c:pt>
                <c:pt idx="13">
                  <c:v>171.6657450370204</c:v>
                </c:pt>
                <c:pt idx="14">
                  <c:v>166.41079712169085</c:v>
                </c:pt>
                <c:pt idx="15">
                  <c:v>161.259666936896</c:v>
                </c:pt>
                <c:pt idx="16">
                  <c:v>156.35634306860661</c:v>
                </c:pt>
                <c:pt idx="17">
                  <c:v>151.77010957361122</c:v>
                </c:pt>
                <c:pt idx="18">
                  <c:v>147.52519647779272</c:v>
                </c:pt>
                <c:pt idx="19">
                  <c:v>143.61990072599284</c:v>
                </c:pt>
                <c:pt idx="20">
                  <c:v>140.03848709170492</c:v>
                </c:pt>
                <c:pt idx="21">
                  <c:v>136.75838883468211</c:v>
                </c:pt>
                <c:pt idx="22">
                  <c:v>133.7544445336388</c:v>
                </c:pt>
                <c:pt idx="23">
                  <c:v>131.0013061768513</c:v>
                </c:pt>
                <c:pt idx="24">
                  <c:v>128.47473819363785</c:v>
                </c:pt>
                <c:pt idx="25">
                  <c:v>126.15225520375331</c:v>
                </c:pt>
                <c:pt idx="26">
                  <c:v>124.01337354701515</c:v>
                </c:pt>
                <c:pt idx="27">
                  <c:v>122.03964385010428</c:v>
                </c:pt>
                <c:pt idx="28">
                  <c:v>120.21456530756663</c:v>
                </c:pt>
                <c:pt idx="29">
                  <c:v>118.52344152097649</c:v>
                </c:pt>
                <c:pt idx="30">
                  <c:v>116.95321283535526</c:v>
                </c:pt>
                <c:pt idx="31">
                  <c:v>115.49228500854529</c:v>
                </c:pt>
                <c:pt idx="32">
                  <c:v>114.13036495802041</c:v>
                </c:pt>
                <c:pt idx="33">
                  <c:v>112.85830891734705</c:v>
                </c:pt>
                <c:pt idx="34">
                  <c:v>111.66798516726145</c:v>
                </c:pt>
                <c:pt idx="35">
                  <c:v>110.55215170344992</c:v>
                </c:pt>
                <c:pt idx="36">
                  <c:v>109.50434822391676</c:v>
                </c:pt>
                <c:pt idx="37">
                  <c:v>108.51880133157225</c:v>
                </c:pt>
                <c:pt idx="38">
                  <c:v>107.59034164922011</c:v>
                </c:pt>
                <c:pt idx="39">
                  <c:v>106.7143315105255</c:v>
                </c:pt>
                <c:pt idx="40">
                  <c:v>105.88660194667911</c:v>
                </c:pt>
                <c:pt idx="41">
                  <c:v>105.10339778930654</c:v>
                </c:pt>
                <c:pt idx="42">
                  <c:v>104.36132982918355</c:v>
                </c:pt>
                <c:pt idx="43">
                  <c:v>103.65733309232715</c:v>
                </c:pt>
                <c:pt idx="44">
                  <c:v>102.98863041177245</c:v>
                </c:pt>
                <c:pt idx="45">
                  <c:v>102.35270058068579</c:v>
                </c:pt>
                <c:pt idx="46">
                  <c:v>101.74725046874904</c:v>
                </c:pt>
                <c:pt idx="47">
                  <c:v>101.17019056871094</c:v>
                </c:pt>
                <c:pt idx="48">
                  <c:v>100.61961351415245</c:v>
                </c:pt>
                <c:pt idx="49">
                  <c:v>100.09377517373679</c:v>
                </c:pt>
                <c:pt idx="50">
                  <c:v>99.591077982562723</c:v>
                </c:pt>
                <c:pt idx="51">
                  <c:v>99.110056218765422</c:v>
                </c:pt>
                <c:pt idx="52">
                  <c:v>98.649362974238542</c:v>
                </c:pt>
                <c:pt idx="53">
                  <c:v>98.207758603200816</c:v>
                </c:pt>
                <c:pt idx="54">
                  <c:v>97.784100462144494</c:v>
                </c:pt>
                <c:pt idx="55">
                  <c:v>97.377333780194007</c:v>
                </c:pt>
                <c:pt idx="56">
                  <c:v>96.98648352072199</c:v>
                </c:pt>
                <c:pt idx="57">
                  <c:v>96.610647113739162</c:v>
                </c:pt>
                <c:pt idx="58">
                  <c:v>96.248987954584095</c:v>
                </c:pt>
              </c:numCache>
            </c:numRef>
          </c:yVal>
          <c:smooth val="1"/>
          <c:extLst>
            <c:ext xmlns:c16="http://schemas.microsoft.com/office/drawing/2014/chart" uri="{C3380CC4-5D6E-409C-BE32-E72D297353CC}">
              <c16:uniqueId val="{00000002-5CC3-4A7D-BC04-BDD5C85C81F5}"/>
            </c:ext>
          </c:extLst>
        </c:ser>
        <c:ser>
          <c:idx val="3"/>
          <c:order val="3"/>
          <c:tx>
            <c:v>Moradi</c:v>
          </c:tx>
          <c:spPr>
            <a:ln w="15875" cap="rnd">
              <a:solidFill>
                <a:schemeClr val="tx1"/>
              </a:solidFill>
              <a:prstDash val="dash"/>
              <a:round/>
            </a:ln>
            <a:effectLst/>
          </c:spPr>
          <c:marker>
            <c:symbol val="none"/>
          </c:marker>
          <c:xVal>
            <c:numRef>
              <c:f>'[تمام وابط.xlsx]Moradi'!$C$11:$C$90</c:f>
              <c:numCache>
                <c:formatCode>General</c:formatCode>
                <c:ptCount val="8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numCache>
            </c:numRef>
          </c:xVal>
          <c:yVal>
            <c:numRef>
              <c:f>'[تمام وابط.xlsx]Moradi'!$H$11:$H$90</c:f>
              <c:numCache>
                <c:formatCode>General</c:formatCode>
                <c:ptCount val="80"/>
                <c:pt idx="0">
                  <c:v>7.8118718157858664</c:v>
                </c:pt>
                <c:pt idx="1">
                  <c:v>15.623743631571733</c:v>
                </c:pt>
                <c:pt idx="2">
                  <c:v>23.435615447357602</c:v>
                </c:pt>
                <c:pt idx="3">
                  <c:v>31.247487263143466</c:v>
                </c:pt>
                <c:pt idx="4">
                  <c:v>39.05935907892934</c:v>
                </c:pt>
                <c:pt idx="5">
                  <c:v>46.871230894715204</c:v>
                </c:pt>
                <c:pt idx="6">
                  <c:v>54.683102710501068</c:v>
                </c:pt>
                <c:pt idx="7">
                  <c:v>62.494974526286931</c:v>
                </c:pt>
                <c:pt idx="8">
                  <c:v>65.313960031081322</c:v>
                </c:pt>
                <c:pt idx="9">
                  <c:v>68.794103802162198</c:v>
                </c:pt>
                <c:pt idx="10">
                  <c:v>72.176630361683465</c:v>
                </c:pt>
                <c:pt idx="11">
                  <c:v>75.383942731319308</c:v>
                </c:pt>
                <c:pt idx="12">
                  <c:v>78.400379980544315</c:v>
                </c:pt>
                <c:pt idx="13">
                  <c:v>81.227686968306728</c:v>
                </c:pt>
                <c:pt idx="14">
                  <c:v>83.873643761958647</c:v>
                </c:pt>
                <c:pt idx="15">
                  <c:v>86.348128543211942</c:v>
                </c:pt>
                <c:pt idx="16">
                  <c:v>88.66153467566096</c:v>
                </c:pt>
                <c:pt idx="17">
                  <c:v>90.824087083911436</c:v>
                </c:pt>
                <c:pt idx="18">
                  <c:v>92.845544474058713</c:v>
                </c:pt>
                <c:pt idx="19">
                  <c:v>94.735079762728759</c:v>
                </c:pt>
                <c:pt idx="20">
                  <c:v>96.501246409197762</c:v>
                </c:pt>
                <c:pt idx="21">
                  <c:v>98.151986739061385</c:v>
                </c:pt>
                <c:pt idx="22">
                  <c:v>99.694660344838979</c:v>
                </c:pt>
                <c:pt idx="23">
                  <c:v>101.13608127722492</c:v>
                </c:pt>
                <c:pt idx="24">
                  <c:v>102.48255812277975</c:v>
                </c:pt>
                <c:pt idx="25">
                  <c:v>103.73993388772435</c:v>
                </c:pt>
                <c:pt idx="26">
                  <c:v>104.91362412728881</c:v>
                </c:pt>
                <c:pt idx="27">
                  <c:v>106.00865259091853</c:v>
                </c:pt>
                <c:pt idx="28">
                  <c:v>107.02968411007953</c:v>
                </c:pt>
                <c:pt idx="29">
                  <c:v>107.98105470393281</c:v>
                </c:pt>
                <c:pt idx="30">
                  <c:v>108.86679900947232</c:v>
                </c:pt>
                <c:pt idx="31">
                  <c:v>109.69067520742594</c:v>
                </c:pt>
                <c:pt idx="32">
                  <c:v>110.45618764208925</c:v>
                </c:pt>
                <c:pt idx="33">
                  <c:v>111.1666073388559</c:v>
                </c:pt>
                <c:pt idx="34">
                  <c:v>111.82499061720142</c:v>
                </c:pt>
                <c:pt idx="35">
                  <c:v>112.43419598489253</c:v>
                </c:pt>
                <c:pt idx="36">
                  <c:v>112.99689948452794</c:v>
                </c:pt>
                <c:pt idx="37">
                  <c:v>113.51560864805678</c:v>
                </c:pt>
                <c:pt idx="38">
                  <c:v>113.99267519973391</c:v>
                </c:pt>
                <c:pt idx="39">
                  <c:v>114.43030663361137</c:v>
                </c:pt>
                <c:pt idx="40">
                  <c:v>114.83057677842142</c:v>
                </c:pt>
                <c:pt idx="41">
                  <c:v>115.1954354506527</c:v>
                </c:pt>
                <c:pt idx="42">
                  <c:v>115.52671728578099</c:v>
                </c:pt>
                <c:pt idx="43">
                  <c:v>115.82614982790552</c:v>
                </c:pt>
                <c:pt idx="44">
                  <c:v>116.09536094940464</c:v>
                </c:pt>
                <c:pt idx="45">
                  <c:v>116.33588566454335</c:v>
                </c:pt>
                <c:pt idx="46">
                  <c:v>116.54917239415501</c:v>
                </c:pt>
                <c:pt idx="47">
                  <c:v>116.73658873248483</c:v>
                </c:pt>
                <c:pt idx="48">
                  <c:v>116.89942676193377</c:v>
                </c:pt>
                <c:pt idx="49">
                  <c:v>117.03890795670377</c:v>
                </c:pt>
                <c:pt idx="50">
                  <c:v>117.15618771213958</c:v>
                </c:pt>
                <c:pt idx="51">
                  <c:v>117.25235953283627</c:v>
                </c:pt>
                <c:pt idx="52">
                  <c:v>117.32845890926895</c:v>
                </c:pt>
                <c:pt idx="53">
                  <c:v>117.38546690975201</c:v>
                </c:pt>
                <c:pt idx="54">
                  <c:v>117.4243135119207</c:v>
                </c:pt>
                <c:pt idx="55">
                  <c:v>117.44588069558493</c:v>
                </c:pt>
                <c:pt idx="56">
                  <c:v>117.45100531672303</c:v>
                </c:pt>
                <c:pt idx="57">
                  <c:v>117.4404817805196</c:v>
                </c:pt>
                <c:pt idx="58">
                  <c:v>117.41506452968579</c:v>
                </c:pt>
                <c:pt idx="59">
                  <c:v>117.37547036280468</c:v>
                </c:pt>
              </c:numCache>
            </c:numRef>
          </c:yVal>
          <c:smooth val="1"/>
          <c:extLst>
            <c:ext xmlns:c16="http://schemas.microsoft.com/office/drawing/2014/chart" uri="{C3380CC4-5D6E-409C-BE32-E72D297353CC}">
              <c16:uniqueId val="{00000003-5CC3-4A7D-BC04-BDD5C85C81F5}"/>
            </c:ext>
          </c:extLst>
        </c:ser>
        <c:dLbls>
          <c:showLegendKey val="0"/>
          <c:showVal val="0"/>
          <c:showCatName val="0"/>
          <c:showSerName val="0"/>
          <c:showPercent val="0"/>
          <c:showBubbleSize val="0"/>
        </c:dLbls>
        <c:axId val="247052544"/>
        <c:axId val="247062912"/>
      </c:scatterChart>
      <c:valAx>
        <c:axId val="247052544"/>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u="none" strike="noStrike" baseline="0">
                    <a:effectLst/>
                  </a:rPr>
                  <a:t>δ</a:t>
                </a:r>
                <a:r>
                  <a:rPr lang="en-US" sz="800" b="0" i="0" baseline="0">
                    <a:effectLst/>
                  </a:rPr>
                  <a:t>(mm)</a:t>
                </a:r>
                <a:endParaRPr lang="en-US" sz="800">
                  <a:effectLst/>
                </a:endParaRPr>
              </a:p>
            </c:rich>
          </c:tx>
          <c:layout>
            <c:manualLayout>
              <c:xMode val="edge"/>
              <c:yMode val="edge"/>
              <c:x val="0.39245207065879772"/>
              <c:y val="0.889368596367314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062912"/>
        <c:crosses val="autoZero"/>
        <c:crossBetween val="midCat"/>
      </c:valAx>
      <c:valAx>
        <c:axId val="2470629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Vd (kN)</a:t>
                </a:r>
                <a:endParaRPr lang="en-US" sz="800">
                  <a:effectLst/>
                </a:endParaRPr>
              </a:p>
            </c:rich>
          </c:tx>
          <c:layout>
            <c:manualLayout>
              <c:xMode val="edge"/>
              <c:yMode val="edge"/>
              <c:x val="2.6041630483262077E-3"/>
              <c:y val="0.350012222736863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052544"/>
        <c:crosses val="autoZero"/>
        <c:crossBetween val="midCat"/>
      </c:valAx>
    </c:plotArea>
    <c:legend>
      <c:legendPos val="r"/>
      <c:layout>
        <c:manualLayout>
          <c:xMode val="edge"/>
          <c:yMode val="edge"/>
          <c:x val="0.65703037120359953"/>
          <c:y val="3.5883382224280794E-3"/>
          <c:w val="0.34257540369599476"/>
          <c:h val="0.3012469892335570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B1-</a:t>
            </a:r>
            <a:r>
              <a:rPr lang="el-GR" sz="1000">
                <a:latin typeface="Times New Roman" pitchFamily="18" charset="0"/>
                <a:cs typeface="Times New Roman" pitchFamily="18" charset="0"/>
              </a:rPr>
              <a:t>θ</a:t>
            </a:r>
            <a:r>
              <a:rPr lang="en-US" sz="1000">
                <a:latin typeface="Times New Roman" pitchFamily="18" charset="0"/>
                <a:cs typeface="Times New Roman" pitchFamily="18" charset="0"/>
              </a:rPr>
              <a:t>=90</a:t>
            </a:r>
            <a:r>
              <a:rPr lang="en-US" sz="1000" b="0" i="0" u="none" strike="noStrike" baseline="0">
                <a:effectLst/>
              </a:rPr>
              <a:t>°</a:t>
            </a:r>
            <a:endParaRPr lang="en-US" sz="1000">
              <a:latin typeface="Times New Roman" pitchFamily="18" charset="0"/>
              <a:cs typeface="Times New Roman" pitchFamily="18" charset="0"/>
            </a:endParaRPr>
          </a:p>
        </c:rich>
      </c:tx>
      <c:layout>
        <c:manualLayout>
          <c:xMode val="edge"/>
          <c:yMode val="edge"/>
          <c:x val="0.45874242145907335"/>
          <c:y val="0"/>
        </c:manualLayout>
      </c:layout>
      <c:overlay val="0"/>
      <c:spPr>
        <a:noFill/>
        <a:ln>
          <a:noFill/>
        </a:ln>
        <a:effectLst/>
      </c:spPr>
    </c:title>
    <c:autoTitleDeleted val="0"/>
    <c:plotArea>
      <c:layout>
        <c:manualLayout>
          <c:layoutTarget val="inner"/>
          <c:xMode val="edge"/>
          <c:yMode val="edge"/>
          <c:x val="0.11696311773855191"/>
          <c:y val="4.9742953326486372E-2"/>
          <c:w val="0.82661681178741542"/>
          <c:h val="0.75939762637023611"/>
        </c:manualLayout>
      </c:layout>
      <c:scatterChart>
        <c:scatterStyle val="smoothMarker"/>
        <c:varyColors val="0"/>
        <c:ser>
          <c:idx val="0"/>
          <c:order val="0"/>
          <c:tx>
            <c:v>Test</c:v>
          </c:tx>
          <c:spPr>
            <a:ln w="15875" cap="rnd">
              <a:solidFill>
                <a:schemeClr val="tx1"/>
              </a:solidFill>
              <a:round/>
            </a:ln>
            <a:effectLst/>
          </c:spPr>
          <c:marker>
            <c:symbol val="none"/>
          </c:marker>
          <c:xVal>
            <c:numRef>
              <c:f>'[تمام وابط.xlsx]S1'!$A$10:$A$226</c:f>
              <c:numCache>
                <c:formatCode>General</c:formatCode>
                <c:ptCount val="217"/>
                <c:pt idx="0">
                  <c:v>0</c:v>
                </c:pt>
                <c:pt idx="1">
                  <c:v>1.5000000000000013E-2</c:v>
                </c:pt>
                <c:pt idx="2">
                  <c:v>0.03</c:v>
                </c:pt>
                <c:pt idx="3">
                  <c:v>4.499999999999979E-2</c:v>
                </c:pt>
                <c:pt idx="4">
                  <c:v>4.499999999999979E-2</c:v>
                </c:pt>
                <c:pt idx="5">
                  <c:v>4.499999999999979E-2</c:v>
                </c:pt>
                <c:pt idx="6">
                  <c:v>5.0000000000000128E-2</c:v>
                </c:pt>
                <c:pt idx="7">
                  <c:v>5.0000000000000128E-2</c:v>
                </c:pt>
                <c:pt idx="8">
                  <c:v>5.5000000000000021E-2</c:v>
                </c:pt>
                <c:pt idx="9">
                  <c:v>5.5000000000000021E-2</c:v>
                </c:pt>
                <c:pt idx="10">
                  <c:v>5.5000000000000021E-2</c:v>
                </c:pt>
                <c:pt idx="11">
                  <c:v>5.5000000000000021E-2</c:v>
                </c:pt>
                <c:pt idx="12">
                  <c:v>5.5000000000000021E-2</c:v>
                </c:pt>
                <c:pt idx="13">
                  <c:v>5.9999999999999915E-2</c:v>
                </c:pt>
                <c:pt idx="14">
                  <c:v>5.9999999999999915E-2</c:v>
                </c:pt>
                <c:pt idx="15">
                  <c:v>5.9999999999999915E-2</c:v>
                </c:pt>
                <c:pt idx="16">
                  <c:v>6.4999999999999808E-2</c:v>
                </c:pt>
                <c:pt idx="17">
                  <c:v>6.4999999999999808E-2</c:v>
                </c:pt>
                <c:pt idx="18">
                  <c:v>6.4999999999999808E-2</c:v>
                </c:pt>
                <c:pt idx="19">
                  <c:v>6.4999999999999808E-2</c:v>
                </c:pt>
                <c:pt idx="20">
                  <c:v>7.0000000000000145E-2</c:v>
                </c:pt>
                <c:pt idx="21">
                  <c:v>7.0000000000000145E-2</c:v>
                </c:pt>
                <c:pt idx="22">
                  <c:v>7.0000000000000145E-2</c:v>
                </c:pt>
                <c:pt idx="23">
                  <c:v>7.5000000000000039E-2</c:v>
                </c:pt>
                <c:pt idx="24">
                  <c:v>7.5000000000000039E-2</c:v>
                </c:pt>
                <c:pt idx="25">
                  <c:v>7.5000000000000039E-2</c:v>
                </c:pt>
                <c:pt idx="26">
                  <c:v>7.9999999999999932E-2</c:v>
                </c:pt>
                <c:pt idx="27">
                  <c:v>7.9999999999999932E-2</c:v>
                </c:pt>
                <c:pt idx="28">
                  <c:v>7.9999999999999932E-2</c:v>
                </c:pt>
                <c:pt idx="29">
                  <c:v>7.9999999999999932E-2</c:v>
                </c:pt>
                <c:pt idx="30">
                  <c:v>8.4999999999999826E-2</c:v>
                </c:pt>
                <c:pt idx="31">
                  <c:v>8.4999999999999826E-2</c:v>
                </c:pt>
                <c:pt idx="32">
                  <c:v>8.4999999999999826E-2</c:v>
                </c:pt>
                <c:pt idx="33">
                  <c:v>9.0000000000000163E-2</c:v>
                </c:pt>
                <c:pt idx="34">
                  <c:v>9.0000000000000163E-2</c:v>
                </c:pt>
                <c:pt idx="35">
                  <c:v>9.5000000000000057E-2</c:v>
                </c:pt>
                <c:pt idx="36">
                  <c:v>9.5000000000000057E-2</c:v>
                </c:pt>
                <c:pt idx="37">
                  <c:v>9.5000000000000057E-2</c:v>
                </c:pt>
                <c:pt idx="38">
                  <c:v>9.5000000000000057E-2</c:v>
                </c:pt>
                <c:pt idx="39">
                  <c:v>9.5000000000000057E-2</c:v>
                </c:pt>
                <c:pt idx="40">
                  <c:v>9.999999999999995E-2</c:v>
                </c:pt>
                <c:pt idx="41">
                  <c:v>9.999999999999995E-2</c:v>
                </c:pt>
                <c:pt idx="42">
                  <c:v>0.10499999999999984</c:v>
                </c:pt>
                <c:pt idx="43">
                  <c:v>9.999999999999995E-2</c:v>
                </c:pt>
                <c:pt idx="44">
                  <c:v>9.999999999999995E-2</c:v>
                </c:pt>
                <c:pt idx="45">
                  <c:v>0.10499999999999984</c:v>
                </c:pt>
                <c:pt idx="46">
                  <c:v>0.10499999999999984</c:v>
                </c:pt>
                <c:pt idx="47">
                  <c:v>0.10499999999999984</c:v>
                </c:pt>
                <c:pt idx="48">
                  <c:v>0.10499999999999984</c:v>
                </c:pt>
                <c:pt idx="49">
                  <c:v>0.10499999999999984</c:v>
                </c:pt>
                <c:pt idx="50">
                  <c:v>0.10499999999999984</c:v>
                </c:pt>
                <c:pt idx="51">
                  <c:v>0.10999999999999996</c:v>
                </c:pt>
                <c:pt idx="52">
                  <c:v>0.10999999999999996</c:v>
                </c:pt>
                <c:pt idx="53">
                  <c:v>0.10999999999999996</c:v>
                </c:pt>
                <c:pt idx="54">
                  <c:v>0.10999999999999996</c:v>
                </c:pt>
                <c:pt idx="55">
                  <c:v>0.11499999999999985</c:v>
                </c:pt>
                <c:pt idx="56">
                  <c:v>0.11499999999999985</c:v>
                </c:pt>
                <c:pt idx="57">
                  <c:v>0.11499999999999985</c:v>
                </c:pt>
                <c:pt idx="58">
                  <c:v>0.11499999999999985</c:v>
                </c:pt>
                <c:pt idx="59">
                  <c:v>0.11499999999999985</c:v>
                </c:pt>
                <c:pt idx="60">
                  <c:v>0.11499999999999985</c:v>
                </c:pt>
                <c:pt idx="61">
                  <c:v>0.11499999999999985</c:v>
                </c:pt>
                <c:pt idx="62">
                  <c:v>0.12499999999999986</c:v>
                </c:pt>
                <c:pt idx="63">
                  <c:v>0.12499999999999986</c:v>
                </c:pt>
                <c:pt idx="64">
                  <c:v>0.11999999999999975</c:v>
                </c:pt>
                <c:pt idx="65">
                  <c:v>0.12999999999999975</c:v>
                </c:pt>
                <c:pt idx="66">
                  <c:v>0.12999999999999975</c:v>
                </c:pt>
                <c:pt idx="67">
                  <c:v>0.13499999999999965</c:v>
                </c:pt>
                <c:pt idx="68">
                  <c:v>0.13499999999999965</c:v>
                </c:pt>
                <c:pt idx="69">
                  <c:v>0.13499999999999965</c:v>
                </c:pt>
                <c:pt idx="70">
                  <c:v>0.13999999999999999</c:v>
                </c:pt>
                <c:pt idx="71">
                  <c:v>0.13999999999999999</c:v>
                </c:pt>
                <c:pt idx="72">
                  <c:v>0.14499999999999988</c:v>
                </c:pt>
                <c:pt idx="73">
                  <c:v>0.14499999999999988</c:v>
                </c:pt>
                <c:pt idx="74">
                  <c:v>0.14499999999999988</c:v>
                </c:pt>
                <c:pt idx="75">
                  <c:v>0.14999999999999977</c:v>
                </c:pt>
                <c:pt idx="76">
                  <c:v>0.14999999999999977</c:v>
                </c:pt>
                <c:pt idx="77">
                  <c:v>0.14999999999999977</c:v>
                </c:pt>
                <c:pt idx="78">
                  <c:v>0.15499999999999967</c:v>
                </c:pt>
                <c:pt idx="79">
                  <c:v>0.15499999999999967</c:v>
                </c:pt>
                <c:pt idx="80">
                  <c:v>0.16</c:v>
                </c:pt>
                <c:pt idx="81">
                  <c:v>0.15499999999999967</c:v>
                </c:pt>
                <c:pt idx="82">
                  <c:v>0.16</c:v>
                </c:pt>
                <c:pt idx="83">
                  <c:v>0.16</c:v>
                </c:pt>
                <c:pt idx="84">
                  <c:v>0.16</c:v>
                </c:pt>
                <c:pt idx="85">
                  <c:v>0.1649999999999999</c:v>
                </c:pt>
                <c:pt idx="86">
                  <c:v>0.15999999999999978</c:v>
                </c:pt>
                <c:pt idx="87">
                  <c:v>0.1649999999999999</c:v>
                </c:pt>
                <c:pt idx="88">
                  <c:v>0.1649999999999999</c:v>
                </c:pt>
                <c:pt idx="89">
                  <c:v>0.16999999999999979</c:v>
                </c:pt>
                <c:pt idx="90">
                  <c:v>0.16999999999999979</c:v>
                </c:pt>
                <c:pt idx="91">
                  <c:v>0.17499999999999968</c:v>
                </c:pt>
                <c:pt idx="92">
                  <c:v>0.17499999999999968</c:v>
                </c:pt>
                <c:pt idx="93">
                  <c:v>0.17499999999999968</c:v>
                </c:pt>
                <c:pt idx="94">
                  <c:v>0.17499999999999968</c:v>
                </c:pt>
                <c:pt idx="95">
                  <c:v>0.18000000000000002</c:v>
                </c:pt>
                <c:pt idx="96">
                  <c:v>0.18000000000000002</c:v>
                </c:pt>
                <c:pt idx="97">
                  <c:v>0.18499999999999991</c:v>
                </c:pt>
                <c:pt idx="98">
                  <c:v>0.18499999999999991</c:v>
                </c:pt>
                <c:pt idx="99">
                  <c:v>0.18499999999999991</c:v>
                </c:pt>
                <c:pt idx="100">
                  <c:v>0.18999999999999981</c:v>
                </c:pt>
                <c:pt idx="101">
                  <c:v>0.18999999999999981</c:v>
                </c:pt>
                <c:pt idx="102">
                  <c:v>0.1949999999999997</c:v>
                </c:pt>
                <c:pt idx="103">
                  <c:v>0.1949999999999997</c:v>
                </c:pt>
                <c:pt idx="104">
                  <c:v>0.1949999999999997</c:v>
                </c:pt>
                <c:pt idx="105">
                  <c:v>0.18999999999999959</c:v>
                </c:pt>
                <c:pt idx="106">
                  <c:v>0.19999999999999959</c:v>
                </c:pt>
                <c:pt idx="107">
                  <c:v>0.19499999999999948</c:v>
                </c:pt>
                <c:pt idx="108">
                  <c:v>0.20499999999999993</c:v>
                </c:pt>
                <c:pt idx="109">
                  <c:v>0.19999999999999982</c:v>
                </c:pt>
                <c:pt idx="110">
                  <c:v>0.19999999999999982</c:v>
                </c:pt>
                <c:pt idx="111">
                  <c:v>0.19999999999999982</c:v>
                </c:pt>
                <c:pt idx="112">
                  <c:v>0.20499999999999971</c:v>
                </c:pt>
                <c:pt idx="113">
                  <c:v>0.20499999999999971</c:v>
                </c:pt>
                <c:pt idx="114">
                  <c:v>0.20499999999999971</c:v>
                </c:pt>
                <c:pt idx="115">
                  <c:v>0.2099999999999996</c:v>
                </c:pt>
                <c:pt idx="116">
                  <c:v>0.2099999999999996</c:v>
                </c:pt>
                <c:pt idx="117">
                  <c:v>0.2099999999999996</c:v>
                </c:pt>
                <c:pt idx="118">
                  <c:v>0.2099999999999996</c:v>
                </c:pt>
                <c:pt idx="119">
                  <c:v>0.21499999999999994</c:v>
                </c:pt>
                <c:pt idx="120">
                  <c:v>0.21499999999999994</c:v>
                </c:pt>
                <c:pt idx="121">
                  <c:v>0.21499999999999994</c:v>
                </c:pt>
                <c:pt idx="122">
                  <c:v>0.21499999999999994</c:v>
                </c:pt>
                <c:pt idx="123">
                  <c:v>0.21499999999999994</c:v>
                </c:pt>
                <c:pt idx="124">
                  <c:v>0.21000000000000005</c:v>
                </c:pt>
                <c:pt idx="125">
                  <c:v>0.21499999999999994</c:v>
                </c:pt>
                <c:pt idx="126">
                  <c:v>0.21999999999999983</c:v>
                </c:pt>
                <c:pt idx="127">
                  <c:v>0.21499999999999994</c:v>
                </c:pt>
                <c:pt idx="128">
                  <c:v>0.21999999999999983</c:v>
                </c:pt>
                <c:pt idx="129">
                  <c:v>0.21999999999999983</c:v>
                </c:pt>
                <c:pt idx="130">
                  <c:v>0.21999999999999983</c:v>
                </c:pt>
                <c:pt idx="131">
                  <c:v>0.21999999999999983</c:v>
                </c:pt>
                <c:pt idx="132">
                  <c:v>0.21999999999999983</c:v>
                </c:pt>
                <c:pt idx="133">
                  <c:v>0.22999999999999962</c:v>
                </c:pt>
                <c:pt idx="134">
                  <c:v>0.23499999999999996</c:v>
                </c:pt>
                <c:pt idx="135">
                  <c:v>0.23999999999999963</c:v>
                </c:pt>
                <c:pt idx="136">
                  <c:v>0.25499999999999978</c:v>
                </c:pt>
                <c:pt idx="137">
                  <c:v>0.25999999999999968</c:v>
                </c:pt>
                <c:pt idx="138">
                  <c:v>0.26999999999999991</c:v>
                </c:pt>
                <c:pt idx="139">
                  <c:v>0.27999999999999969</c:v>
                </c:pt>
                <c:pt idx="140">
                  <c:v>0.28500000000000003</c:v>
                </c:pt>
                <c:pt idx="141">
                  <c:v>0.29499999999999982</c:v>
                </c:pt>
                <c:pt idx="142">
                  <c:v>0.30500000000000005</c:v>
                </c:pt>
                <c:pt idx="143">
                  <c:v>0.32000000000000017</c:v>
                </c:pt>
                <c:pt idx="144">
                  <c:v>0.32500000000000007</c:v>
                </c:pt>
                <c:pt idx="145">
                  <c:v>0.34000000000000019</c:v>
                </c:pt>
                <c:pt idx="146">
                  <c:v>0.35</c:v>
                </c:pt>
                <c:pt idx="147">
                  <c:v>0.36000000000000021</c:v>
                </c:pt>
                <c:pt idx="148">
                  <c:v>0.36999999999999955</c:v>
                </c:pt>
                <c:pt idx="149">
                  <c:v>0.38499999999999968</c:v>
                </c:pt>
                <c:pt idx="150">
                  <c:v>0.3999999999999998</c:v>
                </c:pt>
                <c:pt idx="151">
                  <c:v>0.40999999999999959</c:v>
                </c:pt>
                <c:pt idx="152">
                  <c:v>0.42499999999999971</c:v>
                </c:pt>
                <c:pt idx="153">
                  <c:v>0.44499999999999973</c:v>
                </c:pt>
                <c:pt idx="154">
                  <c:v>0.45999999999999941</c:v>
                </c:pt>
                <c:pt idx="155">
                  <c:v>0.48999999999999966</c:v>
                </c:pt>
                <c:pt idx="156">
                  <c:v>0.49999999999999944</c:v>
                </c:pt>
                <c:pt idx="157">
                  <c:v>0.51999999999999991</c:v>
                </c:pt>
                <c:pt idx="158">
                  <c:v>0.54499999999999982</c:v>
                </c:pt>
                <c:pt idx="159">
                  <c:v>0.55500000000000005</c:v>
                </c:pt>
                <c:pt idx="160">
                  <c:v>0.57500000000000007</c:v>
                </c:pt>
                <c:pt idx="161">
                  <c:v>0.58999999999999975</c:v>
                </c:pt>
                <c:pt idx="162">
                  <c:v>0.6150000000000001</c:v>
                </c:pt>
                <c:pt idx="163">
                  <c:v>0.62499999999999989</c:v>
                </c:pt>
                <c:pt idx="164">
                  <c:v>0.6499999999999998</c:v>
                </c:pt>
                <c:pt idx="165">
                  <c:v>0.66499999999999992</c:v>
                </c:pt>
                <c:pt idx="166">
                  <c:v>0.66999999999999982</c:v>
                </c:pt>
                <c:pt idx="167">
                  <c:v>0.68999999999999984</c:v>
                </c:pt>
                <c:pt idx="168">
                  <c:v>0.71499999999999975</c:v>
                </c:pt>
                <c:pt idx="169">
                  <c:v>0.72999999999999943</c:v>
                </c:pt>
                <c:pt idx="170">
                  <c:v>0.74499999999999955</c:v>
                </c:pt>
                <c:pt idx="171">
                  <c:v>0.76499999999999979</c:v>
                </c:pt>
                <c:pt idx="172">
                  <c:v>0.77999999999999992</c:v>
                </c:pt>
                <c:pt idx="173">
                  <c:v>0.79500000000000004</c:v>
                </c:pt>
                <c:pt idx="174">
                  <c:v>0.81499999999999961</c:v>
                </c:pt>
                <c:pt idx="175">
                  <c:v>0.83499999999999963</c:v>
                </c:pt>
                <c:pt idx="176">
                  <c:v>0.85999999999999954</c:v>
                </c:pt>
                <c:pt idx="177">
                  <c:v>0.88999999999999979</c:v>
                </c:pt>
                <c:pt idx="178">
                  <c:v>0.9149999999999997</c:v>
                </c:pt>
                <c:pt idx="179">
                  <c:v>0.94499999999999973</c:v>
                </c:pt>
                <c:pt idx="180">
                  <c:v>0.97499999999999998</c:v>
                </c:pt>
                <c:pt idx="181">
                  <c:v>0.995</c:v>
                </c:pt>
                <c:pt idx="182">
                  <c:v>1.0349999999999995</c:v>
                </c:pt>
                <c:pt idx="183">
                  <c:v>1.0449999999999997</c:v>
                </c:pt>
                <c:pt idx="184">
                  <c:v>1.0799999999999996</c:v>
                </c:pt>
                <c:pt idx="185">
                  <c:v>1.1099999999999999</c:v>
                </c:pt>
                <c:pt idx="186">
                  <c:v>1.1400000000000001</c:v>
                </c:pt>
                <c:pt idx="187">
                  <c:v>1.1749999999999994</c:v>
                </c:pt>
                <c:pt idx="188">
                  <c:v>1.2</c:v>
                </c:pt>
                <c:pt idx="189">
                  <c:v>1.2249999999999999</c:v>
                </c:pt>
                <c:pt idx="190">
                  <c:v>1.2499999999999998</c:v>
                </c:pt>
                <c:pt idx="191">
                  <c:v>1.2849999999999999</c:v>
                </c:pt>
                <c:pt idx="192">
                  <c:v>1.3149999999999997</c:v>
                </c:pt>
                <c:pt idx="193">
                  <c:v>1.3599999999999999</c:v>
                </c:pt>
                <c:pt idx="194">
                  <c:v>1.3899999999999997</c:v>
                </c:pt>
                <c:pt idx="195">
                  <c:v>1.415</c:v>
                </c:pt>
                <c:pt idx="196">
                  <c:v>1.47</c:v>
                </c:pt>
                <c:pt idx="197">
                  <c:v>1.5049999999999997</c:v>
                </c:pt>
                <c:pt idx="198">
                  <c:v>1.5499999999999998</c:v>
                </c:pt>
                <c:pt idx="199">
                  <c:v>1.5699999999999998</c:v>
                </c:pt>
                <c:pt idx="200">
                  <c:v>1.6249999999999996</c:v>
                </c:pt>
                <c:pt idx="201">
                  <c:v>1.6900000000000002</c:v>
                </c:pt>
                <c:pt idx="202">
                  <c:v>1.7449999999999999</c:v>
                </c:pt>
                <c:pt idx="203">
                  <c:v>1.7799999999999998</c:v>
                </c:pt>
                <c:pt idx="204">
                  <c:v>1.8499999999999994</c:v>
                </c:pt>
                <c:pt idx="205">
                  <c:v>1.9099999999999995</c:v>
                </c:pt>
                <c:pt idx="206">
                  <c:v>1.9949999999999999</c:v>
                </c:pt>
                <c:pt idx="207">
                  <c:v>2.0449999999999999</c:v>
                </c:pt>
                <c:pt idx="208">
                  <c:v>2.1099999999999994</c:v>
                </c:pt>
                <c:pt idx="209">
                  <c:v>2.169999999999999</c:v>
                </c:pt>
                <c:pt idx="210">
                  <c:v>2.2299999999999995</c:v>
                </c:pt>
                <c:pt idx="211">
                  <c:v>2.29</c:v>
                </c:pt>
                <c:pt idx="212">
                  <c:v>2.355</c:v>
                </c:pt>
                <c:pt idx="213">
                  <c:v>2.41</c:v>
                </c:pt>
                <c:pt idx="214">
                  <c:v>2.4749999999999996</c:v>
                </c:pt>
                <c:pt idx="215">
                  <c:v>2.5350000000000001</c:v>
                </c:pt>
                <c:pt idx="216">
                  <c:v>2.54</c:v>
                </c:pt>
              </c:numCache>
            </c:numRef>
          </c:xVal>
          <c:yVal>
            <c:numRef>
              <c:f>'[تمام وابط.xlsx]S1'!$B$10:$B$226</c:f>
              <c:numCache>
                <c:formatCode>General</c:formatCode>
                <c:ptCount val="217"/>
                <c:pt idx="0">
                  <c:v>0.1</c:v>
                </c:pt>
                <c:pt idx="1">
                  <c:v>2.65</c:v>
                </c:pt>
                <c:pt idx="2">
                  <c:v>5.2</c:v>
                </c:pt>
                <c:pt idx="3">
                  <c:v>7.7541168000000003</c:v>
                </c:pt>
                <c:pt idx="4">
                  <c:v>7.7863264000000001</c:v>
                </c:pt>
                <c:pt idx="5">
                  <c:v>8.1402383999999994</c:v>
                </c:pt>
                <c:pt idx="6">
                  <c:v>8.1294799999999992</c:v>
                </c:pt>
                <c:pt idx="7">
                  <c:v>8.6120992000000012</c:v>
                </c:pt>
                <c:pt idx="8">
                  <c:v>9.1591375999999993</c:v>
                </c:pt>
                <c:pt idx="9">
                  <c:v>8.9875280000000011</c:v>
                </c:pt>
                <c:pt idx="10">
                  <c:v>9.0411231999999995</c:v>
                </c:pt>
                <c:pt idx="11">
                  <c:v>9.5666448000000006</c:v>
                </c:pt>
                <c:pt idx="12">
                  <c:v>9.7703984000000013</c:v>
                </c:pt>
                <c:pt idx="13">
                  <c:v>9.8562032000000013</c:v>
                </c:pt>
                <c:pt idx="14">
                  <c:v>10.306678400000001</c:v>
                </c:pt>
                <c:pt idx="15">
                  <c:v>10.15652</c:v>
                </c:pt>
                <c:pt idx="16">
                  <c:v>10.467529600000001</c:v>
                </c:pt>
                <c:pt idx="17">
                  <c:v>10.821507199999997</c:v>
                </c:pt>
                <c:pt idx="18">
                  <c:v>11.121758400000001</c:v>
                </c:pt>
                <c:pt idx="19">
                  <c:v>11.422075200000002</c:v>
                </c:pt>
                <c:pt idx="20">
                  <c:v>11.336270400000002</c:v>
                </c:pt>
                <c:pt idx="21">
                  <c:v>11.7009408</c:v>
                </c:pt>
                <c:pt idx="22">
                  <c:v>12.087062399999999</c:v>
                </c:pt>
                <c:pt idx="23">
                  <c:v>12.6340352</c:v>
                </c:pt>
                <c:pt idx="24">
                  <c:v>12.494569600000002</c:v>
                </c:pt>
                <c:pt idx="25">
                  <c:v>12.462425600000003</c:v>
                </c:pt>
                <c:pt idx="26">
                  <c:v>12.869932800000003</c:v>
                </c:pt>
                <c:pt idx="27">
                  <c:v>13.138105600000001</c:v>
                </c:pt>
                <c:pt idx="28">
                  <c:v>12.99864</c:v>
                </c:pt>
                <c:pt idx="29">
                  <c:v>13.524161600000003</c:v>
                </c:pt>
                <c:pt idx="30">
                  <c:v>13.663627200000001</c:v>
                </c:pt>
                <c:pt idx="31">
                  <c:v>13.8780736</c:v>
                </c:pt>
                <c:pt idx="32">
                  <c:v>13.974636800000004</c:v>
                </c:pt>
                <c:pt idx="33">
                  <c:v>14.5537536</c:v>
                </c:pt>
                <c:pt idx="34">
                  <c:v>14.6074144</c:v>
                </c:pt>
                <c:pt idx="35">
                  <c:v>14.918424000000003</c:v>
                </c:pt>
                <c:pt idx="36">
                  <c:v>15.1758384</c:v>
                </c:pt>
                <c:pt idx="37">
                  <c:v>15.3152384</c:v>
                </c:pt>
                <c:pt idx="38">
                  <c:v>15.615555200000001</c:v>
                </c:pt>
                <c:pt idx="39">
                  <c:v>15.84076</c:v>
                </c:pt>
                <c:pt idx="40">
                  <c:v>15.980225600000001</c:v>
                </c:pt>
                <c:pt idx="41">
                  <c:v>16.441393600000001</c:v>
                </c:pt>
                <c:pt idx="42">
                  <c:v>16.452086399999999</c:v>
                </c:pt>
                <c:pt idx="43">
                  <c:v>16.677356800000002</c:v>
                </c:pt>
                <c:pt idx="44">
                  <c:v>17.063412800000002</c:v>
                </c:pt>
                <c:pt idx="45">
                  <c:v>17.3208272</c:v>
                </c:pt>
                <c:pt idx="46">
                  <c:v>17.385180800000001</c:v>
                </c:pt>
                <c:pt idx="47">
                  <c:v>17.739092800000002</c:v>
                </c:pt>
                <c:pt idx="48">
                  <c:v>17.910702400000002</c:v>
                </c:pt>
                <c:pt idx="49">
                  <c:v>18.286065600000001</c:v>
                </c:pt>
                <c:pt idx="50">
                  <c:v>18.5541728</c:v>
                </c:pt>
                <c:pt idx="51">
                  <c:v>18.682880000000001</c:v>
                </c:pt>
                <c:pt idx="52">
                  <c:v>18.918843199999998</c:v>
                </c:pt>
                <c:pt idx="53">
                  <c:v>19.069001600000004</c:v>
                </c:pt>
                <c:pt idx="54">
                  <c:v>19.487267200000002</c:v>
                </c:pt>
                <c:pt idx="55">
                  <c:v>19.583830400000004</c:v>
                </c:pt>
                <c:pt idx="56">
                  <c:v>19.519476800000003</c:v>
                </c:pt>
                <c:pt idx="57">
                  <c:v>19.9698864</c:v>
                </c:pt>
                <c:pt idx="58">
                  <c:v>20.452505600000002</c:v>
                </c:pt>
                <c:pt idx="59">
                  <c:v>20.473956800000003</c:v>
                </c:pt>
                <c:pt idx="60">
                  <c:v>20.634873599999999</c:v>
                </c:pt>
                <c:pt idx="61">
                  <c:v>21.128185600000002</c:v>
                </c:pt>
                <c:pt idx="62">
                  <c:v>21.192539199999999</c:v>
                </c:pt>
                <c:pt idx="63">
                  <c:v>21.374907200000003</c:v>
                </c:pt>
                <c:pt idx="64">
                  <c:v>21.878977600000002</c:v>
                </c:pt>
                <c:pt idx="65">
                  <c:v>21.932572800000003</c:v>
                </c:pt>
                <c:pt idx="66">
                  <c:v>22.1256336</c:v>
                </c:pt>
                <c:pt idx="67">
                  <c:v>22.436643199999999</c:v>
                </c:pt>
                <c:pt idx="68">
                  <c:v>22.629704</c:v>
                </c:pt>
                <c:pt idx="69">
                  <c:v>22.822764800000002</c:v>
                </c:pt>
                <c:pt idx="70">
                  <c:v>23.165984000000005</c:v>
                </c:pt>
                <c:pt idx="71">
                  <c:v>23.401881599999999</c:v>
                </c:pt>
                <c:pt idx="72">
                  <c:v>23.391188799999998</c:v>
                </c:pt>
                <c:pt idx="73">
                  <c:v>23.734408000000002</c:v>
                </c:pt>
                <c:pt idx="74">
                  <c:v>23.8630496</c:v>
                </c:pt>
                <c:pt idx="75">
                  <c:v>24.2062688</c:v>
                </c:pt>
                <c:pt idx="76">
                  <c:v>24.356427199999999</c:v>
                </c:pt>
                <c:pt idx="77">
                  <c:v>24.8175952</c:v>
                </c:pt>
                <c:pt idx="78">
                  <c:v>25.139363199999998</c:v>
                </c:pt>
                <c:pt idx="79">
                  <c:v>25.021348799999998</c:v>
                </c:pt>
                <c:pt idx="80">
                  <c:v>25.085702400000002</c:v>
                </c:pt>
                <c:pt idx="81">
                  <c:v>25.353875200000001</c:v>
                </c:pt>
                <c:pt idx="82">
                  <c:v>25.8471872</c:v>
                </c:pt>
                <c:pt idx="83">
                  <c:v>26.018796800000004</c:v>
                </c:pt>
                <c:pt idx="84">
                  <c:v>26.179648</c:v>
                </c:pt>
                <c:pt idx="85">
                  <c:v>26.362016000000001</c:v>
                </c:pt>
                <c:pt idx="86">
                  <c:v>26.758830400000001</c:v>
                </c:pt>
                <c:pt idx="87">
                  <c:v>26.823184000000001</c:v>
                </c:pt>
                <c:pt idx="88">
                  <c:v>26.984035200000001</c:v>
                </c:pt>
                <c:pt idx="89">
                  <c:v>27.359398400000007</c:v>
                </c:pt>
                <c:pt idx="90">
                  <c:v>27.423752</c:v>
                </c:pt>
                <c:pt idx="91">
                  <c:v>27.402300800000006</c:v>
                </c:pt>
                <c:pt idx="92">
                  <c:v>27.702617600000004</c:v>
                </c:pt>
                <c:pt idx="93">
                  <c:v>27.906371200000002</c:v>
                </c:pt>
                <c:pt idx="94">
                  <c:v>28.260348799999996</c:v>
                </c:pt>
                <c:pt idx="95">
                  <c:v>28.153092800000007</c:v>
                </c:pt>
                <c:pt idx="96">
                  <c:v>28.592809599999999</c:v>
                </c:pt>
                <c:pt idx="97">
                  <c:v>28.4318928</c:v>
                </c:pt>
                <c:pt idx="98">
                  <c:v>28.828772800000003</c:v>
                </c:pt>
                <c:pt idx="99">
                  <c:v>28.742968000000001</c:v>
                </c:pt>
                <c:pt idx="100">
                  <c:v>29.096880000000002</c:v>
                </c:pt>
                <c:pt idx="101">
                  <c:v>29.622401599999996</c:v>
                </c:pt>
                <c:pt idx="102">
                  <c:v>29.504452800000003</c:v>
                </c:pt>
                <c:pt idx="103">
                  <c:v>29.407889599999997</c:v>
                </c:pt>
                <c:pt idx="104">
                  <c:v>29.611643200000003</c:v>
                </c:pt>
                <c:pt idx="105">
                  <c:v>29.9656208</c:v>
                </c:pt>
                <c:pt idx="106">
                  <c:v>30.212276799999998</c:v>
                </c:pt>
                <c:pt idx="107">
                  <c:v>30.158616000000002</c:v>
                </c:pt>
                <c:pt idx="108">
                  <c:v>30.373128000000001</c:v>
                </c:pt>
                <c:pt idx="109">
                  <c:v>30.265871999999998</c:v>
                </c:pt>
                <c:pt idx="110">
                  <c:v>30.609091200000002</c:v>
                </c:pt>
                <c:pt idx="111">
                  <c:v>30.769942400000001</c:v>
                </c:pt>
                <c:pt idx="112">
                  <c:v>30.898649599999995</c:v>
                </c:pt>
                <c:pt idx="113">
                  <c:v>30.898649599999995</c:v>
                </c:pt>
                <c:pt idx="114">
                  <c:v>30.845054400000002</c:v>
                </c:pt>
                <c:pt idx="115">
                  <c:v>31.252627200000003</c:v>
                </c:pt>
                <c:pt idx="116">
                  <c:v>31.316915200000004</c:v>
                </c:pt>
                <c:pt idx="117">
                  <c:v>31.5957808</c:v>
                </c:pt>
                <c:pt idx="118">
                  <c:v>31.4885248</c:v>
                </c:pt>
                <c:pt idx="119">
                  <c:v>31.767390400000004</c:v>
                </c:pt>
                <c:pt idx="120">
                  <c:v>32.099851200000003</c:v>
                </c:pt>
                <c:pt idx="121">
                  <c:v>31.9282416</c:v>
                </c:pt>
                <c:pt idx="122">
                  <c:v>31.9925952</c:v>
                </c:pt>
                <c:pt idx="123">
                  <c:v>32.174963200000001</c:v>
                </c:pt>
                <c:pt idx="124">
                  <c:v>32.142753600000006</c:v>
                </c:pt>
                <c:pt idx="125">
                  <c:v>32.303670400000001</c:v>
                </c:pt>
                <c:pt idx="126">
                  <c:v>32.893545600000003</c:v>
                </c:pt>
                <c:pt idx="127">
                  <c:v>32.357265599999998</c:v>
                </c:pt>
                <c:pt idx="128">
                  <c:v>32.518116799999994</c:v>
                </c:pt>
                <c:pt idx="129">
                  <c:v>32.303670400000001</c:v>
                </c:pt>
                <c:pt idx="130">
                  <c:v>32.914996799999997</c:v>
                </c:pt>
                <c:pt idx="131">
                  <c:v>33.043703999999998</c:v>
                </c:pt>
                <c:pt idx="132">
                  <c:v>33.086606400000001</c:v>
                </c:pt>
                <c:pt idx="133">
                  <c:v>33.719318400000006</c:v>
                </c:pt>
                <c:pt idx="134">
                  <c:v>34.244839999999996</c:v>
                </c:pt>
                <c:pt idx="135">
                  <c:v>35.403204800000005</c:v>
                </c:pt>
                <c:pt idx="136">
                  <c:v>36.250428800000002</c:v>
                </c:pt>
                <c:pt idx="137">
                  <c:v>36.883206399999999</c:v>
                </c:pt>
                <c:pt idx="138">
                  <c:v>38.062956800000002</c:v>
                </c:pt>
                <c:pt idx="139">
                  <c:v>38.899553600000004</c:v>
                </c:pt>
                <c:pt idx="140">
                  <c:v>39.425075200000002</c:v>
                </c:pt>
                <c:pt idx="141">
                  <c:v>40.240155200000004</c:v>
                </c:pt>
                <c:pt idx="142">
                  <c:v>40.701323199999997</c:v>
                </c:pt>
                <c:pt idx="143">
                  <c:v>41.441356800000001</c:v>
                </c:pt>
                <c:pt idx="144">
                  <c:v>41.827412800000005</c:v>
                </c:pt>
                <c:pt idx="145">
                  <c:v>42.503092800000005</c:v>
                </c:pt>
                <c:pt idx="146">
                  <c:v>43.017921600000001</c:v>
                </c:pt>
                <c:pt idx="147">
                  <c:v>43.607796799999996</c:v>
                </c:pt>
                <c:pt idx="148">
                  <c:v>44.487230400000001</c:v>
                </c:pt>
                <c:pt idx="149">
                  <c:v>45.066412799999995</c:v>
                </c:pt>
                <c:pt idx="150">
                  <c:v>45.205812799999997</c:v>
                </c:pt>
                <c:pt idx="151">
                  <c:v>45.838590400000001</c:v>
                </c:pt>
                <c:pt idx="152">
                  <c:v>46.096004800000003</c:v>
                </c:pt>
                <c:pt idx="153">
                  <c:v>46.042344000000007</c:v>
                </c:pt>
                <c:pt idx="154">
                  <c:v>46.385563200000007</c:v>
                </c:pt>
                <c:pt idx="155">
                  <c:v>46.514270400000008</c:v>
                </c:pt>
                <c:pt idx="156">
                  <c:v>46.310516799999995</c:v>
                </c:pt>
                <c:pt idx="157">
                  <c:v>46.846731200000001</c:v>
                </c:pt>
                <c:pt idx="158">
                  <c:v>46.878940799999995</c:v>
                </c:pt>
                <c:pt idx="159">
                  <c:v>46.9539872</c:v>
                </c:pt>
                <c:pt idx="160">
                  <c:v>47.383011199999999</c:v>
                </c:pt>
                <c:pt idx="161">
                  <c:v>47.490267200000005</c:v>
                </c:pt>
                <c:pt idx="162">
                  <c:v>47.790518400000003</c:v>
                </c:pt>
                <c:pt idx="163">
                  <c:v>47.597523200000005</c:v>
                </c:pt>
                <c:pt idx="164">
                  <c:v>47.940676799999999</c:v>
                </c:pt>
                <c:pt idx="165">
                  <c:v>48.047932799999998</c:v>
                </c:pt>
                <c:pt idx="166">
                  <c:v>48.391152000000005</c:v>
                </c:pt>
                <c:pt idx="167">
                  <c:v>48.616356799999998</c:v>
                </c:pt>
                <c:pt idx="168">
                  <c:v>48.476956799999996</c:v>
                </c:pt>
                <c:pt idx="169">
                  <c:v>48.895222400000002</c:v>
                </c:pt>
                <c:pt idx="170">
                  <c:v>48.798724799999995</c:v>
                </c:pt>
                <c:pt idx="171">
                  <c:v>49.409985599999999</c:v>
                </c:pt>
                <c:pt idx="172">
                  <c:v>49.678158400000001</c:v>
                </c:pt>
                <c:pt idx="173">
                  <c:v>49.828316800000003</c:v>
                </c:pt>
                <c:pt idx="174">
                  <c:v>50.482545600000002</c:v>
                </c:pt>
                <c:pt idx="175">
                  <c:v>50.235824000000001</c:v>
                </c:pt>
                <c:pt idx="176">
                  <c:v>50.696992000000002</c:v>
                </c:pt>
                <c:pt idx="177">
                  <c:v>51.276174400000002</c:v>
                </c:pt>
                <c:pt idx="178">
                  <c:v>51.672988800000006</c:v>
                </c:pt>
                <c:pt idx="179">
                  <c:v>51.651537600000005</c:v>
                </c:pt>
                <c:pt idx="180">
                  <c:v>51.898193600000006</c:v>
                </c:pt>
                <c:pt idx="181">
                  <c:v>52.1341568</c:v>
                </c:pt>
                <c:pt idx="182">
                  <c:v>52.530971200000003</c:v>
                </c:pt>
                <c:pt idx="183">
                  <c:v>52.584631999999999</c:v>
                </c:pt>
                <c:pt idx="184">
                  <c:v>52.863497600000002</c:v>
                </c:pt>
                <c:pt idx="185">
                  <c:v>53.249553600000006</c:v>
                </c:pt>
                <c:pt idx="186">
                  <c:v>53.32466560000001</c:v>
                </c:pt>
                <c:pt idx="187">
                  <c:v>53.635675200000009</c:v>
                </c:pt>
                <c:pt idx="188">
                  <c:v>53.871638400000002</c:v>
                </c:pt>
                <c:pt idx="189">
                  <c:v>54.268452799999999</c:v>
                </c:pt>
                <c:pt idx="190">
                  <c:v>54.193340800000009</c:v>
                </c:pt>
                <c:pt idx="191">
                  <c:v>54.547318399999995</c:v>
                </c:pt>
                <c:pt idx="192">
                  <c:v>54.633057599999994</c:v>
                </c:pt>
                <c:pt idx="193">
                  <c:v>55.040630400000005</c:v>
                </c:pt>
                <c:pt idx="194">
                  <c:v>54.997727999999995</c:v>
                </c:pt>
                <c:pt idx="195">
                  <c:v>55.12643520000001</c:v>
                </c:pt>
                <c:pt idx="196">
                  <c:v>55.373091200000012</c:v>
                </c:pt>
                <c:pt idx="197">
                  <c:v>55.641264</c:v>
                </c:pt>
                <c:pt idx="198">
                  <c:v>55.845017599999998</c:v>
                </c:pt>
                <c:pt idx="199">
                  <c:v>56.166785600000004</c:v>
                </c:pt>
                <c:pt idx="200">
                  <c:v>56.316944000000007</c:v>
                </c:pt>
                <c:pt idx="201">
                  <c:v>56.821014400000003</c:v>
                </c:pt>
                <c:pt idx="202">
                  <c:v>57.078363199999991</c:v>
                </c:pt>
                <c:pt idx="203">
                  <c:v>57.196377599999991</c:v>
                </c:pt>
                <c:pt idx="204">
                  <c:v>57.646787200000006</c:v>
                </c:pt>
                <c:pt idx="205">
                  <c:v>57.979313599999998</c:v>
                </c:pt>
                <c:pt idx="206">
                  <c:v>58.075811200000011</c:v>
                </c:pt>
                <c:pt idx="207">
                  <c:v>58.204518399999998</c:v>
                </c:pt>
                <c:pt idx="208">
                  <c:v>58.440481599999998</c:v>
                </c:pt>
                <c:pt idx="209">
                  <c:v>58.719347200000009</c:v>
                </c:pt>
                <c:pt idx="210">
                  <c:v>59.030356800000007</c:v>
                </c:pt>
                <c:pt idx="211">
                  <c:v>59.255561600000007</c:v>
                </c:pt>
                <c:pt idx="212">
                  <c:v>59.523668800000003</c:v>
                </c:pt>
                <c:pt idx="213">
                  <c:v>59.781083199999991</c:v>
                </c:pt>
                <c:pt idx="214">
                  <c:v>60.188656000000002</c:v>
                </c:pt>
                <c:pt idx="215">
                  <c:v>60.746321600000009</c:v>
                </c:pt>
                <c:pt idx="216">
                  <c:v>60.7248704</c:v>
                </c:pt>
              </c:numCache>
            </c:numRef>
          </c:yVal>
          <c:smooth val="1"/>
          <c:extLst>
            <c:ext xmlns:c16="http://schemas.microsoft.com/office/drawing/2014/chart" uri="{C3380CC4-5D6E-409C-BE32-E72D297353CC}">
              <c16:uniqueId val="{00000000-9420-488F-90E3-DC7FB0D95ECE}"/>
            </c:ext>
          </c:extLst>
        </c:ser>
        <c:ser>
          <c:idx val="1"/>
          <c:order val="1"/>
          <c:tx>
            <c:v>Proposed</c:v>
          </c:tx>
          <c:spPr>
            <a:ln w="15875" cap="rnd">
              <a:solidFill>
                <a:schemeClr val="tx1"/>
              </a:solidFill>
              <a:prstDash val="dashDot"/>
              <a:round/>
            </a:ln>
            <a:effectLst/>
          </c:spPr>
          <c:marker>
            <c:symbol val="none"/>
          </c:marker>
          <c:xVal>
            <c:numRef>
              <c:f>'[تمام وابط.xlsx]S1'!$A$11:$A$226</c:f>
              <c:numCache>
                <c:formatCode>General</c:formatCode>
                <c:ptCount val="216"/>
                <c:pt idx="0">
                  <c:v>1.5000000000000013E-2</c:v>
                </c:pt>
                <c:pt idx="1">
                  <c:v>0.03</c:v>
                </c:pt>
                <c:pt idx="2">
                  <c:v>4.499999999999979E-2</c:v>
                </c:pt>
                <c:pt idx="3">
                  <c:v>4.499999999999979E-2</c:v>
                </c:pt>
                <c:pt idx="4">
                  <c:v>4.499999999999979E-2</c:v>
                </c:pt>
                <c:pt idx="5">
                  <c:v>5.0000000000000128E-2</c:v>
                </c:pt>
                <c:pt idx="6">
                  <c:v>5.0000000000000128E-2</c:v>
                </c:pt>
                <c:pt idx="7">
                  <c:v>5.5000000000000021E-2</c:v>
                </c:pt>
                <c:pt idx="8">
                  <c:v>5.5000000000000021E-2</c:v>
                </c:pt>
                <c:pt idx="9">
                  <c:v>5.5000000000000021E-2</c:v>
                </c:pt>
                <c:pt idx="10">
                  <c:v>5.5000000000000021E-2</c:v>
                </c:pt>
                <c:pt idx="11">
                  <c:v>5.5000000000000021E-2</c:v>
                </c:pt>
                <c:pt idx="12">
                  <c:v>5.9999999999999915E-2</c:v>
                </c:pt>
                <c:pt idx="13">
                  <c:v>5.9999999999999915E-2</c:v>
                </c:pt>
                <c:pt idx="14">
                  <c:v>5.9999999999999915E-2</c:v>
                </c:pt>
                <c:pt idx="15">
                  <c:v>6.4999999999999808E-2</c:v>
                </c:pt>
                <c:pt idx="16">
                  <c:v>6.4999999999999808E-2</c:v>
                </c:pt>
                <c:pt idx="17">
                  <c:v>6.4999999999999808E-2</c:v>
                </c:pt>
                <c:pt idx="18">
                  <c:v>6.4999999999999808E-2</c:v>
                </c:pt>
                <c:pt idx="19">
                  <c:v>7.0000000000000145E-2</c:v>
                </c:pt>
                <c:pt idx="20">
                  <c:v>7.0000000000000145E-2</c:v>
                </c:pt>
                <c:pt idx="21">
                  <c:v>7.0000000000000145E-2</c:v>
                </c:pt>
                <c:pt idx="22">
                  <c:v>7.5000000000000039E-2</c:v>
                </c:pt>
                <c:pt idx="23">
                  <c:v>7.5000000000000039E-2</c:v>
                </c:pt>
                <c:pt idx="24">
                  <c:v>7.5000000000000039E-2</c:v>
                </c:pt>
                <c:pt idx="25">
                  <c:v>7.9999999999999932E-2</c:v>
                </c:pt>
                <c:pt idx="26">
                  <c:v>7.9999999999999932E-2</c:v>
                </c:pt>
                <c:pt idx="27">
                  <c:v>7.9999999999999932E-2</c:v>
                </c:pt>
                <c:pt idx="28">
                  <c:v>7.9999999999999932E-2</c:v>
                </c:pt>
                <c:pt idx="29">
                  <c:v>8.4999999999999826E-2</c:v>
                </c:pt>
                <c:pt idx="30">
                  <c:v>8.4999999999999826E-2</c:v>
                </c:pt>
                <c:pt idx="31">
                  <c:v>8.4999999999999826E-2</c:v>
                </c:pt>
                <c:pt idx="32">
                  <c:v>9.0000000000000163E-2</c:v>
                </c:pt>
                <c:pt idx="33">
                  <c:v>9.0000000000000163E-2</c:v>
                </c:pt>
                <c:pt idx="34">
                  <c:v>9.5000000000000057E-2</c:v>
                </c:pt>
                <c:pt idx="35">
                  <c:v>9.5000000000000057E-2</c:v>
                </c:pt>
                <c:pt idx="36">
                  <c:v>9.5000000000000057E-2</c:v>
                </c:pt>
                <c:pt idx="37">
                  <c:v>9.5000000000000057E-2</c:v>
                </c:pt>
                <c:pt idx="38">
                  <c:v>9.5000000000000057E-2</c:v>
                </c:pt>
                <c:pt idx="39">
                  <c:v>9.999999999999995E-2</c:v>
                </c:pt>
                <c:pt idx="40">
                  <c:v>9.999999999999995E-2</c:v>
                </c:pt>
                <c:pt idx="41">
                  <c:v>0.10499999999999984</c:v>
                </c:pt>
                <c:pt idx="42">
                  <c:v>9.999999999999995E-2</c:v>
                </c:pt>
                <c:pt idx="43">
                  <c:v>9.999999999999995E-2</c:v>
                </c:pt>
                <c:pt idx="44">
                  <c:v>0.10499999999999984</c:v>
                </c:pt>
                <c:pt idx="45">
                  <c:v>0.10499999999999984</c:v>
                </c:pt>
                <c:pt idx="46">
                  <c:v>0.10499999999999984</c:v>
                </c:pt>
                <c:pt idx="47">
                  <c:v>0.10499999999999984</c:v>
                </c:pt>
                <c:pt idx="48">
                  <c:v>0.10499999999999984</c:v>
                </c:pt>
                <c:pt idx="49">
                  <c:v>0.10499999999999984</c:v>
                </c:pt>
                <c:pt idx="50">
                  <c:v>0.10999999999999996</c:v>
                </c:pt>
                <c:pt idx="51">
                  <c:v>0.10999999999999996</c:v>
                </c:pt>
                <c:pt idx="52">
                  <c:v>0.10999999999999996</c:v>
                </c:pt>
                <c:pt idx="53">
                  <c:v>0.10999999999999996</c:v>
                </c:pt>
                <c:pt idx="54">
                  <c:v>0.11499999999999985</c:v>
                </c:pt>
                <c:pt idx="55">
                  <c:v>0.11499999999999985</c:v>
                </c:pt>
                <c:pt idx="56">
                  <c:v>0.11499999999999985</c:v>
                </c:pt>
                <c:pt idx="57">
                  <c:v>0.11499999999999985</c:v>
                </c:pt>
                <c:pt idx="58">
                  <c:v>0.11499999999999985</c:v>
                </c:pt>
                <c:pt idx="59">
                  <c:v>0.11499999999999985</c:v>
                </c:pt>
                <c:pt idx="60">
                  <c:v>0.11499999999999985</c:v>
                </c:pt>
                <c:pt idx="61">
                  <c:v>0.12499999999999986</c:v>
                </c:pt>
                <c:pt idx="62">
                  <c:v>0.12499999999999986</c:v>
                </c:pt>
                <c:pt idx="63">
                  <c:v>0.11999999999999975</c:v>
                </c:pt>
                <c:pt idx="64">
                  <c:v>0.12999999999999975</c:v>
                </c:pt>
                <c:pt idx="65">
                  <c:v>0.12999999999999975</c:v>
                </c:pt>
                <c:pt idx="66">
                  <c:v>0.13499999999999965</c:v>
                </c:pt>
                <c:pt idx="67">
                  <c:v>0.13499999999999965</c:v>
                </c:pt>
                <c:pt idx="68">
                  <c:v>0.13499999999999965</c:v>
                </c:pt>
                <c:pt idx="69">
                  <c:v>0.13999999999999999</c:v>
                </c:pt>
                <c:pt idx="70">
                  <c:v>0.13999999999999999</c:v>
                </c:pt>
                <c:pt idx="71">
                  <c:v>0.14499999999999988</c:v>
                </c:pt>
                <c:pt idx="72">
                  <c:v>0.14499999999999988</c:v>
                </c:pt>
                <c:pt idx="73">
                  <c:v>0.14499999999999988</c:v>
                </c:pt>
                <c:pt idx="74">
                  <c:v>0.14999999999999977</c:v>
                </c:pt>
                <c:pt idx="75">
                  <c:v>0.14999999999999977</c:v>
                </c:pt>
                <c:pt idx="76">
                  <c:v>0.14999999999999977</c:v>
                </c:pt>
                <c:pt idx="77">
                  <c:v>0.15499999999999967</c:v>
                </c:pt>
                <c:pt idx="78">
                  <c:v>0.15499999999999967</c:v>
                </c:pt>
                <c:pt idx="79">
                  <c:v>0.16</c:v>
                </c:pt>
                <c:pt idx="80">
                  <c:v>0.15499999999999967</c:v>
                </c:pt>
                <c:pt idx="81">
                  <c:v>0.16</c:v>
                </c:pt>
                <c:pt idx="82">
                  <c:v>0.16</c:v>
                </c:pt>
                <c:pt idx="83">
                  <c:v>0.16</c:v>
                </c:pt>
                <c:pt idx="84">
                  <c:v>0.1649999999999999</c:v>
                </c:pt>
                <c:pt idx="85">
                  <c:v>0.15999999999999978</c:v>
                </c:pt>
                <c:pt idx="86">
                  <c:v>0.1649999999999999</c:v>
                </c:pt>
                <c:pt idx="87">
                  <c:v>0.1649999999999999</c:v>
                </c:pt>
                <c:pt idx="88">
                  <c:v>0.16999999999999979</c:v>
                </c:pt>
                <c:pt idx="89">
                  <c:v>0.16999999999999979</c:v>
                </c:pt>
                <c:pt idx="90">
                  <c:v>0.17499999999999968</c:v>
                </c:pt>
                <c:pt idx="91">
                  <c:v>0.17499999999999968</c:v>
                </c:pt>
                <c:pt idx="92">
                  <c:v>0.17499999999999968</c:v>
                </c:pt>
                <c:pt idx="93">
                  <c:v>0.17499999999999968</c:v>
                </c:pt>
                <c:pt idx="94">
                  <c:v>0.18000000000000002</c:v>
                </c:pt>
                <c:pt idx="95">
                  <c:v>0.18000000000000002</c:v>
                </c:pt>
                <c:pt idx="96">
                  <c:v>0.18499999999999991</c:v>
                </c:pt>
                <c:pt idx="97">
                  <c:v>0.18499999999999991</c:v>
                </c:pt>
                <c:pt idx="98">
                  <c:v>0.18499999999999991</c:v>
                </c:pt>
                <c:pt idx="99">
                  <c:v>0.18999999999999981</c:v>
                </c:pt>
                <c:pt idx="100">
                  <c:v>0.18999999999999981</c:v>
                </c:pt>
                <c:pt idx="101">
                  <c:v>0.1949999999999997</c:v>
                </c:pt>
                <c:pt idx="102">
                  <c:v>0.1949999999999997</c:v>
                </c:pt>
                <c:pt idx="103">
                  <c:v>0.1949999999999997</c:v>
                </c:pt>
                <c:pt idx="104">
                  <c:v>0.18999999999999959</c:v>
                </c:pt>
                <c:pt idx="105">
                  <c:v>0.19999999999999959</c:v>
                </c:pt>
                <c:pt idx="106">
                  <c:v>0.19499999999999948</c:v>
                </c:pt>
                <c:pt idx="107">
                  <c:v>0.20499999999999993</c:v>
                </c:pt>
                <c:pt idx="108">
                  <c:v>0.19999999999999982</c:v>
                </c:pt>
                <c:pt idx="109">
                  <c:v>0.19999999999999982</c:v>
                </c:pt>
                <c:pt idx="110">
                  <c:v>0.19999999999999982</c:v>
                </c:pt>
                <c:pt idx="111">
                  <c:v>0.20499999999999971</c:v>
                </c:pt>
                <c:pt idx="112">
                  <c:v>0.20499999999999971</c:v>
                </c:pt>
                <c:pt idx="113">
                  <c:v>0.20499999999999971</c:v>
                </c:pt>
                <c:pt idx="114">
                  <c:v>0.2099999999999996</c:v>
                </c:pt>
                <c:pt idx="115">
                  <c:v>0.2099999999999996</c:v>
                </c:pt>
                <c:pt idx="116">
                  <c:v>0.2099999999999996</c:v>
                </c:pt>
                <c:pt idx="117">
                  <c:v>0.2099999999999996</c:v>
                </c:pt>
                <c:pt idx="118">
                  <c:v>0.21499999999999994</c:v>
                </c:pt>
                <c:pt idx="119">
                  <c:v>0.21499999999999994</c:v>
                </c:pt>
                <c:pt idx="120">
                  <c:v>0.21499999999999994</c:v>
                </c:pt>
                <c:pt idx="121">
                  <c:v>0.21499999999999994</c:v>
                </c:pt>
                <c:pt idx="122">
                  <c:v>0.21499999999999994</c:v>
                </c:pt>
                <c:pt idx="123">
                  <c:v>0.21000000000000005</c:v>
                </c:pt>
                <c:pt idx="124">
                  <c:v>0.21499999999999994</c:v>
                </c:pt>
                <c:pt idx="125">
                  <c:v>0.21999999999999983</c:v>
                </c:pt>
                <c:pt idx="126">
                  <c:v>0.21499999999999994</c:v>
                </c:pt>
                <c:pt idx="127">
                  <c:v>0.21999999999999983</c:v>
                </c:pt>
                <c:pt idx="128">
                  <c:v>0.21999999999999983</c:v>
                </c:pt>
                <c:pt idx="129">
                  <c:v>0.21999999999999983</c:v>
                </c:pt>
                <c:pt idx="130">
                  <c:v>0.21999999999999983</c:v>
                </c:pt>
                <c:pt idx="131">
                  <c:v>0.21999999999999983</c:v>
                </c:pt>
                <c:pt idx="132">
                  <c:v>0.22999999999999962</c:v>
                </c:pt>
                <c:pt idx="133">
                  <c:v>0.23499999999999996</c:v>
                </c:pt>
                <c:pt idx="134">
                  <c:v>0.23999999999999963</c:v>
                </c:pt>
                <c:pt idx="135">
                  <c:v>0.25499999999999978</c:v>
                </c:pt>
                <c:pt idx="136">
                  <c:v>0.25999999999999968</c:v>
                </c:pt>
                <c:pt idx="137">
                  <c:v>0.26999999999999991</c:v>
                </c:pt>
                <c:pt idx="138">
                  <c:v>0.27999999999999969</c:v>
                </c:pt>
                <c:pt idx="139">
                  <c:v>0.28500000000000003</c:v>
                </c:pt>
                <c:pt idx="140">
                  <c:v>0.29499999999999982</c:v>
                </c:pt>
                <c:pt idx="141">
                  <c:v>0.30500000000000005</c:v>
                </c:pt>
                <c:pt idx="142">
                  <c:v>0.32000000000000017</c:v>
                </c:pt>
                <c:pt idx="143">
                  <c:v>0.32500000000000007</c:v>
                </c:pt>
                <c:pt idx="144">
                  <c:v>0.34000000000000019</c:v>
                </c:pt>
                <c:pt idx="145">
                  <c:v>0.35</c:v>
                </c:pt>
                <c:pt idx="146">
                  <c:v>0.36000000000000021</c:v>
                </c:pt>
                <c:pt idx="147">
                  <c:v>0.36999999999999955</c:v>
                </c:pt>
                <c:pt idx="148">
                  <c:v>0.38499999999999968</c:v>
                </c:pt>
                <c:pt idx="149">
                  <c:v>0.3999999999999998</c:v>
                </c:pt>
                <c:pt idx="150">
                  <c:v>0.40999999999999959</c:v>
                </c:pt>
                <c:pt idx="151">
                  <c:v>0.42499999999999971</c:v>
                </c:pt>
                <c:pt idx="152">
                  <c:v>0.44499999999999973</c:v>
                </c:pt>
                <c:pt idx="153">
                  <c:v>0.45999999999999941</c:v>
                </c:pt>
                <c:pt idx="154">
                  <c:v>0.48999999999999966</c:v>
                </c:pt>
                <c:pt idx="155">
                  <c:v>0.49999999999999944</c:v>
                </c:pt>
                <c:pt idx="156">
                  <c:v>0.51999999999999991</c:v>
                </c:pt>
                <c:pt idx="157">
                  <c:v>0.54499999999999982</c:v>
                </c:pt>
                <c:pt idx="158">
                  <c:v>0.55500000000000005</c:v>
                </c:pt>
                <c:pt idx="159">
                  <c:v>0.57500000000000007</c:v>
                </c:pt>
                <c:pt idx="160">
                  <c:v>0.58999999999999975</c:v>
                </c:pt>
                <c:pt idx="161">
                  <c:v>0.6150000000000001</c:v>
                </c:pt>
                <c:pt idx="162">
                  <c:v>0.62499999999999989</c:v>
                </c:pt>
                <c:pt idx="163">
                  <c:v>0.6499999999999998</c:v>
                </c:pt>
                <c:pt idx="164">
                  <c:v>0.66499999999999992</c:v>
                </c:pt>
                <c:pt idx="165">
                  <c:v>0.66999999999999982</c:v>
                </c:pt>
                <c:pt idx="166">
                  <c:v>0.68999999999999984</c:v>
                </c:pt>
                <c:pt idx="167">
                  <c:v>0.71499999999999975</c:v>
                </c:pt>
                <c:pt idx="168">
                  <c:v>0.72999999999999943</c:v>
                </c:pt>
                <c:pt idx="169">
                  <c:v>0.74499999999999955</c:v>
                </c:pt>
                <c:pt idx="170">
                  <c:v>0.76499999999999979</c:v>
                </c:pt>
                <c:pt idx="171">
                  <c:v>0.77999999999999992</c:v>
                </c:pt>
                <c:pt idx="172">
                  <c:v>0.79500000000000004</c:v>
                </c:pt>
                <c:pt idx="173">
                  <c:v>0.81499999999999961</c:v>
                </c:pt>
                <c:pt idx="174">
                  <c:v>0.83499999999999963</c:v>
                </c:pt>
                <c:pt idx="175">
                  <c:v>0.85999999999999954</c:v>
                </c:pt>
                <c:pt idx="176">
                  <c:v>0.88999999999999979</c:v>
                </c:pt>
                <c:pt idx="177">
                  <c:v>0.9149999999999997</c:v>
                </c:pt>
                <c:pt idx="178">
                  <c:v>0.94499999999999973</c:v>
                </c:pt>
                <c:pt idx="179">
                  <c:v>0.97499999999999998</c:v>
                </c:pt>
                <c:pt idx="180">
                  <c:v>0.995</c:v>
                </c:pt>
                <c:pt idx="181">
                  <c:v>1.0349999999999995</c:v>
                </c:pt>
                <c:pt idx="182">
                  <c:v>1.0449999999999997</c:v>
                </c:pt>
                <c:pt idx="183">
                  <c:v>1.0799999999999996</c:v>
                </c:pt>
                <c:pt idx="184">
                  <c:v>1.1099999999999999</c:v>
                </c:pt>
                <c:pt idx="185">
                  <c:v>1.1400000000000001</c:v>
                </c:pt>
                <c:pt idx="186">
                  <c:v>1.1749999999999994</c:v>
                </c:pt>
                <c:pt idx="187">
                  <c:v>1.2</c:v>
                </c:pt>
                <c:pt idx="188">
                  <c:v>1.2249999999999999</c:v>
                </c:pt>
                <c:pt idx="189">
                  <c:v>1.2499999999999998</c:v>
                </c:pt>
                <c:pt idx="190">
                  <c:v>1.2849999999999999</c:v>
                </c:pt>
                <c:pt idx="191">
                  <c:v>1.3149999999999997</c:v>
                </c:pt>
                <c:pt idx="192">
                  <c:v>1.3599999999999999</c:v>
                </c:pt>
                <c:pt idx="193">
                  <c:v>1.3899999999999997</c:v>
                </c:pt>
                <c:pt idx="194">
                  <c:v>1.415</c:v>
                </c:pt>
                <c:pt idx="195">
                  <c:v>1.47</c:v>
                </c:pt>
                <c:pt idx="196">
                  <c:v>1.5049999999999997</c:v>
                </c:pt>
                <c:pt idx="197">
                  <c:v>1.5499999999999998</c:v>
                </c:pt>
                <c:pt idx="198">
                  <c:v>1.5699999999999998</c:v>
                </c:pt>
                <c:pt idx="199">
                  <c:v>1.6249999999999996</c:v>
                </c:pt>
                <c:pt idx="200">
                  <c:v>1.6900000000000002</c:v>
                </c:pt>
                <c:pt idx="201">
                  <c:v>1.7449999999999999</c:v>
                </c:pt>
                <c:pt idx="202">
                  <c:v>1.7799999999999998</c:v>
                </c:pt>
                <c:pt idx="203">
                  <c:v>1.8499999999999994</c:v>
                </c:pt>
                <c:pt idx="204">
                  <c:v>1.9099999999999995</c:v>
                </c:pt>
                <c:pt idx="205">
                  <c:v>1.9949999999999999</c:v>
                </c:pt>
                <c:pt idx="206">
                  <c:v>2.0449999999999999</c:v>
                </c:pt>
                <c:pt idx="207">
                  <c:v>2.1099999999999994</c:v>
                </c:pt>
                <c:pt idx="208">
                  <c:v>2.169999999999999</c:v>
                </c:pt>
                <c:pt idx="209">
                  <c:v>2.2299999999999995</c:v>
                </c:pt>
                <c:pt idx="210">
                  <c:v>2.29</c:v>
                </c:pt>
                <c:pt idx="211">
                  <c:v>2.355</c:v>
                </c:pt>
                <c:pt idx="212">
                  <c:v>2.41</c:v>
                </c:pt>
                <c:pt idx="213">
                  <c:v>2.4749999999999996</c:v>
                </c:pt>
                <c:pt idx="214">
                  <c:v>2.5350000000000001</c:v>
                </c:pt>
                <c:pt idx="215">
                  <c:v>2.54</c:v>
                </c:pt>
              </c:numCache>
            </c:numRef>
          </c:xVal>
          <c:yVal>
            <c:numRef>
              <c:f>'[تمام وابط.xlsx]S1'!$G$11:$G$226</c:f>
              <c:numCache>
                <c:formatCode>General</c:formatCode>
                <c:ptCount val="216"/>
                <c:pt idx="0">
                  <c:v>3.4359056392900458</c:v>
                </c:pt>
                <c:pt idx="1">
                  <c:v>6.5273979861075908</c:v>
                </c:pt>
                <c:pt idx="2">
                  <c:v>9.3237911304717436</c:v>
                </c:pt>
                <c:pt idx="3">
                  <c:v>9.3237911304717436</c:v>
                </c:pt>
                <c:pt idx="4">
                  <c:v>9.3237911304717436</c:v>
                </c:pt>
                <c:pt idx="5">
                  <c:v>10.197533226970874</c:v>
                </c:pt>
                <c:pt idx="6">
                  <c:v>10.197533226970874</c:v>
                </c:pt>
                <c:pt idx="7">
                  <c:v>11.044331539410745</c:v>
                </c:pt>
                <c:pt idx="8">
                  <c:v>11.044331539410745</c:v>
                </c:pt>
                <c:pt idx="9">
                  <c:v>11.044331539410745</c:v>
                </c:pt>
                <c:pt idx="10">
                  <c:v>11.044331539410745</c:v>
                </c:pt>
                <c:pt idx="11">
                  <c:v>11.044331539410745</c:v>
                </c:pt>
                <c:pt idx="12">
                  <c:v>11.865413450658714</c:v>
                </c:pt>
                <c:pt idx="13">
                  <c:v>11.865413450658714</c:v>
                </c:pt>
                <c:pt idx="14">
                  <c:v>11.865413450658714</c:v>
                </c:pt>
                <c:pt idx="15">
                  <c:v>12.661932909903042</c:v>
                </c:pt>
                <c:pt idx="16">
                  <c:v>12.661932909903042</c:v>
                </c:pt>
                <c:pt idx="17">
                  <c:v>12.661932909903042</c:v>
                </c:pt>
                <c:pt idx="18">
                  <c:v>12.661932909903042</c:v>
                </c:pt>
                <c:pt idx="19">
                  <c:v>13.434975843593145</c:v>
                </c:pt>
                <c:pt idx="20">
                  <c:v>13.434975843593145</c:v>
                </c:pt>
                <c:pt idx="21">
                  <c:v>13.434975843593145</c:v>
                </c:pt>
                <c:pt idx="22">
                  <c:v>14.185565094883509</c:v>
                </c:pt>
                <c:pt idx="23">
                  <c:v>14.185565094883509</c:v>
                </c:pt>
                <c:pt idx="24">
                  <c:v>14.185565094883509</c:v>
                </c:pt>
                <c:pt idx="25">
                  <c:v>14.914664938828761</c:v>
                </c:pt>
                <c:pt idx="26">
                  <c:v>14.914664938828761</c:v>
                </c:pt>
                <c:pt idx="27">
                  <c:v>14.914664938828761</c:v>
                </c:pt>
                <c:pt idx="28">
                  <c:v>14.914664938828761</c:v>
                </c:pt>
                <c:pt idx="29">
                  <c:v>15.623185215240371</c:v>
                </c:pt>
                <c:pt idx="30">
                  <c:v>15.623185215240371</c:v>
                </c:pt>
                <c:pt idx="31">
                  <c:v>15.623185215240371</c:v>
                </c:pt>
                <c:pt idx="32">
                  <c:v>16.311985116452203</c:v>
                </c:pt>
                <c:pt idx="33">
                  <c:v>16.311985116452203</c:v>
                </c:pt>
                <c:pt idx="34">
                  <c:v>16.981876663149905</c:v>
                </c:pt>
                <c:pt idx="35">
                  <c:v>16.981876663149905</c:v>
                </c:pt>
                <c:pt idx="36">
                  <c:v>16.981876663149905</c:v>
                </c:pt>
                <c:pt idx="37">
                  <c:v>16.981876663149905</c:v>
                </c:pt>
                <c:pt idx="38">
                  <c:v>16.981876663149905</c:v>
                </c:pt>
                <c:pt idx="39">
                  <c:v>17.63362789783007</c:v>
                </c:pt>
                <c:pt idx="40">
                  <c:v>17.63362789783007</c:v>
                </c:pt>
                <c:pt idx="41">
                  <c:v>18.267965822292908</c:v>
                </c:pt>
                <c:pt idx="42">
                  <c:v>17.63362789783007</c:v>
                </c:pt>
                <c:pt idx="43">
                  <c:v>17.63362789783007</c:v>
                </c:pt>
                <c:pt idx="44">
                  <c:v>18.267965822292908</c:v>
                </c:pt>
                <c:pt idx="45">
                  <c:v>18.267965822292908</c:v>
                </c:pt>
                <c:pt idx="46">
                  <c:v>18.267965822292908</c:v>
                </c:pt>
                <c:pt idx="47">
                  <c:v>18.267965822292908</c:v>
                </c:pt>
                <c:pt idx="48">
                  <c:v>18.267965822292908</c:v>
                </c:pt>
                <c:pt idx="49">
                  <c:v>18.267965822292908</c:v>
                </c:pt>
                <c:pt idx="50">
                  <c:v>18.88557910278973</c:v>
                </c:pt>
                <c:pt idx="51">
                  <c:v>18.88557910278973</c:v>
                </c:pt>
                <c:pt idx="52">
                  <c:v>18.88557910278973</c:v>
                </c:pt>
                <c:pt idx="53">
                  <c:v>18.88557910278973</c:v>
                </c:pt>
                <c:pt idx="54">
                  <c:v>19.487120563986412</c:v>
                </c:pt>
                <c:pt idx="55">
                  <c:v>19.487120563986412</c:v>
                </c:pt>
                <c:pt idx="56">
                  <c:v>19.487120563986412</c:v>
                </c:pt>
                <c:pt idx="57">
                  <c:v>19.487120563986412</c:v>
                </c:pt>
                <c:pt idx="58">
                  <c:v>19.487120563986412</c:v>
                </c:pt>
                <c:pt idx="59">
                  <c:v>19.487120563986412</c:v>
                </c:pt>
                <c:pt idx="60">
                  <c:v>19.487120563986412</c:v>
                </c:pt>
                <c:pt idx="61">
                  <c:v>20.644433754683529</c:v>
                </c:pt>
                <c:pt idx="62">
                  <c:v>20.644433754683529</c:v>
                </c:pt>
                <c:pt idx="63">
                  <c:v>20.073209490730672</c:v>
                </c:pt>
                <c:pt idx="64">
                  <c:v>21.201351781167222</c:v>
                </c:pt>
                <c:pt idx="65">
                  <c:v>21.201351781167222</c:v>
                </c:pt>
                <c:pt idx="66">
                  <c:v>21.744494370062572</c:v>
                </c:pt>
                <c:pt idx="67">
                  <c:v>21.744494370062572</c:v>
                </c:pt>
                <c:pt idx="68">
                  <c:v>21.744494370062572</c:v>
                </c:pt>
                <c:pt idx="69">
                  <c:v>22.274366383236512</c:v>
                </c:pt>
                <c:pt idx="70">
                  <c:v>22.274366383236512</c:v>
                </c:pt>
                <c:pt idx="71">
                  <c:v>22.791448309775781</c:v>
                </c:pt>
                <c:pt idx="72">
                  <c:v>22.791448309775781</c:v>
                </c:pt>
                <c:pt idx="73">
                  <c:v>22.791448309775781</c:v>
                </c:pt>
                <c:pt idx="74">
                  <c:v>23.296197719227571</c:v>
                </c:pt>
                <c:pt idx="75">
                  <c:v>23.296197719227571</c:v>
                </c:pt>
                <c:pt idx="76">
                  <c:v>23.296197719227571</c:v>
                </c:pt>
                <c:pt idx="77">
                  <c:v>23.789050612084715</c:v>
                </c:pt>
                <c:pt idx="78">
                  <c:v>23.789050612084715</c:v>
                </c:pt>
                <c:pt idx="79">
                  <c:v>24.270422675894004</c:v>
                </c:pt>
                <c:pt idx="80">
                  <c:v>23.789050612084715</c:v>
                </c:pt>
                <c:pt idx="81">
                  <c:v>24.270422675894004</c:v>
                </c:pt>
                <c:pt idx="82">
                  <c:v>24.270422675894004</c:v>
                </c:pt>
                <c:pt idx="83">
                  <c:v>24.270422675894004</c:v>
                </c:pt>
                <c:pt idx="84">
                  <c:v>24.740710454593057</c:v>
                </c:pt>
                <c:pt idx="85">
                  <c:v>24.270422675893986</c:v>
                </c:pt>
                <c:pt idx="86">
                  <c:v>24.740710454593057</c:v>
                </c:pt>
                <c:pt idx="87">
                  <c:v>24.740710454593057</c:v>
                </c:pt>
                <c:pt idx="88">
                  <c:v>25.200292437990225</c:v>
                </c:pt>
                <c:pt idx="89">
                  <c:v>25.200292437990225</c:v>
                </c:pt>
                <c:pt idx="90">
                  <c:v>25.649530077677216</c:v>
                </c:pt>
                <c:pt idx="91">
                  <c:v>25.649530077677216</c:v>
                </c:pt>
                <c:pt idx="92">
                  <c:v>25.649530077677216</c:v>
                </c:pt>
                <c:pt idx="93">
                  <c:v>25.649530077677216</c:v>
                </c:pt>
                <c:pt idx="94">
                  <c:v>26.088768735106747</c:v>
                </c:pt>
                <c:pt idx="95">
                  <c:v>26.088768735106747</c:v>
                </c:pt>
                <c:pt idx="96">
                  <c:v>26.51833856706055</c:v>
                </c:pt>
                <c:pt idx="97">
                  <c:v>26.51833856706055</c:v>
                </c:pt>
                <c:pt idx="98">
                  <c:v>26.51833856706055</c:v>
                </c:pt>
                <c:pt idx="99">
                  <c:v>26.938555353279746</c:v>
                </c:pt>
                <c:pt idx="100">
                  <c:v>26.938555353279746</c:v>
                </c:pt>
                <c:pt idx="101">
                  <c:v>27.349721270616929</c:v>
                </c:pt>
                <c:pt idx="102">
                  <c:v>27.349721270616929</c:v>
                </c:pt>
                <c:pt idx="103">
                  <c:v>27.349721270616929</c:v>
                </c:pt>
                <c:pt idx="104">
                  <c:v>26.938555353279735</c:v>
                </c:pt>
                <c:pt idx="105">
                  <c:v>27.7521256176992</c:v>
                </c:pt>
                <c:pt idx="106">
                  <c:v>27.349721270616897</c:v>
                </c:pt>
                <c:pt idx="107">
                  <c:v>28.146045493753423</c:v>
                </c:pt>
                <c:pt idx="108">
                  <c:v>27.752125617699207</c:v>
                </c:pt>
                <c:pt idx="109">
                  <c:v>27.752125617699207</c:v>
                </c:pt>
                <c:pt idx="110">
                  <c:v>27.752125617699207</c:v>
                </c:pt>
                <c:pt idx="111">
                  <c:v>28.146045493753416</c:v>
                </c:pt>
                <c:pt idx="112">
                  <c:v>28.146045493753416</c:v>
                </c:pt>
                <c:pt idx="113">
                  <c:v>28.146045493753416</c:v>
                </c:pt>
                <c:pt idx="114">
                  <c:v>28.53174643494183</c:v>
                </c:pt>
                <c:pt idx="115">
                  <c:v>28.53174643494183</c:v>
                </c:pt>
                <c:pt idx="116">
                  <c:v>28.53174643494183</c:v>
                </c:pt>
                <c:pt idx="117">
                  <c:v>28.53174643494183</c:v>
                </c:pt>
                <c:pt idx="118">
                  <c:v>28.909483011278397</c:v>
                </c:pt>
                <c:pt idx="119">
                  <c:v>28.909483011278397</c:v>
                </c:pt>
                <c:pt idx="120">
                  <c:v>28.909483011278397</c:v>
                </c:pt>
                <c:pt idx="121">
                  <c:v>28.909483011278397</c:v>
                </c:pt>
                <c:pt idx="122">
                  <c:v>28.909483011278397</c:v>
                </c:pt>
                <c:pt idx="123">
                  <c:v>28.531746434941887</c:v>
                </c:pt>
                <c:pt idx="124">
                  <c:v>28.909483011278397</c:v>
                </c:pt>
                <c:pt idx="125">
                  <c:v>29.279499386945343</c:v>
                </c:pt>
                <c:pt idx="126">
                  <c:v>28.909483011278397</c:v>
                </c:pt>
                <c:pt idx="127">
                  <c:v>29.279499386945343</c:v>
                </c:pt>
                <c:pt idx="128">
                  <c:v>29.279499386945343</c:v>
                </c:pt>
                <c:pt idx="129">
                  <c:v>29.279499386945343</c:v>
                </c:pt>
                <c:pt idx="130">
                  <c:v>29.279499386945343</c:v>
                </c:pt>
                <c:pt idx="131">
                  <c:v>29.279499386945343</c:v>
                </c:pt>
                <c:pt idx="132">
                  <c:v>29.997299290072164</c:v>
                </c:pt>
                <c:pt idx="133">
                  <c:v>30.345523697595631</c:v>
                </c:pt>
                <c:pt idx="134">
                  <c:v>30.686910567682272</c:v>
                </c:pt>
                <c:pt idx="135">
                  <c:v>31.672002205767779</c:v>
                </c:pt>
                <c:pt idx="136">
                  <c:v>31.987958218154244</c:v>
                </c:pt>
                <c:pt idx="137">
                  <c:v>32.60229380541054</c:v>
                </c:pt>
                <c:pt idx="138">
                  <c:v>33.19426077106943</c:v>
                </c:pt>
                <c:pt idx="139">
                  <c:v>33.482234357659046</c:v>
                </c:pt>
                <c:pt idx="140">
                  <c:v>34.04287147895468</c:v>
                </c:pt>
                <c:pt idx="141">
                  <c:v>34.583983844518158</c:v>
                </c:pt>
                <c:pt idx="142">
                  <c:v>35.361217832330738</c:v>
                </c:pt>
                <c:pt idx="143">
                  <c:v>35.611576822786247</c:v>
                </c:pt>
                <c:pt idx="144">
                  <c:v>36.337999355370755</c:v>
                </c:pt>
                <c:pt idx="145">
                  <c:v>36.802730959113006</c:v>
                </c:pt>
                <c:pt idx="146">
                  <c:v>37.252692377292789</c:v>
                </c:pt>
                <c:pt idx="147">
                  <c:v>37.688576738483441</c:v>
                </c:pt>
                <c:pt idx="148">
                  <c:v>38.317420735373965</c:v>
                </c:pt>
                <c:pt idx="149">
                  <c:v>38.918077389072273</c:v>
                </c:pt>
                <c:pt idx="150">
                  <c:v>39.303777649910167</c:v>
                </c:pt>
                <c:pt idx="151">
                  <c:v>39.861495394862779</c:v>
                </c:pt>
                <c:pt idx="152">
                  <c:v>40.568681375627527</c:v>
                </c:pt>
                <c:pt idx="153">
                  <c:v>41.073616239744197</c:v>
                </c:pt>
                <c:pt idx="154">
                  <c:v>42.023634613588158</c:v>
                </c:pt>
                <c:pt idx="155">
                  <c:v>42.323841545571227</c:v>
                </c:pt>
                <c:pt idx="156">
                  <c:v>42.90143418117519</c:v>
                </c:pt>
                <c:pt idx="157">
                  <c:v>43.583525369299046</c:v>
                </c:pt>
                <c:pt idx="158">
                  <c:v>43.844776900538683</c:v>
                </c:pt>
                <c:pt idx="159">
                  <c:v>44.34871381269312</c:v>
                </c:pt>
                <c:pt idx="160">
                  <c:v>44.711271873242019</c:v>
                </c:pt>
                <c:pt idx="161">
                  <c:v>45.28820183235986</c:v>
                </c:pt>
                <c:pt idx="162">
                  <c:v>45.509941981420447</c:v>
                </c:pt>
                <c:pt idx="163">
                  <c:v>46.043186497294791</c:v>
                </c:pt>
                <c:pt idx="164">
                  <c:v>46.34943514811669</c:v>
                </c:pt>
                <c:pt idx="165">
                  <c:v>46.44934439834789</c:v>
                </c:pt>
                <c:pt idx="166">
                  <c:v>46.838566410974188</c:v>
                </c:pt>
                <c:pt idx="167">
                  <c:v>47.302850598275533</c:v>
                </c:pt>
                <c:pt idx="168">
                  <c:v>47.570270299101118</c:v>
                </c:pt>
                <c:pt idx="169">
                  <c:v>47.82978038482279</c:v>
                </c:pt>
                <c:pt idx="170">
                  <c:v>48.164084787256826</c:v>
                </c:pt>
                <c:pt idx="171">
                  <c:v>48.406449770978533</c:v>
                </c:pt>
                <c:pt idx="172">
                  <c:v>48.641982974979193</c:v>
                </c:pt>
                <c:pt idx="173">
                  <c:v>48.945890091072961</c:v>
                </c:pt>
                <c:pt idx="174">
                  <c:v>49.238788905287755</c:v>
                </c:pt>
                <c:pt idx="175">
                  <c:v>49.590323030519542</c:v>
                </c:pt>
                <c:pt idx="176">
                  <c:v>49.992150537180237</c:v>
                </c:pt>
                <c:pt idx="177">
                  <c:v>50.311455536505321</c:v>
                </c:pt>
                <c:pt idx="178">
                  <c:v>50.677266336274954</c:v>
                </c:pt>
                <c:pt idx="179">
                  <c:v>51.025437546381411</c:v>
                </c:pt>
                <c:pt idx="180">
                  <c:v>51.248372014138901</c:v>
                </c:pt>
                <c:pt idx="181">
                  <c:v>51.673729964966583</c:v>
                </c:pt>
                <c:pt idx="182">
                  <c:v>51.776023921453778</c:v>
                </c:pt>
                <c:pt idx="183">
                  <c:v>52.122112135662185</c:v>
                </c:pt>
                <c:pt idx="184">
                  <c:v>52.404779411169073</c:v>
                </c:pt>
                <c:pt idx="185">
                  <c:v>52.675412175413307</c:v>
                </c:pt>
                <c:pt idx="186">
                  <c:v>52.976940595615467</c:v>
                </c:pt>
                <c:pt idx="187">
                  <c:v>53.183522834855474</c:v>
                </c:pt>
                <c:pt idx="188">
                  <c:v>53.383192655605889</c:v>
                </c:pt>
                <c:pt idx="189">
                  <c:v>53.576291292029275</c:v>
                </c:pt>
                <c:pt idx="190">
                  <c:v>53.836193521825066</c:v>
                </c:pt>
                <c:pt idx="191">
                  <c:v>54.04982691395692</c:v>
                </c:pt>
                <c:pt idx="192">
                  <c:v>54.355525880815975</c:v>
                </c:pt>
                <c:pt idx="193">
                  <c:v>54.550113415053389</c:v>
                </c:pt>
                <c:pt idx="194">
                  <c:v>54.706974506620377</c:v>
                </c:pt>
                <c:pt idx="195">
                  <c:v>55.036195961388223</c:v>
                </c:pt>
                <c:pt idx="196">
                  <c:v>55.235073466436866</c:v>
                </c:pt>
                <c:pt idx="197">
                  <c:v>55.479529143383942</c:v>
                </c:pt>
                <c:pt idx="198">
                  <c:v>55.584336543276017</c:v>
                </c:pt>
                <c:pt idx="199">
                  <c:v>55.861145439642677</c:v>
                </c:pt>
                <c:pt idx="200">
                  <c:v>56.168247056354254</c:v>
                </c:pt>
                <c:pt idx="201">
                  <c:v>56.41262151627911</c:v>
                </c:pt>
                <c:pt idx="202">
                  <c:v>56.561302835647332</c:v>
                </c:pt>
                <c:pt idx="203">
                  <c:v>56.843932627620369</c:v>
                </c:pt>
                <c:pt idx="204">
                  <c:v>57.071735638639701</c:v>
                </c:pt>
                <c:pt idx="205">
                  <c:v>57.373790193245391</c:v>
                </c:pt>
                <c:pt idx="206">
                  <c:v>57.54110471542301</c:v>
                </c:pt>
                <c:pt idx="207">
                  <c:v>57.748100545900009</c:v>
                </c:pt>
                <c:pt idx="208">
                  <c:v>57.929382164783277</c:v>
                </c:pt>
                <c:pt idx="209">
                  <c:v>58.101959770920637</c:v>
                </c:pt>
                <c:pt idx="210">
                  <c:v>58.266445536577081</c:v>
                </c:pt>
                <c:pt idx="211">
                  <c:v>58.436150755399545</c:v>
                </c:pt>
                <c:pt idx="212">
                  <c:v>58.573316055206327</c:v>
                </c:pt>
                <c:pt idx="213">
                  <c:v>58.728332116749598</c:v>
                </c:pt>
                <c:pt idx="214">
                  <c:v>58.865045598655023</c:v>
                </c:pt>
                <c:pt idx="215">
                  <c:v>58.876174787295518</c:v>
                </c:pt>
              </c:numCache>
            </c:numRef>
          </c:yVal>
          <c:smooth val="1"/>
          <c:extLst>
            <c:ext xmlns:c16="http://schemas.microsoft.com/office/drawing/2014/chart" uri="{C3380CC4-5D6E-409C-BE32-E72D297353CC}">
              <c16:uniqueId val="{00000001-9420-488F-90E3-DC7FB0D95ECE}"/>
            </c:ext>
          </c:extLst>
        </c:ser>
        <c:ser>
          <c:idx val="2"/>
          <c:order val="2"/>
          <c:tx>
            <c:v>Dei-Brena</c:v>
          </c:tx>
          <c:spPr>
            <a:ln w="15875" cap="rnd">
              <a:solidFill>
                <a:schemeClr val="tx1"/>
              </a:solidFill>
              <a:prstDash val="sysDot"/>
              <a:round/>
            </a:ln>
            <a:effectLst/>
          </c:spPr>
          <c:marker>
            <c:symbol val="none"/>
          </c:marker>
          <c:xVal>
            <c:numRef>
              <c:f>'[تمام وابط.xlsx]Brena '!$A$6:$A$65</c:f>
              <c:numCache>
                <c:formatCode>General</c:formatCode>
                <c:ptCount val="6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numCache>
            </c:numRef>
          </c:xVal>
          <c:yVal>
            <c:numRef>
              <c:f>'[تمام وابط.xlsx]Brena '!$I$6:$I$65</c:f>
              <c:numCache>
                <c:formatCode>General</c:formatCode>
                <c:ptCount val="60"/>
                <c:pt idx="0">
                  <c:v>0</c:v>
                </c:pt>
                <c:pt idx="1">
                  <c:v>14.627958518313338</c:v>
                </c:pt>
                <c:pt idx="2">
                  <c:v>33.809432172266426</c:v>
                </c:pt>
                <c:pt idx="3">
                  <c:v>56.422175988668513</c:v>
                </c:pt>
                <c:pt idx="4">
                  <c:v>78.855628152508686</c:v>
                </c:pt>
                <c:pt idx="5">
                  <c:v>96.225366217306572</c:v>
                </c:pt>
                <c:pt idx="6">
                  <c:v>105.62348944121992</c:v>
                </c:pt>
                <c:pt idx="7">
                  <c:v>107.70525165303533</c:v>
                </c:pt>
                <c:pt idx="8">
                  <c:v>105.08720875717265</c:v>
                </c:pt>
                <c:pt idx="9">
                  <c:v>100.25948773198186</c:v>
                </c:pt>
                <c:pt idx="10">
                  <c:v>94.8042834143275</c:v>
                </c:pt>
                <c:pt idx="11">
                  <c:v>89.51513278949065</c:v>
                </c:pt>
                <c:pt idx="12">
                  <c:v>84.712194822461797</c:v>
                </c:pt>
                <c:pt idx="13">
                  <c:v>80.47856186480054</c:v>
                </c:pt>
                <c:pt idx="14">
                  <c:v>76.793408105830778</c:v>
                </c:pt>
                <c:pt idx="15">
                  <c:v>73.59770295819304</c:v>
                </c:pt>
                <c:pt idx="16">
                  <c:v>70.823919575407402</c:v>
                </c:pt>
                <c:pt idx="17">
                  <c:v>68.408237301770441</c:v>
                </c:pt>
                <c:pt idx="18">
                  <c:v>66.294717049358113</c:v>
                </c:pt>
                <c:pt idx="19">
                  <c:v>64.436003052539917</c:v>
                </c:pt>
                <c:pt idx="20">
                  <c:v>62.792654914775525</c:v>
                </c:pt>
                <c:pt idx="21">
                  <c:v>61.332047613482914</c:v>
                </c:pt>
                <c:pt idx="22">
                  <c:v>60.027235652857534</c:v>
                </c:pt>
                <c:pt idx="23">
                  <c:v>58.855931693888145</c:v>
                </c:pt>
                <c:pt idx="24">
                  <c:v>57.799641865799536</c:v>
                </c:pt>
                <c:pt idx="25">
                  <c:v>56.842955180846772</c:v>
                </c:pt>
                <c:pt idx="26">
                  <c:v>55.972968273516187</c:v>
                </c:pt>
                <c:pt idx="27">
                  <c:v>55.178822930489318</c:v>
                </c:pt>
                <c:pt idx="28">
                  <c:v>54.451335159082916</c:v>
                </c:pt>
                <c:pt idx="29">
                  <c:v>53.782697527851951</c:v>
                </c:pt>
                <c:pt idx="30">
                  <c:v>53.166239769396945</c:v>
                </c:pt>
                <c:pt idx="31">
                  <c:v>52.596235599591353</c:v>
                </c:pt>
                <c:pt idx="32">
                  <c:v>52.067746206966184</c:v>
                </c:pt>
                <c:pt idx="33">
                  <c:v>51.576492893720783</c:v>
                </c:pt>
                <c:pt idx="34">
                  <c:v>51.118752960744345</c:v>
                </c:pt>
                <c:pt idx="35">
                  <c:v>50.691274194354222</c:v>
                </c:pt>
                <c:pt idx="36">
                  <c:v>50.291204300643471</c:v>
                </c:pt>
                <c:pt idx="37">
                  <c:v>49.916032403351871</c:v>
                </c:pt>
                <c:pt idx="38">
                  <c:v>49.563540321205338</c:v>
                </c:pt>
                <c:pt idx="39">
                  <c:v>49.231761808933449</c:v>
                </c:pt>
                <c:pt idx="40">
                  <c:v>48.918948312522069</c:v>
                </c:pt>
                <c:pt idx="41">
                  <c:v>48.623540076771569</c:v>
                </c:pt>
                <c:pt idx="42">
                  <c:v>48.344141669686699</c:v>
                </c:pt>
                <c:pt idx="43">
                  <c:v>48.079501167278622</c:v>
                </c:pt>
                <c:pt idx="44">
                  <c:v>47.828492384508316</c:v>
                </c:pt>
                <c:pt idx="45">
                  <c:v>47.590099651414036</c:v>
                </c:pt>
                <c:pt idx="46">
                  <c:v>47.363404724174686</c:v>
                </c:pt>
                <c:pt idx="47">
                  <c:v>47.147575493769665</c:v>
                </c:pt>
                <c:pt idx="48">
                  <c:v>46.94185621374772</c:v>
                </c:pt>
                <c:pt idx="49">
                  <c:v>46.745559016306487</c:v>
                </c:pt>
                <c:pt idx="50">
                  <c:v>46.558056524690592</c:v>
                </c:pt>
                <c:pt idx="51">
                  <c:v>46.378775401611058</c:v>
                </c:pt>
                <c:pt idx="52">
                  <c:v>46.207190699377833</c:v>
                </c:pt>
                <c:pt idx="53">
                  <c:v>46.042820898826648</c:v>
                </c:pt>
                <c:pt idx="54">
                  <c:v>45.885223541786786</c:v>
                </c:pt>
                <c:pt idx="55">
                  <c:v>45.733991376480326</c:v>
                </c:pt>
                <c:pt idx="56">
                  <c:v>45.588748947422388</c:v>
                </c:pt>
                <c:pt idx="57">
                  <c:v>45.449149571555914</c:v>
                </c:pt>
                <c:pt idx="58">
                  <c:v>45.314872650861695</c:v>
                </c:pt>
                <c:pt idx="59">
                  <c:v>45.185621278832443</c:v>
                </c:pt>
              </c:numCache>
            </c:numRef>
          </c:yVal>
          <c:smooth val="1"/>
          <c:extLst>
            <c:ext xmlns:c16="http://schemas.microsoft.com/office/drawing/2014/chart" uri="{C3380CC4-5D6E-409C-BE32-E72D297353CC}">
              <c16:uniqueId val="{00000002-9420-488F-90E3-DC7FB0D95ECE}"/>
            </c:ext>
          </c:extLst>
        </c:ser>
        <c:ser>
          <c:idx val="3"/>
          <c:order val="3"/>
          <c:tx>
            <c:v>Moradi</c:v>
          </c:tx>
          <c:spPr>
            <a:ln w="15875" cap="rnd">
              <a:solidFill>
                <a:schemeClr val="tx1"/>
              </a:solidFill>
              <a:prstDash val="dash"/>
              <a:round/>
            </a:ln>
            <a:effectLst/>
          </c:spPr>
          <c:marker>
            <c:symbol val="none"/>
          </c:marker>
          <c:xVal>
            <c:numRef>
              <c:f>'[تمام وابط.xlsx]Moradi'!$C$10:$C$70</c:f>
              <c:numCache>
                <c:formatCode>General</c:formatCode>
                <c:ptCount val="6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numCache>
            </c:numRef>
          </c:xVal>
          <c:yVal>
            <c:numRef>
              <c:f>'[تمام وابط.xlsx]Moradi'!$H$10:$H$70</c:f>
              <c:numCache>
                <c:formatCode>General</c:formatCode>
                <c:ptCount val="61"/>
                <c:pt idx="0">
                  <c:v>0</c:v>
                </c:pt>
                <c:pt idx="1">
                  <c:v>5.6329099311127973</c:v>
                </c:pt>
                <c:pt idx="2">
                  <c:v>11.265819862225595</c:v>
                </c:pt>
                <c:pt idx="3">
                  <c:v>16.89872979333839</c:v>
                </c:pt>
                <c:pt idx="4">
                  <c:v>22.531639724451189</c:v>
                </c:pt>
                <c:pt idx="5">
                  <c:v>28.164549655563984</c:v>
                </c:pt>
                <c:pt idx="6">
                  <c:v>32.236494226479515</c:v>
                </c:pt>
                <c:pt idx="7">
                  <c:v>34.723776804465459</c:v>
                </c:pt>
                <c:pt idx="8">
                  <c:v>37.136525724305997</c:v>
                </c:pt>
                <c:pt idx="9">
                  <c:v>39.360944026666807</c:v>
                </c:pt>
                <c:pt idx="10">
                  <c:v>41.39033643337573</c:v>
                </c:pt>
                <c:pt idx="11">
                  <c:v>43.235829313375639</c:v>
                </c:pt>
                <c:pt idx="12">
                  <c:v>44.91232818904205</c:v>
                </c:pt>
                <c:pt idx="13">
                  <c:v>46.434857507337938</c:v>
                </c:pt>
                <c:pt idx="14">
                  <c:v>47.817466663921216</c:v>
                </c:pt>
                <c:pt idx="15">
                  <c:v>49.072938990676732</c:v>
                </c:pt>
                <c:pt idx="16">
                  <c:v>50.212780307422342</c:v>
                </c:pt>
                <c:pt idx="17">
                  <c:v>51.247305617014</c:v>
                </c:pt>
                <c:pt idx="18">
                  <c:v>52.18575522876926</c:v>
                </c:pt>
                <c:pt idx="19">
                  <c:v>53.036413312575753</c:v>
                </c:pt>
                <c:pt idx="20">
                  <c:v>53.806718543930529</c:v>
                </c:pt>
                <c:pt idx="21">
                  <c:v>54.503363448602585</c:v>
                </c:pt>
                <c:pt idx="22">
                  <c:v>55.132381984772621</c:v>
                </c:pt>
                <c:pt idx="23">
                  <c:v>55.699226090481027</c:v>
                </c:pt>
                <c:pt idx="24">
                  <c:v>56.208832343832981</c:v>
                </c:pt>
                <c:pt idx="25">
                  <c:v>56.665679962333066</c:v>
                </c:pt>
                <c:pt idx="26">
                  <c:v>57.073841301943105</c:v>
                </c:pt>
                <c:pt idx="27">
                  <c:v>57.437025896510519</c:v>
                </c:pt>
                <c:pt idx="28">
                  <c:v>57.758618945584431</c:v>
                </c:pt>
                <c:pt idx="29">
                  <c:v>58.041715031590741</c:v>
                </c:pt>
                <c:pt idx="30">
                  <c:v>58.289147733057298</c:v>
                </c:pt>
                <c:pt idx="31">
                  <c:v>58.503515701033876</c:v>
                </c:pt>
                <c:pt idx="32">
                  <c:v>58.687205680643764</c:v>
                </c:pt>
                <c:pt idx="33">
                  <c:v>58.842412887456717</c:v>
                </c:pt>
                <c:pt idx="34">
                  <c:v>58.971159087426223</c:v>
                </c:pt>
                <c:pt idx="35">
                  <c:v>59.075308677823443</c:v>
                </c:pt>
                <c:pt idx="36">
                  <c:v>59.156583023425078</c:v>
                </c:pt>
                <c:pt idx="37">
                  <c:v>59.216573265849213</c:v>
                </c:pt>
                <c:pt idx="38">
                  <c:v>59.256751793264947</c:v>
                </c:pt>
                <c:pt idx="39">
                  <c:v>59.278482531781854</c:v>
                </c:pt>
                <c:pt idx="40">
                  <c:v>59.283030197869707</c:v>
                </c:pt>
                <c:pt idx="41">
                  <c:v>59.271568632512313</c:v>
                </c:pt>
                <c:pt idx="42">
                  <c:v>59.245188321925362</c:v>
                </c:pt>
                <c:pt idx="43">
                  <c:v>59.204903196113051</c:v>
                </c:pt>
                <c:pt idx="44">
                  <c:v>59.151656784937728</c:v>
                </c:pt>
                <c:pt idx="45">
                  <c:v>59.086327801418847</c:v>
                </c:pt>
                <c:pt idx="46">
                  <c:v>59.009735213407197</c:v>
                </c:pt>
                <c:pt idx="47">
                  <c:v>58.922642857388723</c:v>
                </c:pt>
                <c:pt idx="48">
                  <c:v>58.825763641775765</c:v>
                </c:pt>
                <c:pt idx="49">
                  <c:v>58.719763381498908</c:v>
                </c:pt>
                <c:pt idx="50">
                  <c:v>58.605264300893296</c:v>
                </c:pt>
                <c:pt idx="51">
                  <c:v>58.482848237674318</c:v>
                </c:pt>
                <c:pt idx="52">
                  <c:v>58.353059577130161</c:v>
                </c:pt>
                <c:pt idx="53">
                  <c:v>58.216407942452662</c:v>
                </c:pt>
                <c:pt idx="54">
                  <c:v>58.073370664311831</c:v>
                </c:pt>
                <c:pt idx="55">
                  <c:v>57.924395050308711</c:v>
                </c:pt>
                <c:pt idx="56">
                  <c:v>57.769900472764313</c:v>
                </c:pt>
                <c:pt idx="57">
                  <c:v>57.610280291380747</c:v>
                </c:pt>
                <c:pt idx="58">
                  <c:v>57.445903625614804</c:v>
                </c:pt>
                <c:pt idx="59">
                  <c:v>57.277116990100147</c:v>
                </c:pt>
                <c:pt idx="60">
                  <c:v>57.104245805122055</c:v>
                </c:pt>
              </c:numCache>
            </c:numRef>
          </c:yVal>
          <c:smooth val="1"/>
          <c:extLst>
            <c:ext xmlns:c16="http://schemas.microsoft.com/office/drawing/2014/chart" uri="{C3380CC4-5D6E-409C-BE32-E72D297353CC}">
              <c16:uniqueId val="{00000003-9420-488F-90E3-DC7FB0D95ECE}"/>
            </c:ext>
          </c:extLst>
        </c:ser>
        <c:dLbls>
          <c:showLegendKey val="0"/>
          <c:showVal val="0"/>
          <c:showCatName val="0"/>
          <c:showSerName val="0"/>
          <c:showPercent val="0"/>
          <c:showBubbleSize val="0"/>
        </c:dLbls>
        <c:axId val="220118016"/>
        <c:axId val="220361856"/>
      </c:scatterChart>
      <c:valAx>
        <c:axId val="220118016"/>
        <c:scaling>
          <c:orientation val="minMax"/>
          <c:max val="2.8"/>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u="none" strike="noStrike" baseline="0">
                    <a:effectLst/>
                  </a:rPr>
                  <a:t>δ</a:t>
                </a:r>
                <a:r>
                  <a:rPr lang="en-US" sz="800"/>
                  <a:t>(mm)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0361856"/>
        <c:crosses val="autoZero"/>
        <c:crossBetween val="midCat"/>
      </c:valAx>
      <c:valAx>
        <c:axId val="22036185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Vd (kN)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0118016"/>
        <c:crosses val="autoZero"/>
        <c:crossBetween val="midCat"/>
      </c:valAx>
    </c:plotArea>
    <c:legend>
      <c:legendPos val="r"/>
      <c:layout>
        <c:manualLayout>
          <c:xMode val="edge"/>
          <c:yMode val="edge"/>
          <c:x val="0.67572404821790777"/>
          <c:y val="4.2985435644073908E-3"/>
          <c:w val="0.31973295004791069"/>
          <c:h val="0.318784326202160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B4-</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=90</a:t>
            </a:r>
            <a:r>
              <a:rPr lang="en-US" sz="1000" b="0" i="0" u="none" strike="noStrike" baseline="0">
                <a:effectLst/>
              </a:rPr>
              <a:t>°</a:t>
            </a:r>
            <a:endParaRPr lang="en-US" sz="10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46592084217953822"/>
          <c:y val="0"/>
        </c:manualLayout>
      </c:layout>
      <c:overlay val="0"/>
      <c:spPr>
        <a:noFill/>
        <a:ln>
          <a:noFill/>
        </a:ln>
        <a:effectLst/>
      </c:spPr>
    </c:title>
    <c:autoTitleDeleted val="0"/>
    <c:plotArea>
      <c:layout>
        <c:manualLayout>
          <c:layoutTarget val="inner"/>
          <c:xMode val="edge"/>
          <c:yMode val="edge"/>
          <c:x val="0.12215973003374578"/>
          <c:y val="8.2167689161554203E-2"/>
          <c:w val="0.83183927765676124"/>
          <c:h val="0.70816697917999161"/>
        </c:manualLayout>
      </c:layout>
      <c:scatterChart>
        <c:scatterStyle val="smoothMarker"/>
        <c:varyColors val="0"/>
        <c:ser>
          <c:idx val="0"/>
          <c:order val="0"/>
          <c:tx>
            <c:v>Test</c:v>
          </c:tx>
          <c:spPr>
            <a:ln w="15875" cap="rnd">
              <a:solidFill>
                <a:schemeClr val="tx1"/>
              </a:solidFill>
              <a:round/>
            </a:ln>
            <a:effectLst/>
          </c:spPr>
          <c:marker>
            <c:symbol val="none"/>
          </c:marker>
          <c:xVal>
            <c:numRef>
              <c:f>'[تمام وابط.xlsx]S4'!$A$12:$A$240</c:f>
              <c:numCache>
                <c:formatCode>General</c:formatCode>
                <c:ptCount val="229"/>
                <c:pt idx="0">
                  <c:v>0</c:v>
                </c:pt>
                <c:pt idx="1">
                  <c:v>5.0000000000003375E-3</c:v>
                </c:pt>
                <c:pt idx="2">
                  <c:v>5.000000000000393E-3</c:v>
                </c:pt>
                <c:pt idx="3">
                  <c:v>1.2500000000000504E-2</c:v>
                </c:pt>
                <c:pt idx="4">
                  <c:v>2.2500000000000318E-2</c:v>
                </c:pt>
                <c:pt idx="5">
                  <c:v>2.0000000000000039E-2</c:v>
                </c:pt>
                <c:pt idx="6">
                  <c:v>2.5000000000000085E-2</c:v>
                </c:pt>
                <c:pt idx="7">
                  <c:v>3.0000000000000089E-2</c:v>
                </c:pt>
                <c:pt idx="8">
                  <c:v>3.5000000000000309E-2</c:v>
                </c:pt>
                <c:pt idx="9">
                  <c:v>4.2500000000000565E-2</c:v>
                </c:pt>
                <c:pt idx="10">
                  <c:v>4.750000000000057E-2</c:v>
                </c:pt>
                <c:pt idx="11">
                  <c:v>5.0000000000000627E-2</c:v>
                </c:pt>
                <c:pt idx="12">
                  <c:v>5.7500000000000634E-2</c:v>
                </c:pt>
                <c:pt idx="13">
                  <c:v>5.5000000000000354E-2</c:v>
                </c:pt>
                <c:pt idx="14">
                  <c:v>5.5000000000000354E-2</c:v>
                </c:pt>
                <c:pt idx="15">
                  <c:v>5.7500000000000412E-2</c:v>
                </c:pt>
                <c:pt idx="16">
                  <c:v>5.7500000000000495E-2</c:v>
                </c:pt>
                <c:pt idx="17">
                  <c:v>6.0000000000000497E-2</c:v>
                </c:pt>
                <c:pt idx="18">
                  <c:v>6.5000000000000502E-2</c:v>
                </c:pt>
                <c:pt idx="19">
                  <c:v>6.2500000000000611E-2</c:v>
                </c:pt>
                <c:pt idx="20">
                  <c:v>6.0000000000000275E-2</c:v>
                </c:pt>
                <c:pt idx="21">
                  <c:v>6.500000000000028E-2</c:v>
                </c:pt>
                <c:pt idx="22">
                  <c:v>6.2500000000000389E-2</c:v>
                </c:pt>
                <c:pt idx="23">
                  <c:v>6.5000000000000391E-2</c:v>
                </c:pt>
                <c:pt idx="24">
                  <c:v>7.000000000000034E-2</c:v>
                </c:pt>
                <c:pt idx="25">
                  <c:v>7.5000000000000316E-2</c:v>
                </c:pt>
                <c:pt idx="26">
                  <c:v>7.2500000000000425E-2</c:v>
                </c:pt>
                <c:pt idx="27">
                  <c:v>7.5000000000000427E-2</c:v>
                </c:pt>
                <c:pt idx="28">
                  <c:v>8.0000000000000432E-2</c:v>
                </c:pt>
                <c:pt idx="29">
                  <c:v>7.5000000000000538E-2</c:v>
                </c:pt>
                <c:pt idx="30">
                  <c:v>8.2500000000000545E-2</c:v>
                </c:pt>
                <c:pt idx="31">
                  <c:v>8.5000000000000547E-2</c:v>
                </c:pt>
                <c:pt idx="32">
                  <c:v>9.0000000000000552E-2</c:v>
                </c:pt>
                <c:pt idx="33">
                  <c:v>9.5000000000000528E-2</c:v>
                </c:pt>
                <c:pt idx="34">
                  <c:v>0.10000000000000048</c:v>
                </c:pt>
                <c:pt idx="35">
                  <c:v>9.7500000000000142E-2</c:v>
                </c:pt>
                <c:pt idx="36">
                  <c:v>0.10250000000000015</c:v>
                </c:pt>
                <c:pt idx="37">
                  <c:v>0.10500000000000015</c:v>
                </c:pt>
                <c:pt idx="38">
                  <c:v>0.11000000000000015</c:v>
                </c:pt>
                <c:pt idx="39">
                  <c:v>0.11000000000000021</c:v>
                </c:pt>
                <c:pt idx="40">
                  <c:v>0.11250000000000027</c:v>
                </c:pt>
                <c:pt idx="41">
                  <c:v>0.11500000000000027</c:v>
                </c:pt>
                <c:pt idx="42">
                  <c:v>0.11750000000000027</c:v>
                </c:pt>
                <c:pt idx="43">
                  <c:v>0.12250000000000028</c:v>
                </c:pt>
                <c:pt idx="44">
                  <c:v>0.12500000000000028</c:v>
                </c:pt>
                <c:pt idx="45">
                  <c:v>0.12750000000000028</c:v>
                </c:pt>
                <c:pt idx="46">
                  <c:v>0.12750000000000039</c:v>
                </c:pt>
                <c:pt idx="47">
                  <c:v>0.13000000000000034</c:v>
                </c:pt>
                <c:pt idx="48">
                  <c:v>0.13250000000000034</c:v>
                </c:pt>
                <c:pt idx="49">
                  <c:v>0.13500000000000034</c:v>
                </c:pt>
                <c:pt idx="50">
                  <c:v>0.13750000000000034</c:v>
                </c:pt>
                <c:pt idx="51">
                  <c:v>0.13500000000000045</c:v>
                </c:pt>
                <c:pt idx="52">
                  <c:v>0.13750000000000046</c:v>
                </c:pt>
                <c:pt idx="53">
                  <c:v>0.14250000000000046</c:v>
                </c:pt>
                <c:pt idx="54">
                  <c:v>0.14500000000000041</c:v>
                </c:pt>
                <c:pt idx="55">
                  <c:v>0.14500000000000046</c:v>
                </c:pt>
                <c:pt idx="56">
                  <c:v>0.14750000000000046</c:v>
                </c:pt>
                <c:pt idx="57">
                  <c:v>0.15000000000000047</c:v>
                </c:pt>
                <c:pt idx="58">
                  <c:v>0.15250000000000047</c:v>
                </c:pt>
                <c:pt idx="59">
                  <c:v>0.15000000000000013</c:v>
                </c:pt>
                <c:pt idx="60">
                  <c:v>0.15500000000000008</c:v>
                </c:pt>
                <c:pt idx="61">
                  <c:v>0.15500000000000008</c:v>
                </c:pt>
                <c:pt idx="62">
                  <c:v>0.15750000000000008</c:v>
                </c:pt>
                <c:pt idx="63">
                  <c:v>0.15750000000000008</c:v>
                </c:pt>
                <c:pt idx="64">
                  <c:v>0.16250000000000003</c:v>
                </c:pt>
                <c:pt idx="65">
                  <c:v>0.16250000000000009</c:v>
                </c:pt>
                <c:pt idx="66">
                  <c:v>0.16500000000000009</c:v>
                </c:pt>
                <c:pt idx="67">
                  <c:v>0.16750000000000004</c:v>
                </c:pt>
                <c:pt idx="68">
                  <c:v>0.16500000000000015</c:v>
                </c:pt>
                <c:pt idx="69">
                  <c:v>0.16500000000000015</c:v>
                </c:pt>
                <c:pt idx="70">
                  <c:v>0.16750000000000015</c:v>
                </c:pt>
                <c:pt idx="71">
                  <c:v>0.16750000000000015</c:v>
                </c:pt>
                <c:pt idx="72">
                  <c:v>0.17000000000000015</c:v>
                </c:pt>
                <c:pt idx="73">
                  <c:v>0.17000000000000015</c:v>
                </c:pt>
                <c:pt idx="74">
                  <c:v>0.17000000000000015</c:v>
                </c:pt>
                <c:pt idx="75">
                  <c:v>0.1750000000000001</c:v>
                </c:pt>
                <c:pt idx="76">
                  <c:v>0.17250000000000015</c:v>
                </c:pt>
                <c:pt idx="77">
                  <c:v>0.17500000000000016</c:v>
                </c:pt>
                <c:pt idx="78">
                  <c:v>0.17500000000000016</c:v>
                </c:pt>
                <c:pt idx="79">
                  <c:v>0.17500000000000016</c:v>
                </c:pt>
                <c:pt idx="80">
                  <c:v>0.1775000000000001</c:v>
                </c:pt>
                <c:pt idx="81">
                  <c:v>0.1775000000000001</c:v>
                </c:pt>
                <c:pt idx="82">
                  <c:v>0.1800000000000001</c:v>
                </c:pt>
                <c:pt idx="83">
                  <c:v>0.1800000000000001</c:v>
                </c:pt>
                <c:pt idx="84">
                  <c:v>0.1800000000000001</c:v>
                </c:pt>
                <c:pt idx="85">
                  <c:v>0.18250000000000011</c:v>
                </c:pt>
                <c:pt idx="86">
                  <c:v>0.18250000000000011</c:v>
                </c:pt>
                <c:pt idx="87">
                  <c:v>0.18000000000000016</c:v>
                </c:pt>
                <c:pt idx="88">
                  <c:v>0.18250000000000016</c:v>
                </c:pt>
                <c:pt idx="89">
                  <c:v>0.18250000000000016</c:v>
                </c:pt>
                <c:pt idx="90">
                  <c:v>0.18500000000000016</c:v>
                </c:pt>
                <c:pt idx="91">
                  <c:v>0.18500000000000016</c:v>
                </c:pt>
                <c:pt idx="92">
                  <c:v>0.19000000000000011</c:v>
                </c:pt>
                <c:pt idx="93">
                  <c:v>0.19250000000000012</c:v>
                </c:pt>
                <c:pt idx="94">
                  <c:v>0.19250000000000012</c:v>
                </c:pt>
                <c:pt idx="95">
                  <c:v>0.19250000000000017</c:v>
                </c:pt>
                <c:pt idx="96">
                  <c:v>0.19500000000000017</c:v>
                </c:pt>
                <c:pt idx="97">
                  <c:v>0.19750000000000012</c:v>
                </c:pt>
                <c:pt idx="98">
                  <c:v>0.20000000000000012</c:v>
                </c:pt>
                <c:pt idx="99">
                  <c:v>0.19750000000000018</c:v>
                </c:pt>
                <c:pt idx="100">
                  <c:v>0.20250000000000012</c:v>
                </c:pt>
                <c:pt idx="101">
                  <c:v>0.20000000000000018</c:v>
                </c:pt>
                <c:pt idx="102">
                  <c:v>0.20500000000000013</c:v>
                </c:pt>
                <c:pt idx="103">
                  <c:v>0.20500000000000013</c:v>
                </c:pt>
                <c:pt idx="104">
                  <c:v>0.20500000000000013</c:v>
                </c:pt>
                <c:pt idx="105">
                  <c:v>0.20750000000000013</c:v>
                </c:pt>
                <c:pt idx="106">
                  <c:v>0.20250000000000024</c:v>
                </c:pt>
                <c:pt idx="107">
                  <c:v>0.20250000000000024</c:v>
                </c:pt>
                <c:pt idx="108">
                  <c:v>0.20250000000000029</c:v>
                </c:pt>
                <c:pt idx="109">
                  <c:v>0.20500000000000024</c:v>
                </c:pt>
                <c:pt idx="110">
                  <c:v>0.20750000000000024</c:v>
                </c:pt>
                <c:pt idx="111">
                  <c:v>0.20500000000000029</c:v>
                </c:pt>
                <c:pt idx="112">
                  <c:v>0.20750000000000024</c:v>
                </c:pt>
                <c:pt idx="113">
                  <c:v>0.21000000000000024</c:v>
                </c:pt>
                <c:pt idx="114">
                  <c:v>0.21000000000000024</c:v>
                </c:pt>
                <c:pt idx="115">
                  <c:v>0.21000000000000024</c:v>
                </c:pt>
                <c:pt idx="116">
                  <c:v>0.21250000000000024</c:v>
                </c:pt>
                <c:pt idx="117">
                  <c:v>0.21250000000000024</c:v>
                </c:pt>
                <c:pt idx="118">
                  <c:v>0.21250000000000024</c:v>
                </c:pt>
                <c:pt idx="119">
                  <c:v>0.21500000000000025</c:v>
                </c:pt>
                <c:pt idx="120">
                  <c:v>0.21500000000000025</c:v>
                </c:pt>
                <c:pt idx="121">
                  <c:v>0.21750000000000064</c:v>
                </c:pt>
                <c:pt idx="122">
                  <c:v>0.21500000000000025</c:v>
                </c:pt>
                <c:pt idx="123">
                  <c:v>0.21750000000000025</c:v>
                </c:pt>
                <c:pt idx="124">
                  <c:v>0.21750000000000025</c:v>
                </c:pt>
                <c:pt idx="125">
                  <c:v>0.21750000000000025</c:v>
                </c:pt>
                <c:pt idx="126">
                  <c:v>0.22000000000000025</c:v>
                </c:pt>
                <c:pt idx="127">
                  <c:v>0.22000000000000025</c:v>
                </c:pt>
                <c:pt idx="128">
                  <c:v>0.22000000000000025</c:v>
                </c:pt>
                <c:pt idx="129">
                  <c:v>0.22250000000000025</c:v>
                </c:pt>
                <c:pt idx="130">
                  <c:v>0.22250000000000025</c:v>
                </c:pt>
                <c:pt idx="131">
                  <c:v>0.22250000000000025</c:v>
                </c:pt>
                <c:pt idx="132">
                  <c:v>0.22250000000000025</c:v>
                </c:pt>
                <c:pt idx="133">
                  <c:v>0.22250000000000025</c:v>
                </c:pt>
                <c:pt idx="134">
                  <c:v>0.22500000000000026</c:v>
                </c:pt>
                <c:pt idx="135">
                  <c:v>0.22000000000000036</c:v>
                </c:pt>
                <c:pt idx="136">
                  <c:v>0.22000000000000036</c:v>
                </c:pt>
                <c:pt idx="137">
                  <c:v>0.22000000000000036</c:v>
                </c:pt>
                <c:pt idx="138">
                  <c:v>0.22250000000000036</c:v>
                </c:pt>
                <c:pt idx="139">
                  <c:v>0.22250000000000036</c:v>
                </c:pt>
                <c:pt idx="140">
                  <c:v>0.22750000000000076</c:v>
                </c:pt>
                <c:pt idx="141">
                  <c:v>0.22750000000000037</c:v>
                </c:pt>
                <c:pt idx="142">
                  <c:v>0.23000000000000037</c:v>
                </c:pt>
                <c:pt idx="143">
                  <c:v>0.23250000000000037</c:v>
                </c:pt>
                <c:pt idx="144">
                  <c:v>0.23500000000000032</c:v>
                </c:pt>
                <c:pt idx="145">
                  <c:v>0.23750000000000032</c:v>
                </c:pt>
                <c:pt idx="146">
                  <c:v>0.24500000000000033</c:v>
                </c:pt>
                <c:pt idx="147">
                  <c:v>0.25000000000000033</c:v>
                </c:pt>
                <c:pt idx="148">
                  <c:v>0.25750000000000034</c:v>
                </c:pt>
                <c:pt idx="149">
                  <c:v>0.26250000000000034</c:v>
                </c:pt>
                <c:pt idx="150">
                  <c:v>0.26500000000000001</c:v>
                </c:pt>
                <c:pt idx="151">
                  <c:v>0.27</c:v>
                </c:pt>
                <c:pt idx="152">
                  <c:v>0.27000000000000013</c:v>
                </c:pt>
                <c:pt idx="153">
                  <c:v>0.27250000000000013</c:v>
                </c:pt>
                <c:pt idx="154">
                  <c:v>0.27750000000000014</c:v>
                </c:pt>
                <c:pt idx="155">
                  <c:v>0.28500000000000053</c:v>
                </c:pt>
                <c:pt idx="156">
                  <c:v>0.28750000000000009</c:v>
                </c:pt>
                <c:pt idx="157">
                  <c:v>0.29000000000000009</c:v>
                </c:pt>
                <c:pt idx="158">
                  <c:v>0.29250000000000009</c:v>
                </c:pt>
                <c:pt idx="159">
                  <c:v>0.2975000000000001</c:v>
                </c:pt>
                <c:pt idx="160">
                  <c:v>0.3000000000000001</c:v>
                </c:pt>
                <c:pt idx="161">
                  <c:v>0.30250000000000021</c:v>
                </c:pt>
                <c:pt idx="162">
                  <c:v>0.30500000000000022</c:v>
                </c:pt>
                <c:pt idx="163">
                  <c:v>0.30750000000000022</c:v>
                </c:pt>
                <c:pt idx="164">
                  <c:v>0.31000000000000022</c:v>
                </c:pt>
                <c:pt idx="165">
                  <c:v>0.31250000000000022</c:v>
                </c:pt>
                <c:pt idx="166">
                  <c:v>0.32000000000000006</c:v>
                </c:pt>
                <c:pt idx="167">
                  <c:v>0.32250000000000012</c:v>
                </c:pt>
                <c:pt idx="168">
                  <c:v>0.32000000000000017</c:v>
                </c:pt>
                <c:pt idx="169">
                  <c:v>0.32250000000000023</c:v>
                </c:pt>
                <c:pt idx="170">
                  <c:v>0.32500000000000018</c:v>
                </c:pt>
                <c:pt idx="171">
                  <c:v>0.32500000000000018</c:v>
                </c:pt>
                <c:pt idx="172">
                  <c:v>0.33250000000000057</c:v>
                </c:pt>
                <c:pt idx="173">
                  <c:v>0.33500000000000052</c:v>
                </c:pt>
                <c:pt idx="174">
                  <c:v>0.33750000000000058</c:v>
                </c:pt>
                <c:pt idx="175">
                  <c:v>0.34000000000000052</c:v>
                </c:pt>
                <c:pt idx="176">
                  <c:v>0.35000000000000042</c:v>
                </c:pt>
                <c:pt idx="177">
                  <c:v>0.36000000000000043</c:v>
                </c:pt>
                <c:pt idx="178">
                  <c:v>0.36500000000000032</c:v>
                </c:pt>
                <c:pt idx="179">
                  <c:v>0.36500000000000044</c:v>
                </c:pt>
                <c:pt idx="180">
                  <c:v>0.37750000000000028</c:v>
                </c:pt>
                <c:pt idx="181">
                  <c:v>0.38000000000000023</c:v>
                </c:pt>
                <c:pt idx="182">
                  <c:v>0.39000000000000012</c:v>
                </c:pt>
                <c:pt idx="183">
                  <c:v>0.39750000000000052</c:v>
                </c:pt>
                <c:pt idx="184">
                  <c:v>0.41250000000000031</c:v>
                </c:pt>
                <c:pt idx="185">
                  <c:v>0.43000000000000016</c:v>
                </c:pt>
                <c:pt idx="186">
                  <c:v>0.45000000000000051</c:v>
                </c:pt>
                <c:pt idx="187">
                  <c:v>0.46250000000000036</c:v>
                </c:pt>
                <c:pt idx="188">
                  <c:v>0.48499999999999999</c:v>
                </c:pt>
                <c:pt idx="189">
                  <c:v>0.50000000000000044</c:v>
                </c:pt>
                <c:pt idx="190">
                  <c:v>0.52250000000000019</c:v>
                </c:pt>
                <c:pt idx="191">
                  <c:v>0.54</c:v>
                </c:pt>
                <c:pt idx="192">
                  <c:v>0.55750000000000033</c:v>
                </c:pt>
                <c:pt idx="193">
                  <c:v>0.57750000000000012</c:v>
                </c:pt>
                <c:pt idx="194">
                  <c:v>0.60000000000000031</c:v>
                </c:pt>
                <c:pt idx="195">
                  <c:v>0.6175000000000006</c:v>
                </c:pt>
                <c:pt idx="196">
                  <c:v>0.63250000000000051</c:v>
                </c:pt>
                <c:pt idx="197">
                  <c:v>0.64500000000000035</c:v>
                </c:pt>
                <c:pt idx="198">
                  <c:v>0.67000000000000048</c:v>
                </c:pt>
                <c:pt idx="199">
                  <c:v>0.69000000000000028</c:v>
                </c:pt>
                <c:pt idx="200">
                  <c:v>0.73250000000000048</c:v>
                </c:pt>
                <c:pt idx="201">
                  <c:v>0.75500000000000034</c:v>
                </c:pt>
                <c:pt idx="202">
                  <c:v>0.81750000000000056</c:v>
                </c:pt>
                <c:pt idx="203">
                  <c:v>0.84500000000000031</c:v>
                </c:pt>
                <c:pt idx="204">
                  <c:v>0.90000000000000013</c:v>
                </c:pt>
                <c:pt idx="205">
                  <c:v>0.93000000000000016</c:v>
                </c:pt>
                <c:pt idx="206">
                  <c:v>0.97249999999999992</c:v>
                </c:pt>
                <c:pt idx="207">
                  <c:v>1.0025000000000002</c:v>
                </c:pt>
                <c:pt idx="208">
                  <c:v>1.0375000000000003</c:v>
                </c:pt>
                <c:pt idx="209">
                  <c:v>1.0850000000000006</c:v>
                </c:pt>
                <c:pt idx="210">
                  <c:v>1.1225000000000003</c:v>
                </c:pt>
                <c:pt idx="211">
                  <c:v>1.1750000000000003</c:v>
                </c:pt>
                <c:pt idx="212">
                  <c:v>1.2300000000000002</c:v>
                </c:pt>
                <c:pt idx="213">
                  <c:v>1.2775000000000003</c:v>
                </c:pt>
                <c:pt idx="214">
                  <c:v>1.34</c:v>
                </c:pt>
                <c:pt idx="215">
                  <c:v>1.4100000000000004</c:v>
                </c:pt>
                <c:pt idx="216">
                  <c:v>1.4875000000000003</c:v>
                </c:pt>
                <c:pt idx="217">
                  <c:v>1.5325000000000006</c:v>
                </c:pt>
                <c:pt idx="218">
                  <c:v>1.6475000000000002</c:v>
                </c:pt>
                <c:pt idx="219">
                  <c:v>1.692500000000001</c:v>
                </c:pt>
                <c:pt idx="220">
                  <c:v>1.7650000000000003</c:v>
                </c:pt>
                <c:pt idx="221">
                  <c:v>1.8149999999999997</c:v>
                </c:pt>
                <c:pt idx="222">
                  <c:v>1.885</c:v>
                </c:pt>
                <c:pt idx="223">
                  <c:v>1.9400000000000002</c:v>
                </c:pt>
                <c:pt idx="224">
                  <c:v>2.0550000000000006</c:v>
                </c:pt>
                <c:pt idx="225">
                  <c:v>2.1599999999999997</c:v>
                </c:pt>
                <c:pt idx="226">
                  <c:v>2.2450000000000001</c:v>
                </c:pt>
                <c:pt idx="227">
                  <c:v>2.3650000000000002</c:v>
                </c:pt>
                <c:pt idx="228">
                  <c:v>2.5100000000000002</c:v>
                </c:pt>
              </c:numCache>
            </c:numRef>
          </c:xVal>
          <c:yVal>
            <c:numRef>
              <c:f>'[تمام وابط.xlsx]S4'!$B$12:$B$240</c:f>
              <c:numCache>
                <c:formatCode>General</c:formatCode>
                <c:ptCount val="229"/>
                <c:pt idx="0">
                  <c:v>0</c:v>
                </c:pt>
                <c:pt idx="1">
                  <c:v>2.0698767999999999</c:v>
                </c:pt>
                <c:pt idx="2">
                  <c:v>2.2950816000000005</c:v>
                </c:pt>
                <c:pt idx="3">
                  <c:v>4.836950400000001</c:v>
                </c:pt>
                <c:pt idx="4">
                  <c:v>8.6550016000000003</c:v>
                </c:pt>
                <c:pt idx="5">
                  <c:v>9.5451936000000011</c:v>
                </c:pt>
                <c:pt idx="6">
                  <c:v>10.488980800000002</c:v>
                </c:pt>
                <c:pt idx="7">
                  <c:v>10.960907199999999</c:v>
                </c:pt>
                <c:pt idx="8">
                  <c:v>13.7386736</c:v>
                </c:pt>
                <c:pt idx="9">
                  <c:v>17.235022400000002</c:v>
                </c:pt>
                <c:pt idx="10">
                  <c:v>18.597075200000003</c:v>
                </c:pt>
                <c:pt idx="11">
                  <c:v>19.1762576</c:v>
                </c:pt>
                <c:pt idx="12">
                  <c:v>20.634873599999999</c:v>
                </c:pt>
                <c:pt idx="13">
                  <c:v>22.3937408</c:v>
                </c:pt>
                <c:pt idx="14">
                  <c:v>24.131222400000002</c:v>
                </c:pt>
                <c:pt idx="15">
                  <c:v>25.750689600000001</c:v>
                </c:pt>
                <c:pt idx="16">
                  <c:v>27.434510400000004</c:v>
                </c:pt>
                <c:pt idx="17">
                  <c:v>28.903819199999997</c:v>
                </c:pt>
                <c:pt idx="18">
                  <c:v>29.8476064</c:v>
                </c:pt>
                <c:pt idx="19">
                  <c:v>31.960451200000001</c:v>
                </c:pt>
                <c:pt idx="20">
                  <c:v>33.011494400000004</c:v>
                </c:pt>
                <c:pt idx="21">
                  <c:v>34.8669248</c:v>
                </c:pt>
                <c:pt idx="22">
                  <c:v>36.754499199999998</c:v>
                </c:pt>
                <c:pt idx="23">
                  <c:v>38.449078400000005</c:v>
                </c:pt>
                <c:pt idx="24">
                  <c:v>40.325960000000002</c:v>
                </c:pt>
                <c:pt idx="25">
                  <c:v>41.452049599999995</c:v>
                </c:pt>
                <c:pt idx="26">
                  <c:v>42.653251200000007</c:v>
                </c:pt>
                <c:pt idx="27">
                  <c:v>44.4765376</c:v>
                </c:pt>
                <c:pt idx="28">
                  <c:v>46.256856000000006</c:v>
                </c:pt>
                <c:pt idx="29">
                  <c:v>48.337491200000002</c:v>
                </c:pt>
                <c:pt idx="30">
                  <c:v>49.270585600000004</c:v>
                </c:pt>
                <c:pt idx="31">
                  <c:v>50.847150399999997</c:v>
                </c:pt>
                <c:pt idx="32">
                  <c:v>52.112705599999998</c:v>
                </c:pt>
                <c:pt idx="33">
                  <c:v>54.161196800000006</c:v>
                </c:pt>
                <c:pt idx="34">
                  <c:v>55.308737599999994</c:v>
                </c:pt>
                <c:pt idx="35">
                  <c:v>57.164167999999997</c:v>
                </c:pt>
                <c:pt idx="36">
                  <c:v>58.086569600000004</c:v>
                </c:pt>
                <c:pt idx="37">
                  <c:v>59.770390400000004</c:v>
                </c:pt>
                <c:pt idx="38">
                  <c:v>60.628372799999994</c:v>
                </c:pt>
                <c:pt idx="39">
                  <c:v>62.4194496</c:v>
                </c:pt>
                <c:pt idx="40">
                  <c:v>63.9960144</c:v>
                </c:pt>
                <c:pt idx="41">
                  <c:v>64.532294399999998</c:v>
                </c:pt>
                <c:pt idx="42">
                  <c:v>65.969393600000004</c:v>
                </c:pt>
                <c:pt idx="43">
                  <c:v>66.998985599999997</c:v>
                </c:pt>
                <c:pt idx="44">
                  <c:v>68.243089600000005</c:v>
                </c:pt>
                <c:pt idx="45">
                  <c:v>69.047476799999998</c:v>
                </c:pt>
                <c:pt idx="46">
                  <c:v>70.4309808</c:v>
                </c:pt>
                <c:pt idx="47">
                  <c:v>71.181772800000005</c:v>
                </c:pt>
                <c:pt idx="48">
                  <c:v>71.589280000000002</c:v>
                </c:pt>
                <c:pt idx="49">
                  <c:v>73.369664</c:v>
                </c:pt>
                <c:pt idx="50">
                  <c:v>73.991683199999997</c:v>
                </c:pt>
                <c:pt idx="51">
                  <c:v>75.117838400000011</c:v>
                </c:pt>
                <c:pt idx="52">
                  <c:v>75.557555199999996</c:v>
                </c:pt>
                <c:pt idx="53">
                  <c:v>76.501342400000013</c:v>
                </c:pt>
                <c:pt idx="54">
                  <c:v>76.973268799999985</c:v>
                </c:pt>
                <c:pt idx="55">
                  <c:v>77.702543999999989</c:v>
                </c:pt>
                <c:pt idx="56">
                  <c:v>78.260275200000009</c:v>
                </c:pt>
                <c:pt idx="57">
                  <c:v>78.753587200000013</c:v>
                </c:pt>
                <c:pt idx="58">
                  <c:v>79.954788799999989</c:v>
                </c:pt>
                <c:pt idx="59">
                  <c:v>80.233654400000006</c:v>
                </c:pt>
                <c:pt idx="60">
                  <c:v>80.984380800000011</c:v>
                </c:pt>
                <c:pt idx="61">
                  <c:v>81.4992096</c:v>
                </c:pt>
                <c:pt idx="62">
                  <c:v>81.724414400000015</c:v>
                </c:pt>
                <c:pt idx="63">
                  <c:v>82.968518400000008</c:v>
                </c:pt>
                <c:pt idx="64">
                  <c:v>83.065081599999999</c:v>
                </c:pt>
                <c:pt idx="65">
                  <c:v>83.343881600000003</c:v>
                </c:pt>
                <c:pt idx="66">
                  <c:v>84.04101279999999</c:v>
                </c:pt>
                <c:pt idx="67">
                  <c:v>84.07322240000002</c:v>
                </c:pt>
                <c:pt idx="68">
                  <c:v>84.899060800000001</c:v>
                </c:pt>
                <c:pt idx="69">
                  <c:v>85.3387776</c:v>
                </c:pt>
                <c:pt idx="70">
                  <c:v>85.285116800000011</c:v>
                </c:pt>
                <c:pt idx="71">
                  <c:v>85.960796800000011</c:v>
                </c:pt>
                <c:pt idx="72">
                  <c:v>86.16455040000001</c:v>
                </c:pt>
                <c:pt idx="73">
                  <c:v>86.346918399999993</c:v>
                </c:pt>
                <c:pt idx="74">
                  <c:v>86.840230399999996</c:v>
                </c:pt>
                <c:pt idx="75">
                  <c:v>86.818779200000009</c:v>
                </c:pt>
                <c:pt idx="76">
                  <c:v>86.96893759999999</c:v>
                </c:pt>
                <c:pt idx="77">
                  <c:v>87.773324799999997</c:v>
                </c:pt>
                <c:pt idx="78">
                  <c:v>87.601715200000001</c:v>
                </c:pt>
                <c:pt idx="79">
                  <c:v>87.623166400000017</c:v>
                </c:pt>
                <c:pt idx="80">
                  <c:v>88.416795199999996</c:v>
                </c:pt>
                <c:pt idx="81">
                  <c:v>88.223800000000011</c:v>
                </c:pt>
                <c:pt idx="82">
                  <c:v>88.813675199999992</c:v>
                </c:pt>
                <c:pt idx="83">
                  <c:v>89.221182400000018</c:v>
                </c:pt>
                <c:pt idx="84">
                  <c:v>88.985284800000002</c:v>
                </c:pt>
                <c:pt idx="85">
                  <c:v>89.671657600000003</c:v>
                </c:pt>
                <c:pt idx="86">
                  <c:v>90.197179200000008</c:v>
                </c:pt>
                <c:pt idx="87">
                  <c:v>90.497496000000012</c:v>
                </c:pt>
                <c:pt idx="88">
                  <c:v>91.451976000000016</c:v>
                </c:pt>
                <c:pt idx="89">
                  <c:v>91.494878400000005</c:v>
                </c:pt>
                <c:pt idx="90">
                  <c:v>92.363619199999988</c:v>
                </c:pt>
                <c:pt idx="91">
                  <c:v>92.738982400000012</c:v>
                </c:pt>
                <c:pt idx="92">
                  <c:v>93.296713600000004</c:v>
                </c:pt>
                <c:pt idx="93">
                  <c:v>94.047440000000009</c:v>
                </c:pt>
                <c:pt idx="94">
                  <c:v>93.811476800000008</c:v>
                </c:pt>
                <c:pt idx="95">
                  <c:v>94.894729600000005</c:v>
                </c:pt>
                <c:pt idx="96">
                  <c:v>94.883971200000019</c:v>
                </c:pt>
                <c:pt idx="97">
                  <c:v>95.666907199999997</c:v>
                </c:pt>
                <c:pt idx="98">
                  <c:v>95.881419200000011</c:v>
                </c:pt>
                <c:pt idx="99">
                  <c:v>95.967224000000002</c:v>
                </c:pt>
                <c:pt idx="100">
                  <c:v>96.889560000000003</c:v>
                </c:pt>
                <c:pt idx="101">
                  <c:v>96.664355200000003</c:v>
                </c:pt>
                <c:pt idx="102">
                  <c:v>97.157667200000006</c:v>
                </c:pt>
                <c:pt idx="103">
                  <c:v>97.67249600000001</c:v>
                </c:pt>
                <c:pt idx="104">
                  <c:v>97.543788800000016</c:v>
                </c:pt>
                <c:pt idx="105">
                  <c:v>98.283822400000005</c:v>
                </c:pt>
                <c:pt idx="106">
                  <c:v>98.047859200000005</c:v>
                </c:pt>
                <c:pt idx="107">
                  <c:v>98.412529599999999</c:v>
                </c:pt>
                <c:pt idx="108">
                  <c:v>98.895148800000015</c:v>
                </c:pt>
                <c:pt idx="109">
                  <c:v>98.702088000000003</c:v>
                </c:pt>
                <c:pt idx="110">
                  <c:v>99.184707200000005</c:v>
                </c:pt>
                <c:pt idx="111">
                  <c:v>99.302721599999998</c:v>
                </c:pt>
                <c:pt idx="112">
                  <c:v>99.238367999999994</c:v>
                </c:pt>
                <c:pt idx="113">
                  <c:v>99.7853408</c:v>
                </c:pt>
                <c:pt idx="114">
                  <c:v>99.71022880000001</c:v>
                </c:pt>
                <c:pt idx="115">
                  <c:v>100.32155520000001</c:v>
                </c:pt>
                <c:pt idx="116">
                  <c:v>100.45026240000001</c:v>
                </c:pt>
                <c:pt idx="117">
                  <c:v>100.40736000000001</c:v>
                </c:pt>
                <c:pt idx="118">
                  <c:v>101.1473936</c:v>
                </c:pt>
                <c:pt idx="119">
                  <c:v>100.91143040000001</c:v>
                </c:pt>
                <c:pt idx="120">
                  <c:v>101.01868640000001</c:v>
                </c:pt>
                <c:pt idx="121">
                  <c:v>101.47985440000001</c:v>
                </c:pt>
                <c:pt idx="122">
                  <c:v>101.51206400000001</c:v>
                </c:pt>
                <c:pt idx="123">
                  <c:v>101.74802720000001</c:v>
                </c:pt>
                <c:pt idx="124">
                  <c:v>102.20919520000001</c:v>
                </c:pt>
                <c:pt idx="125">
                  <c:v>101.9946832</c:v>
                </c:pt>
                <c:pt idx="126">
                  <c:v>102.3379024</c:v>
                </c:pt>
                <c:pt idx="127">
                  <c:v>102.56310720000002</c:v>
                </c:pt>
                <c:pt idx="128">
                  <c:v>102.43440000000001</c:v>
                </c:pt>
                <c:pt idx="129">
                  <c:v>102.9170192</c:v>
                </c:pt>
                <c:pt idx="130">
                  <c:v>102.95992160000002</c:v>
                </c:pt>
                <c:pt idx="131">
                  <c:v>102.9384704</c:v>
                </c:pt>
                <c:pt idx="132">
                  <c:v>103.37818720000001</c:v>
                </c:pt>
                <c:pt idx="133">
                  <c:v>103.2065776</c:v>
                </c:pt>
                <c:pt idx="134">
                  <c:v>103.69995519999999</c:v>
                </c:pt>
                <c:pt idx="135">
                  <c:v>103.5605552</c:v>
                </c:pt>
                <c:pt idx="136">
                  <c:v>103.52834560000001</c:v>
                </c:pt>
                <c:pt idx="137">
                  <c:v>104.139672</c:v>
                </c:pt>
                <c:pt idx="138">
                  <c:v>104.18257439999999</c:v>
                </c:pt>
                <c:pt idx="139">
                  <c:v>104.95475200000001</c:v>
                </c:pt>
                <c:pt idx="140">
                  <c:v>105.2658272</c:v>
                </c:pt>
                <c:pt idx="141">
                  <c:v>106.92819680000001</c:v>
                </c:pt>
                <c:pt idx="142">
                  <c:v>107.18554560000001</c:v>
                </c:pt>
                <c:pt idx="143">
                  <c:v>108.4296496</c:v>
                </c:pt>
                <c:pt idx="144">
                  <c:v>108.6012592</c:v>
                </c:pt>
                <c:pt idx="145">
                  <c:v>109.116088</c:v>
                </c:pt>
                <c:pt idx="146">
                  <c:v>110.85350400000002</c:v>
                </c:pt>
                <c:pt idx="147">
                  <c:v>112.77328799999999</c:v>
                </c:pt>
                <c:pt idx="148">
                  <c:v>113.62057759999999</c:v>
                </c:pt>
                <c:pt idx="149">
                  <c:v>114.6716208</c:v>
                </c:pt>
                <c:pt idx="150">
                  <c:v>116.14092960000001</c:v>
                </c:pt>
                <c:pt idx="151">
                  <c:v>116.68790240000001</c:v>
                </c:pt>
                <c:pt idx="152">
                  <c:v>117.8998624</c:v>
                </c:pt>
                <c:pt idx="153">
                  <c:v>118.87579360000002</c:v>
                </c:pt>
                <c:pt idx="154">
                  <c:v>119.30481760000001</c:v>
                </c:pt>
                <c:pt idx="155">
                  <c:v>120.6025168</c:v>
                </c:pt>
                <c:pt idx="156">
                  <c:v>120.484568</c:v>
                </c:pt>
                <c:pt idx="157">
                  <c:v>121.92173280000002</c:v>
                </c:pt>
                <c:pt idx="158">
                  <c:v>121.64286720000001</c:v>
                </c:pt>
                <c:pt idx="159">
                  <c:v>122.99422720000001</c:v>
                </c:pt>
                <c:pt idx="160">
                  <c:v>123.4553952</c:v>
                </c:pt>
                <c:pt idx="161">
                  <c:v>124.29192639999999</c:v>
                </c:pt>
                <c:pt idx="162">
                  <c:v>124.96760640000001</c:v>
                </c:pt>
                <c:pt idx="163">
                  <c:v>125.51457920000001</c:v>
                </c:pt>
                <c:pt idx="164">
                  <c:v>126.31896639999999</c:v>
                </c:pt>
                <c:pt idx="165">
                  <c:v>126.4262224</c:v>
                </c:pt>
                <c:pt idx="166">
                  <c:v>127.33786559999999</c:v>
                </c:pt>
                <c:pt idx="167">
                  <c:v>127.2413024</c:v>
                </c:pt>
                <c:pt idx="168">
                  <c:v>127.981336</c:v>
                </c:pt>
                <c:pt idx="169">
                  <c:v>127.88483840000001</c:v>
                </c:pt>
                <c:pt idx="170">
                  <c:v>128.92512320000003</c:v>
                </c:pt>
                <c:pt idx="171">
                  <c:v>129.11818400000001</c:v>
                </c:pt>
                <c:pt idx="172">
                  <c:v>130.2979344</c:v>
                </c:pt>
                <c:pt idx="173">
                  <c:v>130.12632480000002</c:v>
                </c:pt>
                <c:pt idx="174">
                  <c:v>131.03796800000001</c:v>
                </c:pt>
                <c:pt idx="175">
                  <c:v>132.94699360000001</c:v>
                </c:pt>
                <c:pt idx="176">
                  <c:v>133.3652592</c:v>
                </c:pt>
                <c:pt idx="177">
                  <c:v>133.9015392</c:v>
                </c:pt>
                <c:pt idx="178">
                  <c:v>133.6548832</c:v>
                </c:pt>
                <c:pt idx="179">
                  <c:v>133.6548832</c:v>
                </c:pt>
                <c:pt idx="180">
                  <c:v>134.01948800000002</c:v>
                </c:pt>
                <c:pt idx="181">
                  <c:v>134.86677760000001</c:v>
                </c:pt>
                <c:pt idx="182">
                  <c:v>135.5960528</c:v>
                </c:pt>
                <c:pt idx="183">
                  <c:v>136.43264959999999</c:v>
                </c:pt>
                <c:pt idx="184">
                  <c:v>137.48369280000003</c:v>
                </c:pt>
                <c:pt idx="185">
                  <c:v>138.4489312</c:v>
                </c:pt>
                <c:pt idx="186">
                  <c:v>139.14606240000001</c:v>
                </c:pt>
                <c:pt idx="187">
                  <c:v>139.70372800000001</c:v>
                </c:pt>
                <c:pt idx="188">
                  <c:v>140.77628799999999</c:v>
                </c:pt>
                <c:pt idx="189">
                  <c:v>141.02294400000002</c:v>
                </c:pt>
                <c:pt idx="190">
                  <c:v>141.87023360000001</c:v>
                </c:pt>
                <c:pt idx="191">
                  <c:v>143.24297920000001</c:v>
                </c:pt>
                <c:pt idx="192">
                  <c:v>143.8543712</c:v>
                </c:pt>
                <c:pt idx="193">
                  <c:v>144.74449759999999</c:v>
                </c:pt>
                <c:pt idx="194">
                  <c:v>145.53819200000001</c:v>
                </c:pt>
                <c:pt idx="195">
                  <c:v>146.21387200000001</c:v>
                </c:pt>
                <c:pt idx="196">
                  <c:v>146.9431472</c:v>
                </c:pt>
                <c:pt idx="197">
                  <c:v>147.96198079999999</c:v>
                </c:pt>
                <c:pt idx="198">
                  <c:v>148.90583360000002</c:v>
                </c:pt>
                <c:pt idx="199">
                  <c:v>149.63510879999998</c:v>
                </c:pt>
                <c:pt idx="200">
                  <c:v>150.66470080000002</c:v>
                </c:pt>
                <c:pt idx="201">
                  <c:v>151.9409488</c:v>
                </c:pt>
                <c:pt idx="202">
                  <c:v>152.71319200000002</c:v>
                </c:pt>
                <c:pt idx="203">
                  <c:v>153.19581120000001</c:v>
                </c:pt>
                <c:pt idx="204">
                  <c:v>153.9036352</c:v>
                </c:pt>
                <c:pt idx="205">
                  <c:v>154.53641280000002</c:v>
                </c:pt>
                <c:pt idx="206">
                  <c:v>155.24430240000001</c:v>
                </c:pt>
                <c:pt idx="207">
                  <c:v>155.7483728</c:v>
                </c:pt>
                <c:pt idx="208">
                  <c:v>155.9950288</c:v>
                </c:pt>
                <c:pt idx="209">
                  <c:v>156.08083360000001</c:v>
                </c:pt>
                <c:pt idx="210">
                  <c:v>155.9950288</c:v>
                </c:pt>
                <c:pt idx="211">
                  <c:v>156.13442879999999</c:v>
                </c:pt>
                <c:pt idx="212">
                  <c:v>156.263136</c:v>
                </c:pt>
                <c:pt idx="213">
                  <c:v>156.10228480000004</c:v>
                </c:pt>
                <c:pt idx="214">
                  <c:v>155.59821440000002</c:v>
                </c:pt>
                <c:pt idx="215">
                  <c:v>154.92253440000005</c:v>
                </c:pt>
                <c:pt idx="216">
                  <c:v>154.13959839999998</c:v>
                </c:pt>
                <c:pt idx="217">
                  <c:v>152.24126559999999</c:v>
                </c:pt>
                <c:pt idx="218">
                  <c:v>152.04820480000001</c:v>
                </c:pt>
                <c:pt idx="219">
                  <c:v>152.39142400000003</c:v>
                </c:pt>
                <c:pt idx="220">
                  <c:v>152.72388480000001</c:v>
                </c:pt>
                <c:pt idx="221">
                  <c:v>152.6595312</c:v>
                </c:pt>
                <c:pt idx="222">
                  <c:v>151.79085599999999</c:v>
                </c:pt>
                <c:pt idx="223">
                  <c:v>151.19022240000004</c:v>
                </c:pt>
                <c:pt idx="224">
                  <c:v>151.4261856</c:v>
                </c:pt>
                <c:pt idx="225">
                  <c:v>151.41542720000001</c:v>
                </c:pt>
                <c:pt idx="226">
                  <c:v>150.78271520000001</c:v>
                </c:pt>
                <c:pt idx="227">
                  <c:v>150.6325568</c:v>
                </c:pt>
                <c:pt idx="228">
                  <c:v>150.02123040000001</c:v>
                </c:pt>
              </c:numCache>
            </c:numRef>
          </c:yVal>
          <c:smooth val="1"/>
          <c:extLst>
            <c:ext xmlns:c16="http://schemas.microsoft.com/office/drawing/2014/chart" uri="{C3380CC4-5D6E-409C-BE32-E72D297353CC}">
              <c16:uniqueId val="{00000000-AF9B-4B6D-AC13-31A060D92D28}"/>
            </c:ext>
          </c:extLst>
        </c:ser>
        <c:ser>
          <c:idx val="1"/>
          <c:order val="1"/>
          <c:tx>
            <c:v>Proposed</c:v>
          </c:tx>
          <c:spPr>
            <a:ln w="15875" cap="rnd">
              <a:solidFill>
                <a:schemeClr val="tx1"/>
              </a:solidFill>
              <a:prstDash val="dashDot"/>
              <a:round/>
            </a:ln>
            <a:effectLst/>
          </c:spPr>
          <c:marker>
            <c:symbol val="none"/>
          </c:marker>
          <c:xVal>
            <c:numRef>
              <c:f>'[تمام وابط.xlsx]S4'!$A$12:$A$240</c:f>
              <c:numCache>
                <c:formatCode>General</c:formatCode>
                <c:ptCount val="229"/>
                <c:pt idx="0">
                  <c:v>0</c:v>
                </c:pt>
                <c:pt idx="1">
                  <c:v>5.0000000000003375E-3</c:v>
                </c:pt>
                <c:pt idx="2">
                  <c:v>5.000000000000393E-3</c:v>
                </c:pt>
                <c:pt idx="3">
                  <c:v>1.2500000000000504E-2</c:v>
                </c:pt>
                <c:pt idx="4">
                  <c:v>2.2500000000000318E-2</c:v>
                </c:pt>
                <c:pt idx="5">
                  <c:v>2.0000000000000039E-2</c:v>
                </c:pt>
                <c:pt idx="6">
                  <c:v>2.5000000000000085E-2</c:v>
                </c:pt>
                <c:pt idx="7">
                  <c:v>3.0000000000000089E-2</c:v>
                </c:pt>
                <c:pt idx="8">
                  <c:v>3.5000000000000309E-2</c:v>
                </c:pt>
                <c:pt idx="9">
                  <c:v>4.2500000000000565E-2</c:v>
                </c:pt>
                <c:pt idx="10">
                  <c:v>4.750000000000057E-2</c:v>
                </c:pt>
                <c:pt idx="11">
                  <c:v>5.0000000000000627E-2</c:v>
                </c:pt>
                <c:pt idx="12">
                  <c:v>5.7500000000000634E-2</c:v>
                </c:pt>
                <c:pt idx="13">
                  <c:v>5.5000000000000354E-2</c:v>
                </c:pt>
                <c:pt idx="14">
                  <c:v>5.5000000000000354E-2</c:v>
                </c:pt>
                <c:pt idx="15">
                  <c:v>5.7500000000000412E-2</c:v>
                </c:pt>
                <c:pt idx="16">
                  <c:v>5.7500000000000495E-2</c:v>
                </c:pt>
                <c:pt idx="17">
                  <c:v>6.0000000000000497E-2</c:v>
                </c:pt>
                <c:pt idx="18">
                  <c:v>6.5000000000000502E-2</c:v>
                </c:pt>
                <c:pt idx="19">
                  <c:v>6.2500000000000611E-2</c:v>
                </c:pt>
                <c:pt idx="20">
                  <c:v>6.0000000000000275E-2</c:v>
                </c:pt>
                <c:pt idx="21">
                  <c:v>6.500000000000028E-2</c:v>
                </c:pt>
                <c:pt idx="22">
                  <c:v>6.2500000000000389E-2</c:v>
                </c:pt>
                <c:pt idx="23">
                  <c:v>6.5000000000000391E-2</c:v>
                </c:pt>
                <c:pt idx="24">
                  <c:v>7.000000000000034E-2</c:v>
                </c:pt>
                <c:pt idx="25">
                  <c:v>7.5000000000000316E-2</c:v>
                </c:pt>
                <c:pt idx="26">
                  <c:v>7.2500000000000425E-2</c:v>
                </c:pt>
                <c:pt idx="27">
                  <c:v>7.5000000000000427E-2</c:v>
                </c:pt>
                <c:pt idx="28">
                  <c:v>8.0000000000000432E-2</c:v>
                </c:pt>
                <c:pt idx="29">
                  <c:v>7.5000000000000538E-2</c:v>
                </c:pt>
                <c:pt idx="30">
                  <c:v>8.2500000000000545E-2</c:v>
                </c:pt>
                <c:pt idx="31">
                  <c:v>8.5000000000000547E-2</c:v>
                </c:pt>
                <c:pt idx="32">
                  <c:v>9.0000000000000552E-2</c:v>
                </c:pt>
                <c:pt idx="33">
                  <c:v>9.5000000000000528E-2</c:v>
                </c:pt>
                <c:pt idx="34">
                  <c:v>0.10000000000000048</c:v>
                </c:pt>
                <c:pt idx="35">
                  <c:v>9.7500000000000142E-2</c:v>
                </c:pt>
                <c:pt idx="36">
                  <c:v>0.10250000000000015</c:v>
                </c:pt>
                <c:pt idx="37">
                  <c:v>0.10500000000000015</c:v>
                </c:pt>
                <c:pt idx="38">
                  <c:v>0.11000000000000015</c:v>
                </c:pt>
                <c:pt idx="39">
                  <c:v>0.11000000000000021</c:v>
                </c:pt>
                <c:pt idx="40">
                  <c:v>0.11250000000000027</c:v>
                </c:pt>
                <c:pt idx="41">
                  <c:v>0.11500000000000027</c:v>
                </c:pt>
                <c:pt idx="42">
                  <c:v>0.11750000000000027</c:v>
                </c:pt>
                <c:pt idx="43">
                  <c:v>0.12250000000000028</c:v>
                </c:pt>
                <c:pt idx="44">
                  <c:v>0.12500000000000028</c:v>
                </c:pt>
                <c:pt idx="45">
                  <c:v>0.12750000000000028</c:v>
                </c:pt>
                <c:pt idx="46">
                  <c:v>0.12750000000000039</c:v>
                </c:pt>
                <c:pt idx="47">
                  <c:v>0.13000000000000034</c:v>
                </c:pt>
                <c:pt idx="48">
                  <c:v>0.13250000000000034</c:v>
                </c:pt>
                <c:pt idx="49">
                  <c:v>0.13500000000000034</c:v>
                </c:pt>
                <c:pt idx="50">
                  <c:v>0.13750000000000034</c:v>
                </c:pt>
                <c:pt idx="51">
                  <c:v>0.13500000000000045</c:v>
                </c:pt>
                <c:pt idx="52">
                  <c:v>0.13750000000000046</c:v>
                </c:pt>
                <c:pt idx="53">
                  <c:v>0.14250000000000046</c:v>
                </c:pt>
                <c:pt idx="54">
                  <c:v>0.14500000000000041</c:v>
                </c:pt>
                <c:pt idx="55">
                  <c:v>0.14500000000000046</c:v>
                </c:pt>
                <c:pt idx="56">
                  <c:v>0.14750000000000046</c:v>
                </c:pt>
                <c:pt idx="57">
                  <c:v>0.15000000000000047</c:v>
                </c:pt>
                <c:pt idx="58">
                  <c:v>0.15250000000000047</c:v>
                </c:pt>
                <c:pt idx="59">
                  <c:v>0.15000000000000013</c:v>
                </c:pt>
                <c:pt idx="60">
                  <c:v>0.15500000000000008</c:v>
                </c:pt>
                <c:pt idx="61">
                  <c:v>0.15500000000000008</c:v>
                </c:pt>
                <c:pt idx="62">
                  <c:v>0.15750000000000008</c:v>
                </c:pt>
                <c:pt idx="63">
                  <c:v>0.15750000000000008</c:v>
                </c:pt>
                <c:pt idx="64">
                  <c:v>0.16250000000000003</c:v>
                </c:pt>
                <c:pt idx="65">
                  <c:v>0.16250000000000009</c:v>
                </c:pt>
                <c:pt idx="66">
                  <c:v>0.16500000000000009</c:v>
                </c:pt>
                <c:pt idx="67">
                  <c:v>0.16750000000000004</c:v>
                </c:pt>
                <c:pt idx="68">
                  <c:v>0.16500000000000015</c:v>
                </c:pt>
                <c:pt idx="69">
                  <c:v>0.16500000000000015</c:v>
                </c:pt>
                <c:pt idx="70">
                  <c:v>0.16750000000000015</c:v>
                </c:pt>
                <c:pt idx="71">
                  <c:v>0.16750000000000015</c:v>
                </c:pt>
                <c:pt idx="72">
                  <c:v>0.17000000000000015</c:v>
                </c:pt>
                <c:pt idx="73">
                  <c:v>0.17000000000000015</c:v>
                </c:pt>
                <c:pt idx="74">
                  <c:v>0.17000000000000015</c:v>
                </c:pt>
                <c:pt idx="75">
                  <c:v>0.1750000000000001</c:v>
                </c:pt>
                <c:pt idx="76">
                  <c:v>0.17250000000000015</c:v>
                </c:pt>
                <c:pt idx="77">
                  <c:v>0.17500000000000016</c:v>
                </c:pt>
                <c:pt idx="78">
                  <c:v>0.17500000000000016</c:v>
                </c:pt>
                <c:pt idx="79">
                  <c:v>0.17500000000000016</c:v>
                </c:pt>
                <c:pt idx="80">
                  <c:v>0.1775000000000001</c:v>
                </c:pt>
                <c:pt idx="81">
                  <c:v>0.1775000000000001</c:v>
                </c:pt>
                <c:pt idx="82">
                  <c:v>0.1800000000000001</c:v>
                </c:pt>
                <c:pt idx="83">
                  <c:v>0.1800000000000001</c:v>
                </c:pt>
                <c:pt idx="84">
                  <c:v>0.1800000000000001</c:v>
                </c:pt>
                <c:pt idx="85">
                  <c:v>0.18250000000000011</c:v>
                </c:pt>
                <c:pt idx="86">
                  <c:v>0.18250000000000011</c:v>
                </c:pt>
                <c:pt idx="87">
                  <c:v>0.18000000000000016</c:v>
                </c:pt>
                <c:pt idx="88">
                  <c:v>0.18250000000000016</c:v>
                </c:pt>
                <c:pt idx="89">
                  <c:v>0.18250000000000016</c:v>
                </c:pt>
                <c:pt idx="90">
                  <c:v>0.18500000000000016</c:v>
                </c:pt>
                <c:pt idx="91">
                  <c:v>0.18500000000000016</c:v>
                </c:pt>
                <c:pt idx="92">
                  <c:v>0.19000000000000011</c:v>
                </c:pt>
                <c:pt idx="93">
                  <c:v>0.19250000000000012</c:v>
                </c:pt>
                <c:pt idx="94">
                  <c:v>0.19250000000000012</c:v>
                </c:pt>
                <c:pt idx="95">
                  <c:v>0.19250000000000017</c:v>
                </c:pt>
                <c:pt idx="96">
                  <c:v>0.19500000000000017</c:v>
                </c:pt>
                <c:pt idx="97">
                  <c:v>0.19750000000000012</c:v>
                </c:pt>
                <c:pt idx="98">
                  <c:v>0.20000000000000012</c:v>
                </c:pt>
                <c:pt idx="99">
                  <c:v>0.19750000000000018</c:v>
                </c:pt>
                <c:pt idx="100">
                  <c:v>0.20250000000000012</c:v>
                </c:pt>
                <c:pt idx="101">
                  <c:v>0.20000000000000018</c:v>
                </c:pt>
                <c:pt idx="102">
                  <c:v>0.20500000000000013</c:v>
                </c:pt>
                <c:pt idx="103">
                  <c:v>0.20500000000000013</c:v>
                </c:pt>
                <c:pt idx="104">
                  <c:v>0.20500000000000013</c:v>
                </c:pt>
                <c:pt idx="105">
                  <c:v>0.20750000000000013</c:v>
                </c:pt>
                <c:pt idx="106">
                  <c:v>0.20250000000000024</c:v>
                </c:pt>
                <c:pt idx="107">
                  <c:v>0.20250000000000024</c:v>
                </c:pt>
                <c:pt idx="108">
                  <c:v>0.20250000000000029</c:v>
                </c:pt>
                <c:pt idx="109">
                  <c:v>0.20500000000000024</c:v>
                </c:pt>
                <c:pt idx="110">
                  <c:v>0.20750000000000024</c:v>
                </c:pt>
                <c:pt idx="111">
                  <c:v>0.20500000000000029</c:v>
                </c:pt>
                <c:pt idx="112">
                  <c:v>0.20750000000000024</c:v>
                </c:pt>
                <c:pt idx="113">
                  <c:v>0.21000000000000024</c:v>
                </c:pt>
                <c:pt idx="114">
                  <c:v>0.21000000000000024</c:v>
                </c:pt>
                <c:pt idx="115">
                  <c:v>0.21000000000000024</c:v>
                </c:pt>
                <c:pt idx="116">
                  <c:v>0.21250000000000024</c:v>
                </c:pt>
                <c:pt idx="117">
                  <c:v>0.21250000000000024</c:v>
                </c:pt>
                <c:pt idx="118">
                  <c:v>0.21250000000000024</c:v>
                </c:pt>
                <c:pt idx="119">
                  <c:v>0.21500000000000025</c:v>
                </c:pt>
                <c:pt idx="120">
                  <c:v>0.21500000000000025</c:v>
                </c:pt>
                <c:pt idx="121">
                  <c:v>0.21750000000000064</c:v>
                </c:pt>
                <c:pt idx="122">
                  <c:v>0.21500000000000025</c:v>
                </c:pt>
                <c:pt idx="123">
                  <c:v>0.21750000000000025</c:v>
                </c:pt>
                <c:pt idx="124">
                  <c:v>0.21750000000000025</c:v>
                </c:pt>
                <c:pt idx="125">
                  <c:v>0.21750000000000025</c:v>
                </c:pt>
                <c:pt idx="126">
                  <c:v>0.22000000000000025</c:v>
                </c:pt>
                <c:pt idx="127">
                  <c:v>0.22000000000000025</c:v>
                </c:pt>
                <c:pt idx="128">
                  <c:v>0.22000000000000025</c:v>
                </c:pt>
                <c:pt idx="129">
                  <c:v>0.22250000000000025</c:v>
                </c:pt>
                <c:pt idx="130">
                  <c:v>0.22250000000000025</c:v>
                </c:pt>
                <c:pt idx="131">
                  <c:v>0.22250000000000025</c:v>
                </c:pt>
                <c:pt idx="132">
                  <c:v>0.22250000000000025</c:v>
                </c:pt>
                <c:pt idx="133">
                  <c:v>0.22250000000000025</c:v>
                </c:pt>
                <c:pt idx="134">
                  <c:v>0.22500000000000026</c:v>
                </c:pt>
                <c:pt idx="135">
                  <c:v>0.22000000000000036</c:v>
                </c:pt>
                <c:pt idx="136">
                  <c:v>0.22000000000000036</c:v>
                </c:pt>
                <c:pt idx="137">
                  <c:v>0.22000000000000036</c:v>
                </c:pt>
                <c:pt idx="138">
                  <c:v>0.22250000000000036</c:v>
                </c:pt>
                <c:pt idx="139">
                  <c:v>0.22250000000000036</c:v>
                </c:pt>
                <c:pt idx="140">
                  <c:v>0.22750000000000076</c:v>
                </c:pt>
                <c:pt idx="141">
                  <c:v>0.22750000000000037</c:v>
                </c:pt>
                <c:pt idx="142">
                  <c:v>0.23000000000000037</c:v>
                </c:pt>
                <c:pt idx="143">
                  <c:v>0.23250000000000037</c:v>
                </c:pt>
                <c:pt idx="144">
                  <c:v>0.23500000000000032</c:v>
                </c:pt>
                <c:pt idx="145">
                  <c:v>0.23750000000000032</c:v>
                </c:pt>
                <c:pt idx="146">
                  <c:v>0.24500000000000033</c:v>
                </c:pt>
                <c:pt idx="147">
                  <c:v>0.25000000000000033</c:v>
                </c:pt>
                <c:pt idx="148">
                  <c:v>0.25750000000000034</c:v>
                </c:pt>
                <c:pt idx="149">
                  <c:v>0.26250000000000034</c:v>
                </c:pt>
                <c:pt idx="150">
                  <c:v>0.26500000000000001</c:v>
                </c:pt>
                <c:pt idx="151">
                  <c:v>0.27</c:v>
                </c:pt>
                <c:pt idx="152">
                  <c:v>0.27000000000000013</c:v>
                </c:pt>
                <c:pt idx="153">
                  <c:v>0.27250000000000013</c:v>
                </c:pt>
                <c:pt idx="154">
                  <c:v>0.27750000000000014</c:v>
                </c:pt>
                <c:pt idx="155">
                  <c:v>0.28500000000000053</c:v>
                </c:pt>
                <c:pt idx="156">
                  <c:v>0.28750000000000009</c:v>
                </c:pt>
                <c:pt idx="157">
                  <c:v>0.29000000000000009</c:v>
                </c:pt>
                <c:pt idx="158">
                  <c:v>0.29250000000000009</c:v>
                </c:pt>
                <c:pt idx="159">
                  <c:v>0.2975000000000001</c:v>
                </c:pt>
                <c:pt idx="160">
                  <c:v>0.3000000000000001</c:v>
                </c:pt>
                <c:pt idx="161">
                  <c:v>0.30250000000000021</c:v>
                </c:pt>
                <c:pt idx="162">
                  <c:v>0.30500000000000022</c:v>
                </c:pt>
                <c:pt idx="163">
                  <c:v>0.30750000000000022</c:v>
                </c:pt>
                <c:pt idx="164">
                  <c:v>0.31000000000000022</c:v>
                </c:pt>
                <c:pt idx="165">
                  <c:v>0.31250000000000022</c:v>
                </c:pt>
                <c:pt idx="166">
                  <c:v>0.32000000000000006</c:v>
                </c:pt>
                <c:pt idx="167">
                  <c:v>0.32250000000000012</c:v>
                </c:pt>
                <c:pt idx="168">
                  <c:v>0.32000000000000017</c:v>
                </c:pt>
                <c:pt idx="169">
                  <c:v>0.32250000000000023</c:v>
                </c:pt>
                <c:pt idx="170">
                  <c:v>0.32500000000000018</c:v>
                </c:pt>
                <c:pt idx="171">
                  <c:v>0.32500000000000018</c:v>
                </c:pt>
                <c:pt idx="172">
                  <c:v>0.33250000000000057</c:v>
                </c:pt>
                <c:pt idx="173">
                  <c:v>0.33500000000000052</c:v>
                </c:pt>
                <c:pt idx="174">
                  <c:v>0.33750000000000058</c:v>
                </c:pt>
                <c:pt idx="175">
                  <c:v>0.34000000000000052</c:v>
                </c:pt>
                <c:pt idx="176">
                  <c:v>0.35000000000000042</c:v>
                </c:pt>
                <c:pt idx="177">
                  <c:v>0.36000000000000043</c:v>
                </c:pt>
                <c:pt idx="178">
                  <c:v>0.36500000000000032</c:v>
                </c:pt>
                <c:pt idx="179">
                  <c:v>0.36500000000000044</c:v>
                </c:pt>
                <c:pt idx="180">
                  <c:v>0.37750000000000028</c:v>
                </c:pt>
                <c:pt idx="181">
                  <c:v>0.38000000000000023</c:v>
                </c:pt>
                <c:pt idx="182">
                  <c:v>0.39000000000000012</c:v>
                </c:pt>
                <c:pt idx="183">
                  <c:v>0.39750000000000052</c:v>
                </c:pt>
                <c:pt idx="184">
                  <c:v>0.41250000000000031</c:v>
                </c:pt>
                <c:pt idx="185">
                  <c:v>0.43000000000000016</c:v>
                </c:pt>
                <c:pt idx="186">
                  <c:v>0.45000000000000051</c:v>
                </c:pt>
                <c:pt idx="187">
                  <c:v>0.46250000000000036</c:v>
                </c:pt>
                <c:pt idx="188">
                  <c:v>0.48499999999999999</c:v>
                </c:pt>
                <c:pt idx="189">
                  <c:v>0.50000000000000044</c:v>
                </c:pt>
                <c:pt idx="190">
                  <c:v>0.52250000000000019</c:v>
                </c:pt>
                <c:pt idx="191">
                  <c:v>0.54</c:v>
                </c:pt>
                <c:pt idx="192">
                  <c:v>0.55750000000000033</c:v>
                </c:pt>
                <c:pt idx="193">
                  <c:v>0.57750000000000012</c:v>
                </c:pt>
                <c:pt idx="194">
                  <c:v>0.60000000000000031</c:v>
                </c:pt>
                <c:pt idx="195">
                  <c:v>0.6175000000000006</c:v>
                </c:pt>
                <c:pt idx="196">
                  <c:v>0.63250000000000051</c:v>
                </c:pt>
                <c:pt idx="197">
                  <c:v>0.64500000000000035</c:v>
                </c:pt>
                <c:pt idx="198">
                  <c:v>0.67000000000000048</c:v>
                </c:pt>
                <c:pt idx="199">
                  <c:v>0.69000000000000028</c:v>
                </c:pt>
                <c:pt idx="200">
                  <c:v>0.73250000000000048</c:v>
                </c:pt>
                <c:pt idx="201">
                  <c:v>0.75500000000000034</c:v>
                </c:pt>
                <c:pt idx="202">
                  <c:v>0.81750000000000056</c:v>
                </c:pt>
                <c:pt idx="203">
                  <c:v>0.84500000000000031</c:v>
                </c:pt>
                <c:pt idx="204">
                  <c:v>0.90000000000000013</c:v>
                </c:pt>
                <c:pt idx="205">
                  <c:v>0.93000000000000016</c:v>
                </c:pt>
                <c:pt idx="206">
                  <c:v>0.97249999999999992</c:v>
                </c:pt>
                <c:pt idx="207">
                  <c:v>1.0025000000000002</c:v>
                </c:pt>
                <c:pt idx="208">
                  <c:v>1.0375000000000003</c:v>
                </c:pt>
                <c:pt idx="209">
                  <c:v>1.0850000000000006</c:v>
                </c:pt>
                <c:pt idx="210">
                  <c:v>1.1225000000000003</c:v>
                </c:pt>
                <c:pt idx="211">
                  <c:v>1.1750000000000003</c:v>
                </c:pt>
                <c:pt idx="212">
                  <c:v>1.2300000000000002</c:v>
                </c:pt>
                <c:pt idx="213">
                  <c:v>1.2775000000000003</c:v>
                </c:pt>
                <c:pt idx="214">
                  <c:v>1.34</c:v>
                </c:pt>
                <c:pt idx="215">
                  <c:v>1.4100000000000004</c:v>
                </c:pt>
                <c:pt idx="216">
                  <c:v>1.4875000000000003</c:v>
                </c:pt>
                <c:pt idx="217">
                  <c:v>1.5325000000000006</c:v>
                </c:pt>
                <c:pt idx="218">
                  <c:v>1.6475000000000002</c:v>
                </c:pt>
                <c:pt idx="219">
                  <c:v>1.692500000000001</c:v>
                </c:pt>
                <c:pt idx="220">
                  <c:v>1.7650000000000003</c:v>
                </c:pt>
                <c:pt idx="221">
                  <c:v>1.8149999999999997</c:v>
                </c:pt>
                <c:pt idx="222">
                  <c:v>1.885</c:v>
                </c:pt>
                <c:pt idx="223">
                  <c:v>1.9400000000000002</c:v>
                </c:pt>
                <c:pt idx="224">
                  <c:v>2.0550000000000006</c:v>
                </c:pt>
                <c:pt idx="225">
                  <c:v>2.1599999999999997</c:v>
                </c:pt>
                <c:pt idx="226">
                  <c:v>2.2450000000000001</c:v>
                </c:pt>
                <c:pt idx="227">
                  <c:v>2.3650000000000002</c:v>
                </c:pt>
                <c:pt idx="228">
                  <c:v>2.5100000000000002</c:v>
                </c:pt>
              </c:numCache>
            </c:numRef>
          </c:xVal>
          <c:yVal>
            <c:numRef>
              <c:f>'[تمام وابط.xlsx]S4'!$G$12:$G$240</c:f>
              <c:numCache>
                <c:formatCode>General</c:formatCode>
                <c:ptCount val="229"/>
                <c:pt idx="0">
                  <c:v>0</c:v>
                </c:pt>
                <c:pt idx="1">
                  <c:v>3.9196401834170316</c:v>
                </c:pt>
                <c:pt idx="2">
                  <c:v>3.919640183417072</c:v>
                </c:pt>
                <c:pt idx="3">
                  <c:v>9.4909351466174314</c:v>
                </c:pt>
                <c:pt idx="4">
                  <c:v>16.396173632039655</c:v>
                </c:pt>
                <c:pt idx="5">
                  <c:v>14.722498299226908</c:v>
                </c:pt>
                <c:pt idx="6">
                  <c:v>18.036507019788228</c:v>
                </c:pt>
                <c:pt idx="7">
                  <c:v>21.221055425994198</c:v>
                </c:pt>
                <c:pt idx="8">
                  <c:v>24.283584151880046</c:v>
                </c:pt>
                <c:pt idx="9">
                  <c:v>28.663502715219863</c:v>
                </c:pt>
                <c:pt idx="10">
                  <c:v>31.449989086676354</c:v>
                </c:pt>
                <c:pt idx="11">
                  <c:v>32.805370545408557</c:v>
                </c:pt>
                <c:pt idx="12">
                  <c:v>36.728081460340888</c:v>
                </c:pt>
                <c:pt idx="13">
                  <c:v>35.443778652283214</c:v>
                </c:pt>
                <c:pt idx="14">
                  <c:v>35.443778652283214</c:v>
                </c:pt>
                <c:pt idx="15">
                  <c:v>36.728081460340782</c:v>
                </c:pt>
                <c:pt idx="16">
                  <c:v>36.728081460340839</c:v>
                </c:pt>
                <c:pt idx="17">
                  <c:v>37.989930358847474</c:v>
                </c:pt>
                <c:pt idx="18">
                  <c:v>40.448581370979809</c:v>
                </c:pt>
                <c:pt idx="19">
                  <c:v>39.229909099024468</c:v>
                </c:pt>
                <c:pt idx="20">
                  <c:v>37.98993035884736</c:v>
                </c:pt>
                <c:pt idx="21">
                  <c:v>40.448581370979674</c:v>
                </c:pt>
                <c:pt idx="22">
                  <c:v>39.229909099024361</c:v>
                </c:pt>
                <c:pt idx="23">
                  <c:v>40.448581370979738</c:v>
                </c:pt>
                <c:pt idx="24">
                  <c:v>42.824166048378295</c:v>
                </c:pt>
                <c:pt idx="25">
                  <c:v>45.120824095643243</c:v>
                </c:pt>
                <c:pt idx="26">
                  <c:v>43.982113004385575</c:v>
                </c:pt>
                <c:pt idx="27">
                  <c:v>45.120824095643307</c:v>
                </c:pt>
                <c:pt idx="28">
                  <c:v>47.342424636471392</c:v>
                </c:pt>
                <c:pt idx="29">
                  <c:v>45.120824095643343</c:v>
                </c:pt>
                <c:pt idx="30">
                  <c:v>48.426218852529999</c:v>
                </c:pt>
                <c:pt idx="31">
                  <c:v>49.492587965479593</c:v>
                </c:pt>
                <c:pt idx="32">
                  <c:v>51.574705234893706</c:v>
                </c:pt>
                <c:pt idx="33">
                  <c:v>53.591956301281961</c:v>
                </c:pt>
                <c:pt idx="34">
                  <c:v>55.547325929883108</c:v>
                </c:pt>
                <c:pt idx="35">
                  <c:v>54.577196955965157</c:v>
                </c:pt>
                <c:pt idx="36">
                  <c:v>56.502688252802372</c:v>
                </c:pt>
                <c:pt idx="37">
                  <c:v>57.443618530203594</c:v>
                </c:pt>
                <c:pt idx="38">
                  <c:v>59.283471575884292</c:v>
                </c:pt>
                <c:pt idx="39">
                  <c:v>59.283471575884263</c:v>
                </c:pt>
                <c:pt idx="40">
                  <c:v>60.183014863954789</c:v>
                </c:pt>
                <c:pt idx="41">
                  <c:v>61.069367843885907</c:v>
                </c:pt>
                <c:pt idx="42">
                  <c:v>61.942818525027164</c:v>
                </c:pt>
                <c:pt idx="43">
                  <c:v>63.652123705447863</c:v>
                </c:pt>
                <c:pt idx="44">
                  <c:v>64.48851378353821</c:v>
                </c:pt>
                <c:pt idx="45">
                  <c:v>65.31307327998509</c:v>
                </c:pt>
                <c:pt idx="46">
                  <c:v>65.313073279985147</c:v>
                </c:pt>
                <c:pt idx="47">
                  <c:v>66.126051444052365</c:v>
                </c:pt>
                <c:pt idx="48">
                  <c:v>66.927690572181277</c:v>
                </c:pt>
                <c:pt idx="49">
                  <c:v>67.718226248748763</c:v>
                </c:pt>
                <c:pt idx="50">
                  <c:v>68.497887576889354</c:v>
                </c:pt>
                <c:pt idx="51">
                  <c:v>67.718226248748806</c:v>
                </c:pt>
                <c:pt idx="52">
                  <c:v>68.497887576889411</c:v>
                </c:pt>
                <c:pt idx="53">
                  <c:v>70.025472513379128</c:v>
                </c:pt>
                <c:pt idx="54">
                  <c:v>70.773823869415295</c:v>
                </c:pt>
                <c:pt idx="55">
                  <c:v>70.773823869415324</c:v>
                </c:pt>
                <c:pt idx="56">
                  <c:v>71.512156771745467</c:v>
                </c:pt>
                <c:pt idx="57">
                  <c:v>72.240671063745282</c:v>
                </c:pt>
                <c:pt idx="58">
                  <c:v>72.95956130872365</c:v>
                </c:pt>
                <c:pt idx="59">
                  <c:v>72.240671063745111</c:v>
                </c:pt>
                <c:pt idx="60">
                  <c:v>73.669016963159464</c:v>
                </c:pt>
                <c:pt idx="61">
                  <c:v>73.669016963159464</c:v>
                </c:pt>
                <c:pt idx="62">
                  <c:v>74.369222543162181</c:v>
                </c:pt>
                <c:pt idx="63">
                  <c:v>74.369222543162181</c:v>
                </c:pt>
                <c:pt idx="64">
                  <c:v>75.742597796231124</c:v>
                </c:pt>
                <c:pt idx="65">
                  <c:v>75.742597796231138</c:v>
                </c:pt>
                <c:pt idx="66">
                  <c:v>76.416113208982608</c:v>
                </c:pt>
                <c:pt idx="67">
                  <c:v>77.081070316859723</c:v>
                </c:pt>
                <c:pt idx="68">
                  <c:v>76.416113208982637</c:v>
                </c:pt>
                <c:pt idx="69">
                  <c:v>76.416113208982637</c:v>
                </c:pt>
                <c:pt idx="70">
                  <c:v>77.081070316859766</c:v>
                </c:pt>
                <c:pt idx="71">
                  <c:v>77.081070316859766</c:v>
                </c:pt>
                <c:pt idx="72">
                  <c:v>77.737631214513328</c:v>
                </c:pt>
                <c:pt idx="73">
                  <c:v>77.737631214513328</c:v>
                </c:pt>
                <c:pt idx="74">
                  <c:v>77.737631214513328</c:v>
                </c:pt>
                <c:pt idx="75">
                  <c:v>79.026192545768211</c:v>
                </c:pt>
                <c:pt idx="76">
                  <c:v>78.385953928836315</c:v>
                </c:pt>
                <c:pt idx="77">
                  <c:v>79.026192545768225</c:v>
                </c:pt>
                <c:pt idx="78">
                  <c:v>79.026192545768225</c:v>
                </c:pt>
                <c:pt idx="79">
                  <c:v>79.026192545768225</c:v>
                </c:pt>
                <c:pt idx="80">
                  <c:v>79.658497332385906</c:v>
                </c:pt>
                <c:pt idx="81">
                  <c:v>79.658497332385906</c:v>
                </c:pt>
                <c:pt idx="82">
                  <c:v>80.283014854483028</c:v>
                </c:pt>
                <c:pt idx="83">
                  <c:v>80.283014854483028</c:v>
                </c:pt>
                <c:pt idx="84">
                  <c:v>80.283014854483028</c:v>
                </c:pt>
                <c:pt idx="85">
                  <c:v>80.899888089832686</c:v>
                </c:pt>
                <c:pt idx="86">
                  <c:v>80.899888089832686</c:v>
                </c:pt>
                <c:pt idx="87">
                  <c:v>80.283014854483056</c:v>
                </c:pt>
                <c:pt idx="88">
                  <c:v>80.8998880898327</c:v>
                </c:pt>
                <c:pt idx="89">
                  <c:v>80.8998880898327</c:v>
                </c:pt>
                <c:pt idx="90">
                  <c:v>81.509256537315139</c:v>
                </c:pt>
                <c:pt idx="91">
                  <c:v>81.509256537315139</c:v>
                </c:pt>
                <c:pt idx="92">
                  <c:v>82.706020296961711</c:v>
                </c:pt>
                <c:pt idx="93">
                  <c:v>83.293678140146241</c:v>
                </c:pt>
                <c:pt idx="94">
                  <c:v>83.293678140146241</c:v>
                </c:pt>
                <c:pt idx="95">
                  <c:v>83.29367814014627</c:v>
                </c:pt>
                <c:pt idx="96">
                  <c:v>83.874356449508653</c:v>
                </c:pt>
                <c:pt idx="97">
                  <c:v>84.448178833496712</c:v>
                </c:pt>
                <c:pt idx="98">
                  <c:v>85.015265998859476</c:v>
                </c:pt>
                <c:pt idx="99">
                  <c:v>84.44817883349674</c:v>
                </c:pt>
                <c:pt idx="100">
                  <c:v>85.575735835296456</c:v>
                </c:pt>
                <c:pt idx="101">
                  <c:v>85.015265998859491</c:v>
                </c:pt>
                <c:pt idx="102">
                  <c:v>86.129703497161401</c:v>
                </c:pt>
                <c:pt idx="103">
                  <c:v>86.129703497161401</c:v>
                </c:pt>
                <c:pt idx="104">
                  <c:v>86.129703497161401</c:v>
                </c:pt>
                <c:pt idx="105">
                  <c:v>86.6772814823386</c:v>
                </c:pt>
                <c:pt idx="106">
                  <c:v>85.575735835296427</c:v>
                </c:pt>
                <c:pt idx="107">
                  <c:v>85.575735835296427</c:v>
                </c:pt>
                <c:pt idx="108">
                  <c:v>85.575735835296456</c:v>
                </c:pt>
                <c:pt idx="109">
                  <c:v>86.129703497161444</c:v>
                </c:pt>
                <c:pt idx="110">
                  <c:v>86.677281482338643</c:v>
                </c:pt>
                <c:pt idx="111">
                  <c:v>86.129703497161472</c:v>
                </c:pt>
                <c:pt idx="112">
                  <c:v>86.677281482338643</c:v>
                </c:pt>
                <c:pt idx="113">
                  <c:v>87.218579708405485</c:v>
                </c:pt>
                <c:pt idx="114">
                  <c:v>87.218579708405485</c:v>
                </c:pt>
                <c:pt idx="115">
                  <c:v>87.218579708405485</c:v>
                </c:pt>
                <c:pt idx="116">
                  <c:v>87.753705586189852</c:v>
                </c:pt>
                <c:pt idx="117">
                  <c:v>87.753705586189852</c:v>
                </c:pt>
                <c:pt idx="118">
                  <c:v>87.753705586189852</c:v>
                </c:pt>
                <c:pt idx="119">
                  <c:v>88.282764090824955</c:v>
                </c:pt>
                <c:pt idx="120">
                  <c:v>88.282764090824955</c:v>
                </c:pt>
                <c:pt idx="121">
                  <c:v>88.805857830401678</c:v>
                </c:pt>
                <c:pt idx="122">
                  <c:v>88.282764090824955</c:v>
                </c:pt>
                <c:pt idx="123">
                  <c:v>88.805857830401592</c:v>
                </c:pt>
                <c:pt idx="124">
                  <c:v>88.805857830401592</c:v>
                </c:pt>
                <c:pt idx="125">
                  <c:v>88.805857830401592</c:v>
                </c:pt>
                <c:pt idx="126">
                  <c:v>89.323087112310617</c:v>
                </c:pt>
                <c:pt idx="127">
                  <c:v>89.323087112310617</c:v>
                </c:pt>
                <c:pt idx="128">
                  <c:v>89.323087112310617</c:v>
                </c:pt>
                <c:pt idx="129">
                  <c:v>89.834550007367611</c:v>
                </c:pt>
                <c:pt idx="130">
                  <c:v>89.834550007367611</c:v>
                </c:pt>
                <c:pt idx="131">
                  <c:v>89.834550007367611</c:v>
                </c:pt>
                <c:pt idx="132">
                  <c:v>89.834550007367611</c:v>
                </c:pt>
                <c:pt idx="133">
                  <c:v>89.834550007367611</c:v>
                </c:pt>
                <c:pt idx="134">
                  <c:v>90.34034241180315</c:v>
                </c:pt>
                <c:pt idx="135">
                  <c:v>89.32308711231066</c:v>
                </c:pt>
                <c:pt idx="136">
                  <c:v>89.32308711231066</c:v>
                </c:pt>
                <c:pt idx="137">
                  <c:v>89.32308711231066</c:v>
                </c:pt>
                <c:pt idx="138">
                  <c:v>89.834550007367653</c:v>
                </c:pt>
                <c:pt idx="139">
                  <c:v>89.834550007367653</c:v>
                </c:pt>
                <c:pt idx="140">
                  <c:v>90.840558107204572</c:v>
                </c:pt>
                <c:pt idx="141">
                  <c:v>90.840558107204487</c:v>
                </c:pt>
                <c:pt idx="142">
                  <c:v>91.335288818483818</c:v>
                </c:pt>
                <c:pt idx="143">
                  <c:v>91.824624269950846</c:v>
                </c:pt>
                <c:pt idx="144">
                  <c:v>92.308652239560857</c:v>
                </c:pt>
                <c:pt idx="145">
                  <c:v>92.787458611406649</c:v>
                </c:pt>
                <c:pt idx="146">
                  <c:v>94.193379628879825</c:v>
                </c:pt>
                <c:pt idx="147">
                  <c:v>95.106046143694499</c:v>
                </c:pt>
                <c:pt idx="148">
                  <c:v>96.439651962473135</c:v>
                </c:pt>
                <c:pt idx="149">
                  <c:v>97.305971863631427</c:v>
                </c:pt>
                <c:pt idx="150">
                  <c:v>97.732515135517261</c:v>
                </c:pt>
                <c:pt idx="151">
                  <c:v>98.572701832958757</c:v>
                </c:pt>
                <c:pt idx="152">
                  <c:v>98.572701832958714</c:v>
                </c:pt>
                <c:pt idx="153">
                  <c:v>98.986474648652759</c:v>
                </c:pt>
                <c:pt idx="154">
                  <c:v>99.801693052271347</c:v>
                </c:pt>
                <c:pt idx="155">
                  <c:v>100.99460725225428</c:v>
                </c:pt>
                <c:pt idx="156">
                  <c:v>101.3845014327587</c:v>
                </c:pt>
                <c:pt idx="157">
                  <c:v>101.77061746971749</c:v>
                </c:pt>
                <c:pt idx="158">
                  <c:v>102.15301001465754</c:v>
                </c:pt>
                <c:pt idx="159">
                  <c:v>102.90683801463318</c:v>
                </c:pt>
                <c:pt idx="160">
                  <c:v>103.27837762719751</c:v>
                </c:pt>
                <c:pt idx="161">
                  <c:v>103.64640211077814</c:v>
                </c:pt>
                <c:pt idx="162">
                  <c:v>104.01096111535583</c:v>
                </c:pt>
                <c:pt idx="163">
                  <c:v>104.37210336024128</c:v>
                </c:pt>
                <c:pt idx="164">
                  <c:v>104.72987665578003</c:v>
                </c:pt>
                <c:pt idx="165">
                  <c:v>105.0843279244525</c:v>
                </c:pt>
                <c:pt idx="166">
                  <c:v>106.12820590296127</c:v>
                </c:pt>
                <c:pt idx="167">
                  <c:v>106.46982123792247</c:v>
                </c:pt>
                <c:pt idx="168">
                  <c:v>106.12820590296121</c:v>
                </c:pt>
                <c:pt idx="169">
                  <c:v>106.46982123792252</c:v>
                </c:pt>
                <c:pt idx="170">
                  <c:v>106.80833653902116</c:v>
                </c:pt>
                <c:pt idx="171">
                  <c:v>106.80833653902116</c:v>
                </c:pt>
                <c:pt idx="172">
                  <c:v>107.80569854742745</c:v>
                </c:pt>
                <c:pt idx="173">
                  <c:v>108.13222631085968</c:v>
                </c:pt>
                <c:pt idx="174">
                  <c:v>108.45585668643689</c:v>
                </c:pt>
                <c:pt idx="175">
                  <c:v>108.77662806802661</c:v>
                </c:pt>
                <c:pt idx="176">
                  <c:v>110.03186820169934</c:v>
                </c:pt>
                <c:pt idx="177">
                  <c:v>111.24426638506816</c:v>
                </c:pt>
                <c:pt idx="178">
                  <c:v>111.83507936042749</c:v>
                </c:pt>
                <c:pt idx="179">
                  <c:v>111.83507936042751</c:v>
                </c:pt>
                <c:pt idx="180">
                  <c:v>113.2692805681194</c:v>
                </c:pt>
                <c:pt idx="181">
                  <c:v>113.5490206450043</c:v>
                </c:pt>
                <c:pt idx="182">
                  <c:v>114.64527427826059</c:v>
                </c:pt>
                <c:pt idx="183">
                  <c:v>115.44438729154437</c:v>
                </c:pt>
                <c:pt idx="184">
                  <c:v>116.98629249063229</c:v>
                </c:pt>
                <c:pt idx="185">
                  <c:v>118.69605824252713</c:v>
                </c:pt>
                <c:pt idx="186">
                  <c:v>120.54167810400121</c:v>
                </c:pt>
                <c:pt idx="187">
                  <c:v>121.64073896932</c:v>
                </c:pt>
                <c:pt idx="188">
                  <c:v>123.52166153193114</c:v>
                </c:pt>
                <c:pt idx="189">
                  <c:v>124.71083863805669</c:v>
                </c:pt>
                <c:pt idx="190">
                  <c:v>126.40523566326914</c:v>
                </c:pt>
                <c:pt idx="191">
                  <c:v>127.65428081760905</c:v>
                </c:pt>
                <c:pt idx="192">
                  <c:v>128.84752847857024</c:v>
                </c:pt>
                <c:pt idx="193">
                  <c:v>130.14759348570826</c:v>
                </c:pt>
                <c:pt idx="194">
                  <c:v>131.53491192464503</c:v>
                </c:pt>
                <c:pt idx="195">
                  <c:v>132.56276759518585</c:v>
                </c:pt>
                <c:pt idx="196">
                  <c:v>133.41043371405104</c:v>
                </c:pt>
                <c:pt idx="197">
                  <c:v>134.09451906499294</c:v>
                </c:pt>
                <c:pt idx="198">
                  <c:v>135.40542729274603</c:v>
                </c:pt>
                <c:pt idx="199">
                  <c:v>136.40263270251867</c:v>
                </c:pt>
                <c:pt idx="200">
                  <c:v>138.38351661371382</c:v>
                </c:pt>
                <c:pt idx="201">
                  <c:v>139.36273295753813</c:v>
                </c:pt>
                <c:pt idx="202">
                  <c:v>141.8612097325728</c:v>
                </c:pt>
                <c:pt idx="203">
                  <c:v>142.86815769154333</c:v>
                </c:pt>
                <c:pt idx="204">
                  <c:v>144.73449729370071</c:v>
                </c:pt>
                <c:pt idx="205">
                  <c:v>145.67764664352003</c:v>
                </c:pt>
                <c:pt idx="206">
                  <c:v>146.93294852912379</c:v>
                </c:pt>
                <c:pt idx="207">
                  <c:v>147.76675042610844</c:v>
                </c:pt>
                <c:pt idx="208">
                  <c:v>148.68947525770108</c:v>
                </c:pt>
                <c:pt idx="209">
                  <c:v>149.86293971858882</c:v>
                </c:pt>
                <c:pt idx="210">
                  <c:v>150.73096345525147</c:v>
                </c:pt>
                <c:pt idx="211">
                  <c:v>151.86812955733183</c:v>
                </c:pt>
                <c:pt idx="212">
                  <c:v>152.97148780350162</c:v>
                </c:pt>
                <c:pt idx="213">
                  <c:v>153.85942424874159</c:v>
                </c:pt>
                <c:pt idx="214">
                  <c:v>154.94569384239034</c:v>
                </c:pt>
                <c:pt idx="215">
                  <c:v>156.06378049256318</c:v>
                </c:pt>
                <c:pt idx="216">
                  <c:v>157.19510305940469</c:v>
                </c:pt>
                <c:pt idx="217">
                  <c:v>157.80623915847275</c:v>
                </c:pt>
                <c:pt idx="218">
                  <c:v>159.23465080483115</c:v>
                </c:pt>
                <c:pt idx="219">
                  <c:v>159.74697910481655</c:v>
                </c:pt>
                <c:pt idx="220">
                  <c:v>160.52368408712059</c:v>
                </c:pt>
                <c:pt idx="221">
                  <c:v>161.02719246780268</c:v>
                </c:pt>
                <c:pt idx="222">
                  <c:v>161.69203316777168</c:v>
                </c:pt>
                <c:pt idx="223">
                  <c:v>162.18426152943928</c:v>
                </c:pt>
                <c:pt idx="224">
                  <c:v>163.1367605217888</c:v>
                </c:pt>
                <c:pt idx="225">
                  <c:v>163.92624527320862</c:v>
                </c:pt>
                <c:pt idx="226">
                  <c:v>164.51620954889501</c:v>
                </c:pt>
                <c:pt idx="227">
                  <c:v>165.28320160535952</c:v>
                </c:pt>
                <c:pt idx="228">
                  <c:v>166.12021815320486</c:v>
                </c:pt>
              </c:numCache>
            </c:numRef>
          </c:yVal>
          <c:smooth val="1"/>
          <c:extLst>
            <c:ext xmlns:c16="http://schemas.microsoft.com/office/drawing/2014/chart" uri="{C3380CC4-5D6E-409C-BE32-E72D297353CC}">
              <c16:uniqueId val="{00000001-AF9B-4B6D-AC13-31A060D92D28}"/>
            </c:ext>
          </c:extLst>
        </c:ser>
        <c:ser>
          <c:idx val="2"/>
          <c:order val="2"/>
          <c:tx>
            <c:v>Dei-Brena</c:v>
          </c:tx>
          <c:spPr>
            <a:ln w="15875" cap="rnd">
              <a:solidFill>
                <a:schemeClr val="tx1"/>
              </a:solidFill>
              <a:prstDash val="sysDot"/>
              <a:round/>
            </a:ln>
            <a:effectLst/>
          </c:spPr>
          <c:marker>
            <c:symbol val="none"/>
          </c:marker>
          <c:xVal>
            <c:numRef>
              <c:f>'[تمام وابط.xlsx]Brena '!$A$7:$A$65</c:f>
              <c:numCache>
                <c:formatCode>General</c:formatCode>
                <c:ptCount val="5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numCache>
            </c:numRef>
          </c:xVal>
          <c:yVal>
            <c:numRef>
              <c:f>'[تمام وابط.xlsx]Brena '!$I$7:$I$65</c:f>
              <c:numCache>
                <c:formatCode>General</c:formatCode>
                <c:ptCount val="59"/>
                <c:pt idx="0">
                  <c:v>24.352379838841362</c:v>
                </c:pt>
                <c:pt idx="1">
                  <c:v>53.225011925373202</c:v>
                </c:pt>
                <c:pt idx="2">
                  <c:v>86.727944409251805</c:v>
                </c:pt>
                <c:pt idx="3">
                  <c:v>124.41691028420752</c:v>
                </c:pt>
                <c:pt idx="4">
                  <c:v>165.06165867345914</c:v>
                </c:pt>
                <c:pt idx="5">
                  <c:v>206.55681506931356</c:v>
                </c:pt>
                <c:pt idx="6">
                  <c:v>246.12935808283552</c:v>
                </c:pt>
                <c:pt idx="7">
                  <c:v>280.88967801883609</c:v>
                </c:pt>
                <c:pt idx="8">
                  <c:v>308.54946927346327</c:v>
                </c:pt>
                <c:pt idx="9">
                  <c:v>327.96595406547544</c:v>
                </c:pt>
                <c:pt idx="10">
                  <c:v>339.25534761153801</c:v>
                </c:pt>
                <c:pt idx="11">
                  <c:v>343.49341761541154</c:v>
                </c:pt>
                <c:pt idx="12">
                  <c:v>342.23414516271515</c:v>
                </c:pt>
                <c:pt idx="13">
                  <c:v>337.08312275983968</c:v>
                </c:pt>
                <c:pt idx="14">
                  <c:v>329.43704585239067</c:v>
                </c:pt>
                <c:pt idx="15">
                  <c:v>320.38322158923467</c:v>
                </c:pt>
                <c:pt idx="16">
                  <c:v>310.70253365848998</c:v>
                </c:pt>
                <c:pt idx="17">
                  <c:v>300.92016906711746</c:v>
                </c:pt>
                <c:pt idx="18">
                  <c:v>291.36795640042476</c:v>
                </c:pt>
                <c:pt idx="19">
                  <c:v>282.24069446335511</c:v>
                </c:pt>
                <c:pt idx="20">
                  <c:v>273.64059412196343</c:v>
                </c:pt>
                <c:pt idx="21">
                  <c:v>265.60975357944011</c:v>
                </c:pt>
                <c:pt idx="22">
                  <c:v>258.15275537951595</c:v>
                </c:pt>
                <c:pt idx="23">
                  <c:v>251.25185832498357</c:v>
                </c:pt>
                <c:pt idx="24">
                  <c:v>244.87693911298078</c:v>
                </c:pt>
                <c:pt idx="25">
                  <c:v>238.991841046671</c:v>
                </c:pt>
                <c:pt idx="26">
                  <c:v>233.55832320429616</c:v>
                </c:pt>
                <c:pt idx="27">
                  <c:v>228.53843629929236</c:v>
                </c:pt>
                <c:pt idx="28">
                  <c:v>223.89588313132461</c:v>
                </c:pt>
                <c:pt idx="29">
                  <c:v>219.59673399957418</c:v>
                </c:pt>
                <c:pt idx="30">
                  <c:v>215.60973991422998</c:v>
                </c:pt>
                <c:pt idx="31">
                  <c:v>211.90640120140847</c:v>
                </c:pt>
                <c:pt idx="32">
                  <c:v>208.46089278029257</c:v>
                </c:pt>
                <c:pt idx="33">
                  <c:v>205.24991048856037</c:v>
                </c:pt>
                <c:pt idx="34">
                  <c:v>202.25247880651409</c:v>
                </c:pt>
                <c:pt idx="35">
                  <c:v>199.44974478086479</c:v>
                </c:pt>
                <c:pt idx="36">
                  <c:v>196.82477295040462</c:v>
                </c:pt>
                <c:pt idx="37">
                  <c:v>194.36234969818389</c:v>
                </c:pt>
                <c:pt idx="38">
                  <c:v>192.04880143166022</c:v>
                </c:pt>
                <c:pt idx="39">
                  <c:v>189.87182849453274</c:v>
                </c:pt>
                <c:pt idx="40">
                  <c:v>187.82035520002327</c:v>
                </c:pt>
                <c:pt idx="41">
                  <c:v>185.88439549192759</c:v>
                </c:pt>
                <c:pt idx="42">
                  <c:v>184.05493325677557</c:v>
                </c:pt>
                <c:pt idx="43">
                  <c:v>182.32381607840205</c:v>
                </c:pt>
                <c:pt idx="44">
                  <c:v>180.68366114833736</c:v>
                </c:pt>
                <c:pt idx="45">
                  <c:v>179.12777205930854</c:v>
                </c:pt>
                <c:pt idx="46">
                  <c:v>177.65006527489604</c:v>
                </c:pt>
                <c:pt idx="47">
                  <c:v>176.24500516083464</c:v>
                </c:pt>
                <c:pt idx="48">
                  <c:v>174.90754656688745</c:v>
                </c:pt>
                <c:pt idx="49">
                  <c:v>173.63308405319808</c:v>
                </c:pt>
                <c:pt idx="50">
                  <c:v>172.41740695602047</c:v>
                </c:pt>
                <c:pt idx="51">
                  <c:v>171.25665958177487</c:v>
                </c:pt>
                <c:pt idx="52">
                  <c:v>170.14730590410437</c:v>
                </c:pt>
                <c:pt idx="53">
                  <c:v>169.08609821561319</c:v>
                </c:pt>
                <c:pt idx="54">
                  <c:v>168.07004925442246</c:v>
                </c:pt>
                <c:pt idx="55">
                  <c:v>167.09640738610452</c:v>
                </c:pt>
                <c:pt idx="56">
                  <c:v>166.16263447459707</c:v>
                </c:pt>
                <c:pt idx="57">
                  <c:v>165.26638612209717</c:v>
                </c:pt>
                <c:pt idx="58">
                  <c:v>164.40549399841086</c:v>
                </c:pt>
              </c:numCache>
            </c:numRef>
          </c:yVal>
          <c:smooth val="1"/>
          <c:extLst>
            <c:ext xmlns:c16="http://schemas.microsoft.com/office/drawing/2014/chart" uri="{C3380CC4-5D6E-409C-BE32-E72D297353CC}">
              <c16:uniqueId val="{00000002-AF9B-4B6D-AC13-31A060D92D28}"/>
            </c:ext>
          </c:extLst>
        </c:ser>
        <c:ser>
          <c:idx val="3"/>
          <c:order val="3"/>
          <c:tx>
            <c:v>Moradi</c:v>
          </c:tx>
          <c:spPr>
            <a:ln w="15875" cap="rnd">
              <a:solidFill>
                <a:schemeClr val="tx1"/>
              </a:solidFill>
              <a:prstDash val="dash"/>
              <a:round/>
            </a:ln>
            <a:effectLst/>
          </c:spPr>
          <c:marker>
            <c:symbol val="none"/>
          </c:marker>
          <c:xVal>
            <c:numRef>
              <c:f>'[تمام وابط.xlsx]Moradi'!$C$11:$C$70</c:f>
              <c:numCache>
                <c:formatCode>General</c:formatCode>
                <c:ptCount val="6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numCache>
            </c:numRef>
          </c:xVal>
          <c:yVal>
            <c:numRef>
              <c:f>'[تمام وابط.xlsx]Moradi'!$H$11:$H$70</c:f>
              <c:numCache>
                <c:formatCode>General</c:formatCode>
                <c:ptCount val="60"/>
                <c:pt idx="0">
                  <c:v>10.058767734129995</c:v>
                </c:pt>
                <c:pt idx="1">
                  <c:v>20.117535468259991</c:v>
                </c:pt>
                <c:pt idx="2">
                  <c:v>30.176303202389985</c:v>
                </c:pt>
                <c:pt idx="3">
                  <c:v>40.235070936519982</c:v>
                </c:pt>
                <c:pt idx="4">
                  <c:v>50.293838670649976</c:v>
                </c:pt>
                <c:pt idx="5">
                  <c:v>60.352606404779969</c:v>
                </c:pt>
                <c:pt idx="6">
                  <c:v>70.411374138909949</c:v>
                </c:pt>
                <c:pt idx="7">
                  <c:v>80.470141873039964</c:v>
                </c:pt>
                <c:pt idx="8">
                  <c:v>90.528909607169965</c:v>
                </c:pt>
                <c:pt idx="9">
                  <c:v>100.58767734129995</c:v>
                </c:pt>
                <c:pt idx="10">
                  <c:v>104.0214009152437</c:v>
                </c:pt>
                <c:pt idx="11">
                  <c:v>108.48979846683039</c:v>
                </c:pt>
                <c:pt idx="12">
                  <c:v>112.93384861225799</c:v>
                </c:pt>
                <c:pt idx="13">
                  <c:v>117.22711608956386</c:v>
                </c:pt>
                <c:pt idx="14">
                  <c:v>121.33288741454743</c:v>
                </c:pt>
                <c:pt idx="15">
                  <c:v>125.24157424550462</c:v>
                </c:pt>
                <c:pt idx="16">
                  <c:v>128.95417092642066</c:v>
                </c:pt>
                <c:pt idx="17">
                  <c:v>132.47625806520102</c:v>
                </c:pt>
                <c:pt idx="18">
                  <c:v>135.81543384861931</c:v>
                </c:pt>
                <c:pt idx="19">
                  <c:v>138.98009814015268</c:v>
                </c:pt>
                <c:pt idx="20">
                  <c:v>141.97884162228232</c:v>
                </c:pt>
                <c:pt idx="21">
                  <c:v>144.82012995261906</c:v>
                </c:pt>
                <c:pt idx="22">
                  <c:v>147.51214084904265</c:v>
                </c:pt>
                <c:pt idx="23">
                  <c:v>150.06268393565702</c:v>
                </c:pt>
                <c:pt idx="24">
                  <c:v>152.47916665791203</c:v>
                </c:pt>
                <c:pt idx="25">
                  <c:v>154.76858621274363</c:v>
                </c:pt>
                <c:pt idx="26">
                  <c:v>156.93753615338969</c:v>
                </c:pt>
                <c:pt idx="27">
                  <c:v>158.99222109065829</c:v>
                </c:pt>
                <c:pt idx="28">
                  <c:v>160.93847560682997</c:v>
                </c:pt>
                <c:pt idx="29">
                  <c:v>162.78178506654092</c:v>
                </c:pt>
                <c:pt idx="30">
                  <c:v>164.52730694263715</c:v>
                </c:pt>
                <c:pt idx="31">
                  <c:v>166.17989184075745</c:v>
                </c:pt>
                <c:pt idx="32">
                  <c:v>167.74410375368748</c:v>
                </c:pt>
                <c:pt idx="33">
                  <c:v>169.2242392913887</c:v>
                </c:pt>
                <c:pt idx="34">
                  <c:v>170.62434576585173</c:v>
                </c:pt>
                <c:pt idx="35">
                  <c:v>171.94823809217431</c:v>
                </c:pt>
                <c:pt idx="36">
                  <c:v>173.19951451733985</c:v>
                </c:pt>
                <c:pt idx="37">
                  <c:v>174.38157121779949</c:v>
                </c:pt>
                <c:pt idx="38">
                  <c:v>175.4976158235429</c:v>
                </c:pt>
                <c:pt idx="39">
                  <c:v>176.55067993463891</c:v>
                </c:pt>
                <c:pt idx="40">
                  <c:v>177.54363069926359</c:v>
                </c:pt>
                <c:pt idx="41">
                  <c:v>178.47918152201817</c:v>
                </c:pt>
                <c:pt idx="42">
                  <c:v>179.35990196913298</c:v>
                </c:pt>
                <c:pt idx="43">
                  <c:v>180.18822693382333</c:v>
                </c:pt>
                <c:pt idx="44">
                  <c:v>180.9664651211242</c:v>
                </c:pt>
                <c:pt idx="45">
                  <c:v>181.696806907363</c:v>
                </c:pt>
                <c:pt idx="46">
                  <c:v>182.38133162522712</c:v>
                </c:pt>
                <c:pt idx="47">
                  <c:v>183.02201432130747</c:v>
                </c:pt>
                <c:pt idx="48">
                  <c:v>183.62073202911054</c:v>
                </c:pt>
                <c:pt idx="49">
                  <c:v>184.17926959688913</c:v>
                </c:pt>
                <c:pt idx="50">
                  <c:v>184.69932510625634</c:v>
                </c:pt>
                <c:pt idx="51">
                  <c:v>185.18251491442754</c:v>
                </c:pt>
                <c:pt idx="52">
                  <c:v>185.63037835006665</c:v>
                </c:pt>
                <c:pt idx="53">
                  <c:v>186.04438209010416</c:v>
                </c:pt>
                <c:pt idx="54">
                  <c:v>186.42592424249838</c:v>
                </c:pt>
                <c:pt idx="55">
                  <c:v>186.77633815774658</c:v>
                </c:pt>
                <c:pt idx="56">
                  <c:v>187.0968959899804</c:v>
                </c:pt>
                <c:pt idx="57">
                  <c:v>187.38881202667898</c:v>
                </c:pt>
                <c:pt idx="58">
                  <c:v>187.65324580441762</c:v>
                </c:pt>
                <c:pt idx="59">
                  <c:v>187.8913050265846</c:v>
                </c:pt>
              </c:numCache>
            </c:numRef>
          </c:yVal>
          <c:smooth val="1"/>
          <c:extLst>
            <c:ext xmlns:c16="http://schemas.microsoft.com/office/drawing/2014/chart" uri="{C3380CC4-5D6E-409C-BE32-E72D297353CC}">
              <c16:uniqueId val="{00000003-AF9B-4B6D-AC13-31A060D92D28}"/>
            </c:ext>
          </c:extLst>
        </c:ser>
        <c:dLbls>
          <c:showLegendKey val="0"/>
          <c:showVal val="0"/>
          <c:showCatName val="0"/>
          <c:showSerName val="0"/>
          <c:showPercent val="0"/>
          <c:showBubbleSize val="0"/>
        </c:dLbls>
        <c:axId val="247119872"/>
        <c:axId val="247121792"/>
      </c:scatterChart>
      <c:valAx>
        <c:axId val="247119872"/>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u="none" strike="noStrike" baseline="0">
                    <a:effectLst/>
                  </a:rPr>
                  <a:t>δ</a:t>
                </a:r>
                <a:r>
                  <a:rPr lang="en-US" sz="800" b="0" i="0" u="none" strike="noStrike" baseline="0">
                    <a:effectLst/>
                  </a:rPr>
                  <a:t>(mm)</a:t>
                </a:r>
                <a:endParaRPr lang="en-US"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121792"/>
        <c:crosses val="autoZero"/>
        <c:crossBetween val="midCat"/>
      </c:valAx>
      <c:valAx>
        <c:axId val="24712179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Vd (kN)</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119872"/>
        <c:crosses val="autoZero"/>
        <c:crossBetween val="midCat"/>
      </c:valAx>
    </c:plotArea>
    <c:legend>
      <c:legendPos val="b"/>
      <c:layout>
        <c:manualLayout>
          <c:xMode val="edge"/>
          <c:yMode val="edge"/>
          <c:x val="0.70487265480703798"/>
          <c:y val="7.785850934317573E-2"/>
          <c:w val="0.29480798092622801"/>
          <c:h val="0.2400880136944474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B3-</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=90</a:t>
            </a:r>
            <a:r>
              <a:rPr lang="en-US" sz="1000" b="0" i="0" u="none" strike="noStrike" baseline="0">
                <a:effectLst/>
              </a:rPr>
              <a:t>°</a:t>
            </a:r>
            <a:endParaRPr lang="en-US" sz="10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overlay val="0"/>
      <c:spPr>
        <a:noFill/>
        <a:ln>
          <a:noFill/>
        </a:ln>
        <a:effectLst/>
      </c:spPr>
    </c:title>
    <c:autoTitleDeleted val="0"/>
    <c:plotArea>
      <c:layout>
        <c:manualLayout>
          <c:layoutTarget val="inner"/>
          <c:xMode val="edge"/>
          <c:yMode val="edge"/>
          <c:x val="0.12011838261755667"/>
          <c:y val="0.116095947063689"/>
          <c:w val="0.8344261879520114"/>
          <c:h val="0.69776146953922802"/>
        </c:manualLayout>
      </c:layout>
      <c:scatterChart>
        <c:scatterStyle val="smoothMarker"/>
        <c:varyColors val="0"/>
        <c:ser>
          <c:idx val="0"/>
          <c:order val="0"/>
          <c:tx>
            <c:v>Test</c:v>
          </c:tx>
          <c:spPr>
            <a:ln w="15875" cap="rnd">
              <a:solidFill>
                <a:schemeClr val="tx1"/>
              </a:solidFill>
              <a:round/>
            </a:ln>
            <a:effectLst/>
          </c:spPr>
          <c:marker>
            <c:symbol val="none"/>
          </c:marker>
          <c:xVal>
            <c:numRef>
              <c:f>'[تمام وابط.xlsx]S3'!$A$9:$A$95</c:f>
              <c:numCache>
                <c:formatCode>General</c:formatCode>
                <c:ptCount val="87"/>
                <c:pt idx="0">
                  <c:v>0</c:v>
                </c:pt>
                <c:pt idx="1">
                  <c:v>8.7890599999999996E-3</c:v>
                </c:pt>
                <c:pt idx="2">
                  <c:v>1.7578099999999999E-2</c:v>
                </c:pt>
                <c:pt idx="3">
                  <c:v>2.63672E-2</c:v>
                </c:pt>
                <c:pt idx="4">
                  <c:v>2.63672E-2</c:v>
                </c:pt>
                <c:pt idx="5">
                  <c:v>3.5156300000000001E-2</c:v>
                </c:pt>
                <c:pt idx="6">
                  <c:v>4.39453E-2</c:v>
                </c:pt>
                <c:pt idx="7">
                  <c:v>4.39453E-2</c:v>
                </c:pt>
                <c:pt idx="8">
                  <c:v>5.2734400000000001E-2</c:v>
                </c:pt>
                <c:pt idx="9">
                  <c:v>6.1523399999999999E-2</c:v>
                </c:pt>
                <c:pt idx="10">
                  <c:v>6.1523399999999999E-2</c:v>
                </c:pt>
                <c:pt idx="11">
                  <c:v>6.1523399999999999E-2</c:v>
                </c:pt>
                <c:pt idx="12">
                  <c:v>7.03125E-2</c:v>
                </c:pt>
                <c:pt idx="13">
                  <c:v>7.03125E-2</c:v>
                </c:pt>
                <c:pt idx="14">
                  <c:v>7.9101599999999994E-2</c:v>
                </c:pt>
                <c:pt idx="15">
                  <c:v>8.7890599999999999E-2</c:v>
                </c:pt>
                <c:pt idx="16">
                  <c:v>8.7890599999999999E-2</c:v>
                </c:pt>
                <c:pt idx="17">
                  <c:v>8.7890599999999999E-2</c:v>
                </c:pt>
                <c:pt idx="18">
                  <c:v>8.7890599999999999E-2</c:v>
                </c:pt>
                <c:pt idx="19">
                  <c:v>9.6679699999999993E-2</c:v>
                </c:pt>
                <c:pt idx="20">
                  <c:v>9.6679699999999993E-2</c:v>
                </c:pt>
                <c:pt idx="21">
                  <c:v>9.6679699999999993E-2</c:v>
                </c:pt>
                <c:pt idx="22">
                  <c:v>0.10546899999999999</c:v>
                </c:pt>
                <c:pt idx="23">
                  <c:v>0.10546899999999999</c:v>
                </c:pt>
                <c:pt idx="24">
                  <c:v>0.114258</c:v>
                </c:pt>
                <c:pt idx="25">
                  <c:v>0.123047</c:v>
                </c:pt>
                <c:pt idx="26">
                  <c:v>0.123047</c:v>
                </c:pt>
                <c:pt idx="27">
                  <c:v>0.13183600000000001</c:v>
                </c:pt>
                <c:pt idx="28">
                  <c:v>0.13183600000000001</c:v>
                </c:pt>
                <c:pt idx="29">
                  <c:v>0.140625</c:v>
                </c:pt>
                <c:pt idx="30">
                  <c:v>0.140625</c:v>
                </c:pt>
                <c:pt idx="31">
                  <c:v>0.15820300000000001</c:v>
                </c:pt>
                <c:pt idx="32">
                  <c:v>0.15820300000000001</c:v>
                </c:pt>
                <c:pt idx="33">
                  <c:v>0.166992</c:v>
                </c:pt>
                <c:pt idx="34">
                  <c:v>0.166992</c:v>
                </c:pt>
                <c:pt idx="35">
                  <c:v>0.18457000000000001</c:v>
                </c:pt>
                <c:pt idx="36">
                  <c:v>0.193359</c:v>
                </c:pt>
                <c:pt idx="37">
                  <c:v>0.20214799999999999</c:v>
                </c:pt>
                <c:pt idx="38">
                  <c:v>0.228516</c:v>
                </c:pt>
                <c:pt idx="39">
                  <c:v>0.24609400000000001</c:v>
                </c:pt>
                <c:pt idx="40">
                  <c:v>0.24609400000000001</c:v>
                </c:pt>
                <c:pt idx="41">
                  <c:v>0.24609400000000001</c:v>
                </c:pt>
                <c:pt idx="42">
                  <c:v>0.26367200000000002</c:v>
                </c:pt>
                <c:pt idx="43">
                  <c:v>0.27246100000000001</c:v>
                </c:pt>
                <c:pt idx="44">
                  <c:v>0.27246100000000001</c:v>
                </c:pt>
                <c:pt idx="45">
                  <c:v>0.27246100000000001</c:v>
                </c:pt>
                <c:pt idx="46">
                  <c:v>0.28125</c:v>
                </c:pt>
                <c:pt idx="47">
                  <c:v>0.29882799999999998</c:v>
                </c:pt>
                <c:pt idx="48">
                  <c:v>0.32519500000000001</c:v>
                </c:pt>
                <c:pt idx="49">
                  <c:v>0.34277299999999999</c:v>
                </c:pt>
                <c:pt idx="50">
                  <c:v>0.369141</c:v>
                </c:pt>
                <c:pt idx="51">
                  <c:v>0.38671899999999998</c:v>
                </c:pt>
                <c:pt idx="52">
                  <c:v>0.39550800000000003</c:v>
                </c:pt>
                <c:pt idx="53">
                  <c:v>0.43066399999999999</c:v>
                </c:pt>
                <c:pt idx="54">
                  <c:v>0.43945299999999998</c:v>
                </c:pt>
                <c:pt idx="55">
                  <c:v>0.46582000000000001</c:v>
                </c:pt>
                <c:pt idx="56">
                  <c:v>0.49218800000000001</c:v>
                </c:pt>
                <c:pt idx="57">
                  <c:v>0.54492200000000002</c:v>
                </c:pt>
                <c:pt idx="58">
                  <c:v>0.57128900000000005</c:v>
                </c:pt>
                <c:pt idx="59">
                  <c:v>0.59765599999999997</c:v>
                </c:pt>
                <c:pt idx="60">
                  <c:v>0.62402299999999999</c:v>
                </c:pt>
                <c:pt idx="61">
                  <c:v>0.68554700000000002</c:v>
                </c:pt>
                <c:pt idx="62">
                  <c:v>0.73828099999999997</c:v>
                </c:pt>
                <c:pt idx="63">
                  <c:v>0.80859400000000003</c:v>
                </c:pt>
                <c:pt idx="64">
                  <c:v>0.90527299999999999</c:v>
                </c:pt>
                <c:pt idx="65">
                  <c:v>0.99316400000000005</c:v>
                </c:pt>
                <c:pt idx="66">
                  <c:v>1.0546899999999999</c:v>
                </c:pt>
                <c:pt idx="67">
                  <c:v>1.1601600000000001</c:v>
                </c:pt>
                <c:pt idx="68">
                  <c:v>1.2216800000000001</c:v>
                </c:pt>
                <c:pt idx="69">
                  <c:v>1.3271500000000001</c:v>
                </c:pt>
                <c:pt idx="70">
                  <c:v>1.4150400000000001</c:v>
                </c:pt>
                <c:pt idx="71">
                  <c:v>1.49414</c:v>
                </c:pt>
                <c:pt idx="72">
                  <c:v>1.58203</c:v>
                </c:pt>
                <c:pt idx="73">
                  <c:v>1.7050799999999999</c:v>
                </c:pt>
                <c:pt idx="74">
                  <c:v>1.88086</c:v>
                </c:pt>
                <c:pt idx="75">
                  <c:v>2.0302699999999998</c:v>
                </c:pt>
                <c:pt idx="76">
                  <c:v>2.1796899999999999</c:v>
                </c:pt>
                <c:pt idx="77">
                  <c:v>2.2675800000000002</c:v>
                </c:pt>
                <c:pt idx="78">
                  <c:v>2.35547</c:v>
                </c:pt>
                <c:pt idx="79">
                  <c:v>2.4081999999999999</c:v>
                </c:pt>
                <c:pt idx="80">
                  <c:v>2.4785200000000001</c:v>
                </c:pt>
                <c:pt idx="81">
                  <c:v>2.6279300000000001</c:v>
                </c:pt>
                <c:pt idx="82">
                  <c:v>2.6982400000000002</c:v>
                </c:pt>
                <c:pt idx="83">
                  <c:v>2.8212899999999999</c:v>
                </c:pt>
                <c:pt idx="84">
                  <c:v>2.91797</c:v>
                </c:pt>
                <c:pt idx="85">
                  <c:v>3.0849600000000001</c:v>
                </c:pt>
                <c:pt idx="86">
                  <c:v>3.1289099999999999</c:v>
                </c:pt>
              </c:numCache>
            </c:numRef>
          </c:xVal>
          <c:yVal>
            <c:numRef>
              <c:f>'[تمام وابط.xlsx]S3'!$B$9:$B$95</c:f>
              <c:numCache>
                <c:formatCode>General</c:formatCode>
                <c:ptCount val="87"/>
                <c:pt idx="0">
                  <c:v>0</c:v>
                </c:pt>
                <c:pt idx="1">
                  <c:v>0.86538499999999996</c:v>
                </c:pt>
                <c:pt idx="2">
                  <c:v>2.30769</c:v>
                </c:pt>
                <c:pt idx="3">
                  <c:v>3.75</c:v>
                </c:pt>
                <c:pt idx="4">
                  <c:v>4.9038500000000003</c:v>
                </c:pt>
                <c:pt idx="5">
                  <c:v>5.7692300000000003</c:v>
                </c:pt>
                <c:pt idx="6">
                  <c:v>7.2115400000000003</c:v>
                </c:pt>
                <c:pt idx="7">
                  <c:v>8.36538</c:v>
                </c:pt>
                <c:pt idx="8">
                  <c:v>9.8076899999999991</c:v>
                </c:pt>
                <c:pt idx="9">
                  <c:v>11.8269</c:v>
                </c:pt>
                <c:pt idx="10">
                  <c:v>13.2692</c:v>
                </c:pt>
                <c:pt idx="11">
                  <c:v>14.711499999999999</c:v>
                </c:pt>
                <c:pt idx="12">
                  <c:v>15.5769</c:v>
                </c:pt>
                <c:pt idx="13">
                  <c:v>16.442299999999999</c:v>
                </c:pt>
                <c:pt idx="14">
                  <c:v>17.5962</c:v>
                </c:pt>
                <c:pt idx="15">
                  <c:v>19.038499999999999</c:v>
                </c:pt>
                <c:pt idx="16">
                  <c:v>19.615400000000001</c:v>
                </c:pt>
                <c:pt idx="17">
                  <c:v>20.192299999999999</c:v>
                </c:pt>
                <c:pt idx="18">
                  <c:v>20.769200000000001</c:v>
                </c:pt>
                <c:pt idx="19">
                  <c:v>21.057700000000001</c:v>
                </c:pt>
                <c:pt idx="20">
                  <c:v>21.923100000000002</c:v>
                </c:pt>
                <c:pt idx="21">
                  <c:v>22.5</c:v>
                </c:pt>
                <c:pt idx="22">
                  <c:v>23.6538</c:v>
                </c:pt>
                <c:pt idx="23">
                  <c:v>24.519200000000001</c:v>
                </c:pt>
                <c:pt idx="24">
                  <c:v>25.961500000000001</c:v>
                </c:pt>
                <c:pt idx="25">
                  <c:v>28.269200000000001</c:v>
                </c:pt>
                <c:pt idx="26">
                  <c:v>29.423100000000002</c:v>
                </c:pt>
                <c:pt idx="27">
                  <c:v>30.865400000000001</c:v>
                </c:pt>
                <c:pt idx="28">
                  <c:v>31.730799999999999</c:v>
                </c:pt>
                <c:pt idx="29">
                  <c:v>33.173099999999998</c:v>
                </c:pt>
                <c:pt idx="30">
                  <c:v>34.615400000000001</c:v>
                </c:pt>
                <c:pt idx="31">
                  <c:v>36.923099999999998</c:v>
                </c:pt>
                <c:pt idx="32">
                  <c:v>37.788499999999999</c:v>
                </c:pt>
                <c:pt idx="33">
                  <c:v>38.076900000000002</c:v>
                </c:pt>
                <c:pt idx="34">
                  <c:v>39.519199999999998</c:v>
                </c:pt>
                <c:pt idx="35">
                  <c:v>41.25</c:v>
                </c:pt>
                <c:pt idx="36">
                  <c:v>42.980800000000002</c:v>
                </c:pt>
                <c:pt idx="37">
                  <c:v>44.423099999999998</c:v>
                </c:pt>
                <c:pt idx="38">
                  <c:v>46.442300000000003</c:v>
                </c:pt>
                <c:pt idx="39">
                  <c:v>47.596200000000003</c:v>
                </c:pt>
                <c:pt idx="40">
                  <c:v>48.461500000000001</c:v>
                </c:pt>
                <c:pt idx="41">
                  <c:v>50.192300000000003</c:v>
                </c:pt>
                <c:pt idx="42">
                  <c:v>51.057699999999997</c:v>
                </c:pt>
                <c:pt idx="43">
                  <c:v>51.346200000000003</c:v>
                </c:pt>
                <c:pt idx="44">
                  <c:v>52.5</c:v>
                </c:pt>
                <c:pt idx="45">
                  <c:v>53.076900000000002</c:v>
                </c:pt>
                <c:pt idx="46">
                  <c:v>54.807699999999997</c:v>
                </c:pt>
                <c:pt idx="47">
                  <c:v>55.673099999999998</c:v>
                </c:pt>
                <c:pt idx="48">
                  <c:v>56.826900000000002</c:v>
                </c:pt>
                <c:pt idx="49">
                  <c:v>57.980800000000002</c:v>
                </c:pt>
                <c:pt idx="50">
                  <c:v>59.134599999999999</c:v>
                </c:pt>
                <c:pt idx="51">
                  <c:v>59.711500000000001</c:v>
                </c:pt>
                <c:pt idx="52">
                  <c:v>60.288499999999999</c:v>
                </c:pt>
                <c:pt idx="53">
                  <c:v>61.442300000000003</c:v>
                </c:pt>
                <c:pt idx="54">
                  <c:v>61.730800000000002</c:v>
                </c:pt>
                <c:pt idx="55">
                  <c:v>62.307699999999997</c:v>
                </c:pt>
                <c:pt idx="56">
                  <c:v>62.884599999999999</c:v>
                </c:pt>
                <c:pt idx="57">
                  <c:v>63.75</c:v>
                </c:pt>
                <c:pt idx="58">
                  <c:v>64.326899999999995</c:v>
                </c:pt>
                <c:pt idx="59">
                  <c:v>64.615399999999994</c:v>
                </c:pt>
                <c:pt idx="60">
                  <c:v>65.769199999999998</c:v>
                </c:pt>
                <c:pt idx="61">
                  <c:v>66.346199999999996</c:v>
                </c:pt>
                <c:pt idx="62">
                  <c:v>67.788499999999999</c:v>
                </c:pt>
                <c:pt idx="63">
                  <c:v>68.942300000000003</c:v>
                </c:pt>
                <c:pt idx="64">
                  <c:v>69.807699999999997</c:v>
                </c:pt>
                <c:pt idx="65">
                  <c:v>70.673100000000005</c:v>
                </c:pt>
                <c:pt idx="66">
                  <c:v>71.25</c:v>
                </c:pt>
                <c:pt idx="67">
                  <c:v>71.826899999999995</c:v>
                </c:pt>
                <c:pt idx="68">
                  <c:v>72.115399999999994</c:v>
                </c:pt>
                <c:pt idx="69">
                  <c:v>72.980800000000002</c:v>
                </c:pt>
                <c:pt idx="70">
                  <c:v>73.269199999999998</c:v>
                </c:pt>
                <c:pt idx="71">
                  <c:v>73.846199999999996</c:v>
                </c:pt>
                <c:pt idx="72">
                  <c:v>74.423100000000005</c:v>
                </c:pt>
                <c:pt idx="73">
                  <c:v>75</c:v>
                </c:pt>
                <c:pt idx="74">
                  <c:v>75.865399999999994</c:v>
                </c:pt>
                <c:pt idx="75">
                  <c:v>76.442300000000003</c:v>
                </c:pt>
                <c:pt idx="76">
                  <c:v>77.307699999999997</c:v>
                </c:pt>
                <c:pt idx="77">
                  <c:v>77.596199999999996</c:v>
                </c:pt>
                <c:pt idx="78">
                  <c:v>78.173100000000005</c:v>
                </c:pt>
                <c:pt idx="79">
                  <c:v>78.173100000000005</c:v>
                </c:pt>
                <c:pt idx="80">
                  <c:v>78.173100000000005</c:v>
                </c:pt>
                <c:pt idx="81">
                  <c:v>79.038499999999999</c:v>
                </c:pt>
                <c:pt idx="82">
                  <c:v>79.326899999999995</c:v>
                </c:pt>
                <c:pt idx="83">
                  <c:v>80.192300000000003</c:v>
                </c:pt>
                <c:pt idx="84">
                  <c:v>80.480800000000002</c:v>
                </c:pt>
                <c:pt idx="85">
                  <c:v>80.769199999999998</c:v>
                </c:pt>
                <c:pt idx="86">
                  <c:v>81.057699999999997</c:v>
                </c:pt>
              </c:numCache>
            </c:numRef>
          </c:yVal>
          <c:smooth val="1"/>
          <c:extLst>
            <c:ext xmlns:c16="http://schemas.microsoft.com/office/drawing/2014/chart" uri="{C3380CC4-5D6E-409C-BE32-E72D297353CC}">
              <c16:uniqueId val="{00000000-001C-4048-8674-7C47F9853662}"/>
            </c:ext>
          </c:extLst>
        </c:ser>
        <c:ser>
          <c:idx val="1"/>
          <c:order val="1"/>
          <c:tx>
            <c:v>Proposed</c:v>
          </c:tx>
          <c:spPr>
            <a:ln w="15875" cap="rnd">
              <a:solidFill>
                <a:schemeClr val="tx1"/>
              </a:solidFill>
              <a:prstDash val="dashDot"/>
              <a:round/>
            </a:ln>
            <a:effectLst/>
          </c:spPr>
          <c:marker>
            <c:symbol val="none"/>
          </c:marker>
          <c:xVal>
            <c:numRef>
              <c:f>'[تمام وابط.xlsx]S3'!$A$9:$A$95</c:f>
              <c:numCache>
                <c:formatCode>General</c:formatCode>
                <c:ptCount val="87"/>
                <c:pt idx="0">
                  <c:v>0</c:v>
                </c:pt>
                <c:pt idx="1">
                  <c:v>8.7890599999999996E-3</c:v>
                </c:pt>
                <c:pt idx="2">
                  <c:v>1.7578099999999999E-2</c:v>
                </c:pt>
                <c:pt idx="3">
                  <c:v>2.63672E-2</c:v>
                </c:pt>
                <c:pt idx="4">
                  <c:v>2.63672E-2</c:v>
                </c:pt>
                <c:pt idx="5">
                  <c:v>3.5156300000000001E-2</c:v>
                </c:pt>
                <c:pt idx="6">
                  <c:v>4.39453E-2</c:v>
                </c:pt>
                <c:pt idx="7">
                  <c:v>4.39453E-2</c:v>
                </c:pt>
                <c:pt idx="8">
                  <c:v>5.2734400000000001E-2</c:v>
                </c:pt>
                <c:pt idx="9">
                  <c:v>6.1523399999999999E-2</c:v>
                </c:pt>
                <c:pt idx="10">
                  <c:v>6.1523399999999999E-2</c:v>
                </c:pt>
                <c:pt idx="11">
                  <c:v>6.1523399999999999E-2</c:v>
                </c:pt>
                <c:pt idx="12">
                  <c:v>7.03125E-2</c:v>
                </c:pt>
                <c:pt idx="13">
                  <c:v>7.03125E-2</c:v>
                </c:pt>
                <c:pt idx="14">
                  <c:v>7.9101599999999994E-2</c:v>
                </c:pt>
                <c:pt idx="15">
                  <c:v>8.7890599999999999E-2</c:v>
                </c:pt>
                <c:pt idx="16">
                  <c:v>8.7890599999999999E-2</c:v>
                </c:pt>
                <c:pt idx="17">
                  <c:v>8.7890599999999999E-2</c:v>
                </c:pt>
                <c:pt idx="18">
                  <c:v>8.7890599999999999E-2</c:v>
                </c:pt>
                <c:pt idx="19">
                  <c:v>9.6679699999999993E-2</c:v>
                </c:pt>
                <c:pt idx="20">
                  <c:v>9.6679699999999993E-2</c:v>
                </c:pt>
                <c:pt idx="21">
                  <c:v>9.6679699999999993E-2</c:v>
                </c:pt>
                <c:pt idx="22">
                  <c:v>0.10546899999999999</c:v>
                </c:pt>
                <c:pt idx="23">
                  <c:v>0.10546899999999999</c:v>
                </c:pt>
                <c:pt idx="24">
                  <c:v>0.114258</c:v>
                </c:pt>
                <c:pt idx="25">
                  <c:v>0.123047</c:v>
                </c:pt>
                <c:pt idx="26">
                  <c:v>0.123047</c:v>
                </c:pt>
                <c:pt idx="27">
                  <c:v>0.13183600000000001</c:v>
                </c:pt>
                <c:pt idx="28">
                  <c:v>0.13183600000000001</c:v>
                </c:pt>
                <c:pt idx="29">
                  <c:v>0.140625</c:v>
                </c:pt>
                <c:pt idx="30">
                  <c:v>0.140625</c:v>
                </c:pt>
                <c:pt idx="31">
                  <c:v>0.15820300000000001</c:v>
                </c:pt>
                <c:pt idx="32">
                  <c:v>0.15820300000000001</c:v>
                </c:pt>
                <c:pt idx="33">
                  <c:v>0.166992</c:v>
                </c:pt>
                <c:pt idx="34">
                  <c:v>0.166992</c:v>
                </c:pt>
                <c:pt idx="35">
                  <c:v>0.18457000000000001</c:v>
                </c:pt>
                <c:pt idx="36">
                  <c:v>0.193359</c:v>
                </c:pt>
                <c:pt idx="37">
                  <c:v>0.20214799999999999</c:v>
                </c:pt>
                <c:pt idx="38">
                  <c:v>0.228516</c:v>
                </c:pt>
                <c:pt idx="39">
                  <c:v>0.24609400000000001</c:v>
                </c:pt>
                <c:pt idx="40">
                  <c:v>0.24609400000000001</c:v>
                </c:pt>
                <c:pt idx="41">
                  <c:v>0.24609400000000001</c:v>
                </c:pt>
                <c:pt idx="42">
                  <c:v>0.26367200000000002</c:v>
                </c:pt>
                <c:pt idx="43">
                  <c:v>0.27246100000000001</c:v>
                </c:pt>
                <c:pt idx="44">
                  <c:v>0.27246100000000001</c:v>
                </c:pt>
                <c:pt idx="45">
                  <c:v>0.27246100000000001</c:v>
                </c:pt>
                <c:pt idx="46">
                  <c:v>0.28125</c:v>
                </c:pt>
                <c:pt idx="47">
                  <c:v>0.29882799999999998</c:v>
                </c:pt>
                <c:pt idx="48">
                  <c:v>0.32519500000000001</c:v>
                </c:pt>
                <c:pt idx="49">
                  <c:v>0.34277299999999999</c:v>
                </c:pt>
                <c:pt idx="50">
                  <c:v>0.369141</c:v>
                </c:pt>
                <c:pt idx="51">
                  <c:v>0.38671899999999998</c:v>
                </c:pt>
                <c:pt idx="52">
                  <c:v>0.39550800000000003</c:v>
                </c:pt>
                <c:pt idx="53">
                  <c:v>0.43066399999999999</c:v>
                </c:pt>
                <c:pt idx="54">
                  <c:v>0.43945299999999998</c:v>
                </c:pt>
                <c:pt idx="55">
                  <c:v>0.46582000000000001</c:v>
                </c:pt>
                <c:pt idx="56">
                  <c:v>0.49218800000000001</c:v>
                </c:pt>
                <c:pt idx="57">
                  <c:v>0.54492200000000002</c:v>
                </c:pt>
                <c:pt idx="58">
                  <c:v>0.57128900000000005</c:v>
                </c:pt>
                <c:pt idx="59">
                  <c:v>0.59765599999999997</c:v>
                </c:pt>
                <c:pt idx="60">
                  <c:v>0.62402299999999999</c:v>
                </c:pt>
                <c:pt idx="61">
                  <c:v>0.68554700000000002</c:v>
                </c:pt>
                <c:pt idx="62">
                  <c:v>0.73828099999999997</c:v>
                </c:pt>
                <c:pt idx="63">
                  <c:v>0.80859400000000003</c:v>
                </c:pt>
                <c:pt idx="64">
                  <c:v>0.90527299999999999</c:v>
                </c:pt>
                <c:pt idx="65">
                  <c:v>0.99316400000000005</c:v>
                </c:pt>
                <c:pt idx="66">
                  <c:v>1.0546899999999999</c:v>
                </c:pt>
                <c:pt idx="67">
                  <c:v>1.1601600000000001</c:v>
                </c:pt>
                <c:pt idx="68">
                  <c:v>1.2216800000000001</c:v>
                </c:pt>
                <c:pt idx="69">
                  <c:v>1.3271500000000001</c:v>
                </c:pt>
                <c:pt idx="70">
                  <c:v>1.4150400000000001</c:v>
                </c:pt>
                <c:pt idx="71">
                  <c:v>1.49414</c:v>
                </c:pt>
                <c:pt idx="72">
                  <c:v>1.58203</c:v>
                </c:pt>
                <c:pt idx="73">
                  <c:v>1.7050799999999999</c:v>
                </c:pt>
                <c:pt idx="74">
                  <c:v>1.88086</c:v>
                </c:pt>
                <c:pt idx="75">
                  <c:v>2.0302699999999998</c:v>
                </c:pt>
                <c:pt idx="76">
                  <c:v>2.1796899999999999</c:v>
                </c:pt>
                <c:pt idx="77">
                  <c:v>2.2675800000000002</c:v>
                </c:pt>
                <c:pt idx="78">
                  <c:v>2.35547</c:v>
                </c:pt>
                <c:pt idx="79">
                  <c:v>2.4081999999999999</c:v>
                </c:pt>
                <c:pt idx="80">
                  <c:v>2.4785200000000001</c:v>
                </c:pt>
                <c:pt idx="81">
                  <c:v>2.6279300000000001</c:v>
                </c:pt>
                <c:pt idx="82">
                  <c:v>2.6982400000000002</c:v>
                </c:pt>
                <c:pt idx="83">
                  <c:v>2.8212899999999999</c:v>
                </c:pt>
                <c:pt idx="84">
                  <c:v>2.91797</c:v>
                </c:pt>
                <c:pt idx="85">
                  <c:v>3.0849600000000001</c:v>
                </c:pt>
                <c:pt idx="86">
                  <c:v>3.1289099999999999</c:v>
                </c:pt>
              </c:numCache>
            </c:numRef>
          </c:xVal>
          <c:yVal>
            <c:numRef>
              <c:f>'[تمام وابط.xlsx]S3'!$G$9:$G$95</c:f>
              <c:numCache>
                <c:formatCode>General</c:formatCode>
                <c:ptCount val="87"/>
                <c:pt idx="0">
                  <c:v>0</c:v>
                </c:pt>
                <c:pt idx="1">
                  <c:v>2.6049480740204216</c:v>
                </c:pt>
                <c:pt idx="2">
                  <c:v>5.0634344421568027</c:v>
                </c:pt>
                <c:pt idx="3">
                  <c:v>7.3874940180369455</c:v>
                </c:pt>
                <c:pt idx="4">
                  <c:v>7.3874940180369455</c:v>
                </c:pt>
                <c:pt idx="5">
                  <c:v>9.5878441937034644</c:v>
                </c:pt>
                <c:pt idx="6">
                  <c:v>11.67408332637039</c:v>
                </c:pt>
                <c:pt idx="7">
                  <c:v>11.67408332637039</c:v>
                </c:pt>
                <c:pt idx="8">
                  <c:v>13.654907759268381</c:v>
                </c:pt>
                <c:pt idx="9">
                  <c:v>15.538068498487368</c:v>
                </c:pt>
                <c:pt idx="10">
                  <c:v>15.538068498487368</c:v>
                </c:pt>
                <c:pt idx="11">
                  <c:v>15.538068498487368</c:v>
                </c:pt>
                <c:pt idx="12">
                  <c:v>17.330654476053454</c:v>
                </c:pt>
                <c:pt idx="13">
                  <c:v>17.330654476053454</c:v>
                </c:pt>
                <c:pt idx="14">
                  <c:v>19.039027842372516</c:v>
                </c:pt>
                <c:pt idx="15">
                  <c:v>20.668968532319099</c:v>
                </c:pt>
                <c:pt idx="16">
                  <c:v>20.668968532319099</c:v>
                </c:pt>
                <c:pt idx="17">
                  <c:v>20.668968532319099</c:v>
                </c:pt>
                <c:pt idx="18">
                  <c:v>20.668968532319099</c:v>
                </c:pt>
                <c:pt idx="19">
                  <c:v>22.225791322063351</c:v>
                </c:pt>
                <c:pt idx="20">
                  <c:v>22.225791322063351</c:v>
                </c:pt>
                <c:pt idx="21">
                  <c:v>22.225791322063351</c:v>
                </c:pt>
                <c:pt idx="22">
                  <c:v>23.714324862290379</c:v>
                </c:pt>
                <c:pt idx="23">
                  <c:v>23.714324862290379</c:v>
                </c:pt>
                <c:pt idx="24">
                  <c:v>25.138886628977964</c:v>
                </c:pt>
                <c:pt idx="25">
                  <c:v>26.50355938283186</c:v>
                </c:pt>
                <c:pt idx="26">
                  <c:v>26.50355938283186</c:v>
                </c:pt>
                <c:pt idx="27">
                  <c:v>27.812042001530862</c:v>
                </c:pt>
                <c:pt idx="28">
                  <c:v>27.812042001530862</c:v>
                </c:pt>
                <c:pt idx="29">
                  <c:v>29.067734906064224</c:v>
                </c:pt>
                <c:pt idx="30">
                  <c:v>29.067734906064224</c:v>
                </c:pt>
                <c:pt idx="31">
                  <c:v>31.433034583994999</c:v>
                </c:pt>
                <c:pt idx="32">
                  <c:v>31.433034583994999</c:v>
                </c:pt>
                <c:pt idx="33">
                  <c:v>32.548198774302008</c:v>
                </c:pt>
                <c:pt idx="34">
                  <c:v>32.548198774302008</c:v>
                </c:pt>
                <c:pt idx="35">
                  <c:v>34.655921892614835</c:v>
                </c:pt>
                <c:pt idx="36">
                  <c:v>35.652893193379306</c:v>
                </c:pt>
                <c:pt idx="37">
                  <c:v>36.614619257788014</c:v>
                </c:pt>
                <c:pt idx="38">
                  <c:v>39.306171783353925</c:v>
                </c:pt>
                <c:pt idx="39">
                  <c:v>40.954764843628205</c:v>
                </c:pt>
                <c:pt idx="40">
                  <c:v>40.954764843628205</c:v>
                </c:pt>
                <c:pt idx="41">
                  <c:v>40.954764843628205</c:v>
                </c:pt>
                <c:pt idx="42">
                  <c:v>42.499629596412262</c:v>
                </c:pt>
                <c:pt idx="43">
                  <c:v>43.236175782769152</c:v>
                </c:pt>
                <c:pt idx="44">
                  <c:v>43.236175782769152</c:v>
                </c:pt>
                <c:pt idx="45">
                  <c:v>43.236175782769152</c:v>
                </c:pt>
                <c:pt idx="46">
                  <c:v>43.950257220036953</c:v>
                </c:pt>
                <c:pt idx="47">
                  <c:v>45.315015236085543</c:v>
                </c:pt>
                <c:pt idx="48">
                  <c:v>47.217116458295671</c:v>
                </c:pt>
                <c:pt idx="49">
                  <c:v>48.397819587346468</c:v>
                </c:pt>
                <c:pt idx="50">
                  <c:v>50.05176020654595</c:v>
                </c:pt>
                <c:pt idx="51">
                  <c:v>51.083276828332636</c:v>
                </c:pt>
                <c:pt idx="52">
                  <c:v>51.579343098498079</c:v>
                </c:pt>
                <c:pt idx="53">
                  <c:v>53.443456908602755</c:v>
                </c:pt>
                <c:pt idx="54">
                  <c:v>53.881604048197808</c:v>
                </c:pt>
                <c:pt idx="55">
                  <c:v>55.135313737710284</c:v>
                </c:pt>
                <c:pt idx="56">
                  <c:v>56.305087806387739</c:v>
                </c:pt>
                <c:pt idx="57">
                  <c:v>58.424241909631036</c:v>
                </c:pt>
                <c:pt idx="58">
                  <c:v>59.387077232374416</c:v>
                </c:pt>
                <c:pt idx="59">
                  <c:v>60.293037497956114</c:v>
                </c:pt>
                <c:pt idx="60">
                  <c:v>61.147017582881816</c:v>
                </c:pt>
                <c:pt idx="61">
                  <c:v>62.961073186602896</c:v>
                </c:pt>
                <c:pt idx="62">
                  <c:v>64.344030038630592</c:v>
                </c:pt>
                <c:pt idx="63">
                  <c:v>65.982416531435504</c:v>
                </c:pt>
                <c:pt idx="64">
                  <c:v>67.9217643448156</c:v>
                </c:pt>
                <c:pt idx="65">
                  <c:v>69.432228395271068</c:v>
                </c:pt>
                <c:pt idx="66">
                  <c:v>70.372544125712281</c:v>
                </c:pt>
                <c:pt idx="67">
                  <c:v>71.799489338874238</c:v>
                </c:pt>
                <c:pt idx="68">
                  <c:v>72.540180950716987</c:v>
                </c:pt>
                <c:pt idx="69">
                  <c:v>73.679307840949221</c:v>
                </c:pt>
                <c:pt idx="70">
                  <c:v>74.521231587695397</c:v>
                </c:pt>
                <c:pt idx="71">
                  <c:v>75.208234141417762</c:v>
                </c:pt>
                <c:pt idx="72">
                  <c:v>75.903671624199603</c:v>
                </c:pt>
                <c:pt idx="73">
                  <c:v>76.774633490544559</c:v>
                </c:pt>
                <c:pt idx="74">
                  <c:v>77.84795454524064</c:v>
                </c:pt>
                <c:pt idx="75">
                  <c:v>78.632677084914249</c:v>
                </c:pt>
                <c:pt idx="76">
                  <c:v>79.32268990416604</c:v>
                </c:pt>
                <c:pt idx="77">
                  <c:v>79.690975857175218</c:v>
                </c:pt>
                <c:pt idx="78">
                  <c:v>80.034837666697584</c:v>
                </c:pt>
                <c:pt idx="79">
                  <c:v>80.230407637398741</c:v>
                </c:pt>
                <c:pt idx="80">
                  <c:v>80.479646293924617</c:v>
                </c:pt>
                <c:pt idx="81">
                  <c:v>80.969399042189124</c:v>
                </c:pt>
                <c:pt idx="82">
                  <c:v>81.182951681843463</c:v>
                </c:pt>
                <c:pt idx="83">
                  <c:v>81.533502277382652</c:v>
                </c:pt>
                <c:pt idx="84">
                  <c:v>81.790093237821992</c:v>
                </c:pt>
                <c:pt idx="85">
                  <c:v>82.198715761822186</c:v>
                </c:pt>
                <c:pt idx="86">
                  <c:v>82.299635397945778</c:v>
                </c:pt>
              </c:numCache>
            </c:numRef>
          </c:yVal>
          <c:smooth val="1"/>
          <c:extLst>
            <c:ext xmlns:c16="http://schemas.microsoft.com/office/drawing/2014/chart" uri="{C3380CC4-5D6E-409C-BE32-E72D297353CC}">
              <c16:uniqueId val="{00000001-001C-4048-8674-7C47F9853662}"/>
            </c:ext>
          </c:extLst>
        </c:ser>
        <c:ser>
          <c:idx val="2"/>
          <c:order val="2"/>
          <c:tx>
            <c:v>Dei-Brena</c:v>
          </c:tx>
          <c:spPr>
            <a:ln w="15875" cap="rnd">
              <a:solidFill>
                <a:schemeClr val="tx1"/>
              </a:solidFill>
              <a:prstDash val="sysDot"/>
              <a:round/>
            </a:ln>
            <a:effectLst/>
          </c:spPr>
          <c:marker>
            <c:symbol val="none"/>
          </c:marker>
          <c:xVal>
            <c:numRef>
              <c:f>'[تمام وابط.xlsx]Brena '!$A$7:$A$86</c:f>
              <c:numCache>
                <c:formatCode>General</c:formatCode>
                <c:ptCount val="8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numCache>
            </c:numRef>
          </c:xVal>
          <c:yVal>
            <c:numRef>
              <c:f>'[تمام وابط.xlsx]Brena '!$I$7:$I$86</c:f>
              <c:numCache>
                <c:formatCode>General</c:formatCode>
                <c:ptCount val="80"/>
                <c:pt idx="0">
                  <c:v>14.685836915845947</c:v>
                </c:pt>
                <c:pt idx="1">
                  <c:v>31.817552355628006</c:v>
                </c:pt>
                <c:pt idx="2">
                  <c:v>50.643997453298745</c:v>
                </c:pt>
                <c:pt idx="3">
                  <c:v>69.745753751080045</c:v>
                </c:pt>
                <c:pt idx="4">
                  <c:v>87.306668512680403</c:v>
                </c:pt>
                <c:pt idx="5">
                  <c:v>101.70390984902983</c:v>
                </c:pt>
                <c:pt idx="6">
                  <c:v>112.06405171768942</c:v>
                </c:pt>
                <c:pt idx="7">
                  <c:v>118.41395380234211</c:v>
                </c:pt>
                <c:pt idx="8">
                  <c:v>121.41569431683095</c:v>
                </c:pt>
                <c:pt idx="9">
                  <c:v>121.96683064908777</c:v>
                </c:pt>
                <c:pt idx="10">
                  <c:v>120.907674627511</c:v>
                </c:pt>
                <c:pt idx="11">
                  <c:v>118.8940689439428</c:v>
                </c:pt>
                <c:pt idx="12">
                  <c:v>116.38410304376931</c:v>
                </c:pt>
                <c:pt idx="13">
                  <c:v>113.67419276763789</c:v>
                </c:pt>
                <c:pt idx="14">
                  <c:v>110.94474130537471</c:v>
                </c:pt>
                <c:pt idx="15">
                  <c:v>108.29895321607387</c:v>
                </c:pt>
                <c:pt idx="16">
                  <c:v>105.79112005664338</c:v>
                </c:pt>
                <c:pt idx="17">
                  <c:v>103.44566251517678</c:v>
                </c:pt>
                <c:pt idx="18">
                  <c:v>101.26937321849309</c:v>
                </c:pt>
                <c:pt idx="19">
                  <c:v>99.259060030481294</c:v>
                </c:pt>
                <c:pt idx="20">
                  <c:v>97.406216271640062</c:v>
                </c:pt>
                <c:pt idx="21">
                  <c:v>95.699819486950091</c:v>
                </c:pt>
                <c:pt idx="22">
                  <c:v>94.127971663459832</c:v>
                </c:pt>
                <c:pt idx="23">
                  <c:v>92.678830733719408</c:v>
                </c:pt>
                <c:pt idx="24">
                  <c:v>91.341113139921291</c:v>
                </c:pt>
                <c:pt idx="25">
                  <c:v>90.104339967591145</c:v>
                </c:pt>
                <c:pt idx="26">
                  <c:v>88.95893239356019</c:v>
                </c:pt>
                <c:pt idx="27">
                  <c:v>87.896220927694799</c:v>
                </c:pt>
                <c:pt idx="28">
                  <c:v>86.908407514046004</c:v>
                </c:pt>
                <c:pt idx="29">
                  <c:v>85.988503937247685</c:v>
                </c:pt>
                <c:pt idx="30">
                  <c:v>85.130260397113943</c:v>
                </c:pt>
                <c:pt idx="31">
                  <c:v>84.328092251281277</c:v>
                </c:pt>
                <c:pt idx="32">
                  <c:v>83.577009355738127</c:v>
                </c:pt>
                <c:pt idx="33">
                  <c:v>82.872550277313906</c:v>
                </c:pt>
                <c:pt idx="34">
                  <c:v>82.210722368329627</c:v>
                </c:pt>
                <c:pt idx="35">
                  <c:v>81.587947946284899</c:v>
                </c:pt>
                <c:pt idx="36">
                  <c:v>81.001016402875251</c:v>
                </c:pt>
                <c:pt idx="37">
                  <c:v>80.447041847913553</c:v>
                </c:pt>
                <c:pt idx="38">
                  <c:v>79.923425794888189</c:v>
                </c:pt>
                <c:pt idx="39">
                  <c:v>79.427824366411173</c:v>
                </c:pt>
                <c:pt idx="40">
                  <c:v>78.958119509150464</c:v>
                </c:pt>
                <c:pt idx="41">
                  <c:v>78.512393740301277</c:v>
                </c:pt>
                <c:pt idx="42">
                  <c:v>78.088907989955089</c:v>
                </c:pt>
                <c:pt idx="43">
                  <c:v>77.686082149186618</c:v>
                </c:pt>
                <c:pt idx="44">
                  <c:v>77.302477978491993</c:v>
                </c:pt>
                <c:pt idx="45">
                  <c:v>76.936784073315664</c:v>
                </c:pt>
                <c:pt idx="46">
                  <c:v>76.587802621835095</c:v>
                </c:pt>
                <c:pt idx="47">
                  <c:v>76.254437724571545</c:v>
                </c:pt>
                <c:pt idx="48">
                  <c:v>75.935685075805935</c:v>
                </c:pt>
                <c:pt idx="49">
                  <c:v>75.63062283341398</c:v>
                </c:pt>
                <c:pt idx="50">
                  <c:v>75.338403526929923</c:v>
                </c:pt>
                <c:pt idx="51">
                  <c:v>75.058246873753191</c:v>
                </c:pt>
                <c:pt idx="52">
                  <c:v>74.789433390798067</c:v>
                </c:pt>
                <c:pt idx="53">
                  <c:v>74.531298703885938</c:v>
                </c:pt>
                <c:pt idx="54">
                  <c:v>74.283228470112931</c:v>
                </c:pt>
                <c:pt idx="55">
                  <c:v>74.044653839569108</c:v>
                </c:pt>
                <c:pt idx="56">
                  <c:v>73.815047392387839</c:v>
                </c:pt>
                <c:pt idx="57">
                  <c:v>73.593919495380632</c:v>
                </c:pt>
                <c:pt idx="58">
                  <c:v>73.380815029653547</c:v>
                </c:pt>
              </c:numCache>
            </c:numRef>
          </c:yVal>
          <c:smooth val="1"/>
          <c:extLst>
            <c:ext xmlns:c16="http://schemas.microsoft.com/office/drawing/2014/chart" uri="{C3380CC4-5D6E-409C-BE32-E72D297353CC}">
              <c16:uniqueId val="{00000002-001C-4048-8674-7C47F9853662}"/>
            </c:ext>
          </c:extLst>
        </c:ser>
        <c:ser>
          <c:idx val="3"/>
          <c:order val="3"/>
          <c:tx>
            <c:v>Moradi</c:v>
          </c:tx>
          <c:spPr>
            <a:ln w="15875" cap="rnd">
              <a:solidFill>
                <a:schemeClr val="tx1"/>
              </a:solidFill>
              <a:prstDash val="dash"/>
              <a:round/>
            </a:ln>
            <a:effectLst/>
          </c:spPr>
          <c:marker>
            <c:symbol val="none"/>
          </c:marker>
          <c:xVal>
            <c:numRef>
              <c:f>'[تمام وابط.xlsx]Moradi'!$C$11:$C$90</c:f>
              <c:numCache>
                <c:formatCode>General</c:formatCode>
                <c:ptCount val="8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numCache>
            </c:numRef>
          </c:xVal>
          <c:yVal>
            <c:numRef>
              <c:f>'[تمام وابط.xlsx]Moradi'!$H$11:$H$90</c:f>
              <c:numCache>
                <c:formatCode>General</c:formatCode>
                <c:ptCount val="80"/>
                <c:pt idx="0">
                  <c:v>6.7281561610392888</c:v>
                </c:pt>
                <c:pt idx="1">
                  <c:v>13.456312322078578</c:v>
                </c:pt>
                <c:pt idx="2">
                  <c:v>20.184468483117872</c:v>
                </c:pt>
                <c:pt idx="3">
                  <c:v>26.912624644157155</c:v>
                </c:pt>
                <c:pt idx="4">
                  <c:v>33.640780805196442</c:v>
                </c:pt>
                <c:pt idx="5">
                  <c:v>40.368936966235744</c:v>
                </c:pt>
                <c:pt idx="6">
                  <c:v>47.097093127275024</c:v>
                </c:pt>
                <c:pt idx="7">
                  <c:v>50.331434849904241</c:v>
                </c:pt>
                <c:pt idx="8">
                  <c:v>53.325468700591813</c:v>
                </c:pt>
                <c:pt idx="9">
                  <c:v>56.230787045069704</c:v>
                </c:pt>
                <c:pt idx="10">
                  <c:v>58.966007831029962</c:v>
                </c:pt>
                <c:pt idx="11">
                  <c:v>61.518305967213564</c:v>
                </c:pt>
                <c:pt idx="12">
                  <c:v>63.891785003938416</c:v>
                </c:pt>
                <c:pt idx="13">
                  <c:v>66.095810897584613</c:v>
                </c:pt>
                <c:pt idx="14">
                  <c:v>68.141262199167215</c:v>
                </c:pt>
                <c:pt idx="15">
                  <c:v>70.039121841403912</c:v>
                </c:pt>
                <c:pt idx="16">
                  <c:v>71.79991776969581</c:v>
                </c:pt>
                <c:pt idx="17">
                  <c:v>73.433510308723342</c:v>
                </c:pt>
                <c:pt idx="18">
                  <c:v>74.949031260836776</c:v>
                </c:pt>
                <c:pt idx="19">
                  <c:v>76.354891297295694</c:v>
                </c:pt>
                <c:pt idx="20">
                  <c:v>77.658817507879249</c:v>
                </c:pt>
                <c:pt idx="21">
                  <c:v>78.867902932949562</c:v>
                </c:pt>
                <c:pt idx="22">
                  <c:v>79.988659241931742</c:v>
                </c:pt>
                <c:pt idx="23">
                  <c:v>81.02706828978512</c:v>
                </c:pt>
                <c:pt idx="24">
                  <c:v>81.988630584847343</c:v>
                </c:pt>
                <c:pt idx="25">
                  <c:v>82.878409880351214</c:v>
                </c:pt>
                <c:pt idx="26">
                  <c:v>83.701073705832371</c:v>
                </c:pt>
                <c:pt idx="27">
                  <c:v>84.46092995710427</c:v>
                </c:pt>
                <c:pt idx="28">
                  <c:v>85.161959805639569</c:v>
                </c:pt>
                <c:pt idx="29">
                  <c:v>85.80784724480209</c:v>
                </c:pt>
                <c:pt idx="30">
                  <c:v>86.402005601789128</c:v>
                </c:pt>
                <c:pt idx="31">
                  <c:v>86.947601332459413</c:v>
                </c:pt>
                <c:pt idx="32">
                  <c:v>87.447575393567703</c:v>
                </c:pt>
                <c:pt idx="33">
                  <c:v>87.90466245997105</c:v>
                </c:pt>
                <c:pt idx="34">
                  <c:v>88.321408226687382</c:v>
                </c:pt>
                <c:pt idx="35">
                  <c:v>88.700185009140014</c:v>
                </c:pt>
                <c:pt idx="36">
                  <c:v>89.043205830383897</c:v>
                </c:pt>
                <c:pt idx="37">
                  <c:v>89.352537161934549</c:v>
                </c:pt>
                <c:pt idx="38">
                  <c:v>89.630110465042407</c:v>
                </c:pt>
                <c:pt idx="39">
                  <c:v>89.877732661771432</c:v>
                </c:pt>
                <c:pt idx="40">
                  <c:v>90.097095649865096</c:v>
                </c:pt>
                <c:pt idx="41">
                  <c:v>90.289784961905085</c:v>
                </c:pt>
                <c:pt idx="42">
                  <c:v>90.457287657474794</c:v>
                </c:pt>
                <c:pt idx="43">
                  <c:v>90.600999526728401</c:v>
                </c:pt>
                <c:pt idx="44">
                  <c:v>90.72223167475137</c:v>
                </c:pt>
                <c:pt idx="45">
                  <c:v>90.822216548212154</c:v>
                </c:pt>
                <c:pt idx="46">
                  <c:v>90.902113458901141</c:v>
                </c:pt>
                <c:pt idx="47">
                  <c:v>90.963013652703239</c:v>
                </c:pt>
                <c:pt idx="48">
                  <c:v>91.005944967240339</c:v>
                </c:pt>
                <c:pt idx="49">
                  <c:v>91.031876116754134</c:v>
                </c:pt>
                <c:pt idx="50">
                  <c:v>91.041720638694358</c:v>
                </c:pt>
                <c:pt idx="51">
                  <c:v>91.036340532855533</c:v>
                </c:pt>
                <c:pt idx="52">
                  <c:v>91.016549620712681</c:v>
                </c:pt>
                <c:pt idx="53">
                  <c:v>90.983116649776846</c:v>
                </c:pt>
                <c:pt idx="54">
                  <c:v>90.936768165289962</c:v>
                </c:pt>
                <c:pt idx="55">
                  <c:v>90.878191169356981</c:v>
                </c:pt>
                <c:pt idx="56">
                  <c:v>90.808035585640113</c:v>
                </c:pt>
                <c:pt idx="57">
                  <c:v>90.726916545981595</c:v>
                </c:pt>
                <c:pt idx="58">
                  <c:v>90.635416513758145</c:v>
                </c:pt>
                <c:pt idx="59">
                  <c:v>90.53408725736962</c:v>
                </c:pt>
              </c:numCache>
            </c:numRef>
          </c:yVal>
          <c:smooth val="1"/>
          <c:extLst>
            <c:ext xmlns:c16="http://schemas.microsoft.com/office/drawing/2014/chart" uri="{C3380CC4-5D6E-409C-BE32-E72D297353CC}">
              <c16:uniqueId val="{00000003-001C-4048-8674-7C47F9853662}"/>
            </c:ext>
          </c:extLst>
        </c:ser>
        <c:dLbls>
          <c:showLegendKey val="0"/>
          <c:showVal val="0"/>
          <c:showCatName val="0"/>
          <c:showSerName val="0"/>
          <c:showPercent val="0"/>
          <c:showBubbleSize val="0"/>
        </c:dLbls>
        <c:axId val="247929088"/>
        <c:axId val="247947648"/>
      </c:scatterChart>
      <c:valAx>
        <c:axId val="247929088"/>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u="none" strike="noStrike" baseline="0">
                    <a:effectLst/>
                  </a:rPr>
                  <a:t>δ</a:t>
                </a:r>
                <a:r>
                  <a:rPr lang="en-US" sz="800" b="0" i="0" baseline="0">
                    <a:effectLst/>
                  </a:rPr>
                  <a:t>(mm)</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947648"/>
        <c:crosses val="autoZero"/>
        <c:crossBetween val="midCat"/>
      </c:valAx>
      <c:valAx>
        <c:axId val="2479476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baseline="0">
                    <a:effectLst/>
                  </a:rPr>
                  <a:t>Vd (kN)</a:t>
                </a:r>
                <a:endParaRPr lang="en-US" sz="8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929088"/>
        <c:crosses val="autoZero"/>
        <c:crossBetween val="midCat"/>
      </c:valAx>
    </c:plotArea>
    <c:legend>
      <c:legendPos val="r"/>
      <c:layout>
        <c:manualLayout>
          <c:xMode val="edge"/>
          <c:yMode val="edge"/>
          <c:x val="0.681269478250358"/>
          <c:y val="2.7922520714322489E-2"/>
          <c:w val="0.29210862531072501"/>
          <c:h val="0.2365259599549275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B6-</a:t>
            </a:r>
            <a:r>
              <a:rPr lang="el-GR" sz="1000" b="0" i="0" baseline="0">
                <a:effectLst/>
                <a:latin typeface="Times New Roman" pitchFamily="18" charset="0"/>
                <a:cs typeface="Times New Roman" pitchFamily="18" charset="0"/>
              </a:rPr>
              <a:t>θ</a:t>
            </a:r>
            <a:r>
              <a:rPr lang="en-US" sz="1000" b="0" i="0" baseline="0">
                <a:effectLst/>
                <a:latin typeface="Times New Roman" pitchFamily="18" charset="0"/>
                <a:cs typeface="Times New Roman" pitchFamily="18" charset="0"/>
              </a:rPr>
              <a:t>=75</a:t>
            </a:r>
            <a:r>
              <a:rPr lang="en-US" sz="1000" b="0" i="0" u="none" strike="noStrike" baseline="0">
                <a:effectLst/>
              </a:rPr>
              <a:t>°</a:t>
            </a:r>
            <a:endParaRPr lang="en-US" sz="1000">
              <a:latin typeface="Times New Roman" pitchFamily="18" charset="0"/>
              <a:cs typeface="Times New Roman" pitchFamily="18" charset="0"/>
            </a:endParaRPr>
          </a:p>
        </c:rich>
      </c:tx>
      <c:layout>
        <c:manualLayout>
          <c:xMode val="edge"/>
          <c:yMode val="edge"/>
          <c:x val="0.46592084217953822"/>
          <c:y val="2.4541325716638362E-2"/>
        </c:manualLayout>
      </c:layout>
      <c:overlay val="0"/>
      <c:spPr>
        <a:noFill/>
        <a:ln>
          <a:noFill/>
        </a:ln>
        <a:effectLst/>
      </c:spPr>
    </c:title>
    <c:autoTitleDeleted val="0"/>
    <c:plotArea>
      <c:layout>
        <c:manualLayout>
          <c:layoutTarget val="inner"/>
          <c:xMode val="edge"/>
          <c:yMode val="edge"/>
          <c:x val="0.11591955767276758"/>
          <c:y val="6.5100869744223147E-2"/>
          <c:w val="0.84369598085399999"/>
          <c:h val="0.76225839960711417"/>
        </c:manualLayout>
      </c:layout>
      <c:scatterChart>
        <c:scatterStyle val="smoothMarker"/>
        <c:varyColors val="0"/>
        <c:ser>
          <c:idx val="2"/>
          <c:order val="0"/>
          <c:tx>
            <c:v>moradi</c:v>
          </c:tx>
          <c:spPr>
            <a:ln w="15875" cap="rnd">
              <a:solidFill>
                <a:schemeClr val="tx1"/>
              </a:solidFill>
              <a:prstDash val="dash"/>
              <a:round/>
            </a:ln>
            <a:effectLst/>
          </c:spPr>
          <c:marker>
            <c:symbol val="none"/>
          </c:marker>
          <c:xVal>
            <c:numRef>
              <c:f>[s8.xlsx]Moradi!$F$5:$F$155</c:f>
              <c:numCache>
                <c:formatCode>General</c:formatCode>
                <c:ptCount val="151"/>
                <c:pt idx="0">
                  <c:v>0</c:v>
                </c:pt>
                <c:pt idx="1">
                  <c:v>4.9999999999999906E-3</c:v>
                </c:pt>
                <c:pt idx="2">
                  <c:v>5.0000000000004902E-3</c:v>
                </c:pt>
                <c:pt idx="3">
                  <c:v>1.2500000000000594E-2</c:v>
                </c:pt>
                <c:pt idx="4">
                  <c:v>1.5000000000000097E-2</c:v>
                </c:pt>
                <c:pt idx="5">
                  <c:v>2.2499999999999992E-2</c:v>
                </c:pt>
                <c:pt idx="6">
                  <c:v>3.000000000000011E-2</c:v>
                </c:pt>
                <c:pt idx="7">
                  <c:v>3.0000000000000332E-2</c:v>
                </c:pt>
                <c:pt idx="8">
                  <c:v>3.2500000000000445E-2</c:v>
                </c:pt>
                <c:pt idx="9">
                  <c:v>3.5000000000000031E-2</c:v>
                </c:pt>
                <c:pt idx="10">
                  <c:v>3.7500000000000422E-2</c:v>
                </c:pt>
                <c:pt idx="11">
                  <c:v>3.2500000000000306E-2</c:v>
                </c:pt>
                <c:pt idx="12">
                  <c:v>3.2500000000000306E-2</c:v>
                </c:pt>
                <c:pt idx="13">
                  <c:v>2.9999999999999916E-2</c:v>
                </c:pt>
                <c:pt idx="14">
                  <c:v>3.2500000000000306E-2</c:v>
                </c:pt>
                <c:pt idx="15">
                  <c:v>3.2500000000000306E-2</c:v>
                </c:pt>
                <c:pt idx="16">
                  <c:v>3.2500000000000306E-2</c:v>
                </c:pt>
                <c:pt idx="17">
                  <c:v>3.2500000000000306E-2</c:v>
                </c:pt>
                <c:pt idx="18">
                  <c:v>3.2500000000000306E-2</c:v>
                </c:pt>
                <c:pt idx="19">
                  <c:v>3.0000000000000804E-2</c:v>
                </c:pt>
                <c:pt idx="20">
                  <c:v>3.0000000000000304E-2</c:v>
                </c:pt>
                <c:pt idx="21">
                  <c:v>3.7500000000000117E-2</c:v>
                </c:pt>
                <c:pt idx="22">
                  <c:v>3.7500000000000505E-2</c:v>
                </c:pt>
                <c:pt idx="23">
                  <c:v>3.2500000000000501E-2</c:v>
                </c:pt>
                <c:pt idx="24">
                  <c:v>4.7500000000000181E-2</c:v>
                </c:pt>
                <c:pt idx="25">
                  <c:v>4.7500000000000181E-2</c:v>
                </c:pt>
                <c:pt idx="26">
                  <c:v>6.0000000000000747E-2</c:v>
                </c:pt>
                <c:pt idx="27">
                  <c:v>6.0000000000000747E-2</c:v>
                </c:pt>
                <c:pt idx="28">
                  <c:v>6.0000000000000248E-2</c:v>
                </c:pt>
                <c:pt idx="29">
                  <c:v>7.0000000000000423E-2</c:v>
                </c:pt>
                <c:pt idx="30">
                  <c:v>7.2500000000000536E-2</c:v>
                </c:pt>
                <c:pt idx="31">
                  <c:v>8.2500000000000323E-2</c:v>
                </c:pt>
                <c:pt idx="32">
                  <c:v>8.2500000000000712E-2</c:v>
                </c:pt>
                <c:pt idx="33">
                  <c:v>8.7500000000000605E-2</c:v>
                </c:pt>
                <c:pt idx="34">
                  <c:v>8.2500000000000615E-2</c:v>
                </c:pt>
                <c:pt idx="35">
                  <c:v>8.5000000000000728E-2</c:v>
                </c:pt>
                <c:pt idx="36">
                  <c:v>8.7500000000000619E-2</c:v>
                </c:pt>
                <c:pt idx="37">
                  <c:v>8.5000000000000617E-2</c:v>
                </c:pt>
                <c:pt idx="38">
                  <c:v>8.750000000000073E-2</c:v>
                </c:pt>
                <c:pt idx="39">
                  <c:v>0.1050000000000008</c:v>
                </c:pt>
                <c:pt idx="40">
                  <c:v>0.11000000000000092</c:v>
                </c:pt>
                <c:pt idx="41">
                  <c:v>0.10750000000000091</c:v>
                </c:pt>
                <c:pt idx="42">
                  <c:v>0.11000000000000092</c:v>
                </c:pt>
                <c:pt idx="43">
                  <c:v>0.11250000000000042</c:v>
                </c:pt>
                <c:pt idx="44">
                  <c:v>0.11250000000000042</c:v>
                </c:pt>
                <c:pt idx="45">
                  <c:v>0.13750000000000079</c:v>
                </c:pt>
                <c:pt idx="46">
                  <c:v>0.14000000000000079</c:v>
                </c:pt>
                <c:pt idx="47">
                  <c:v>0.14500000000000091</c:v>
                </c:pt>
                <c:pt idx="48">
                  <c:v>0.15000000000000091</c:v>
                </c:pt>
                <c:pt idx="49">
                  <c:v>0.15250000000000091</c:v>
                </c:pt>
                <c:pt idx="50">
                  <c:v>0.16250000000000078</c:v>
                </c:pt>
                <c:pt idx="51">
                  <c:v>0.16500000000000078</c:v>
                </c:pt>
                <c:pt idx="52">
                  <c:v>0.17000000000000079</c:v>
                </c:pt>
                <c:pt idx="53">
                  <c:v>0.18000000000000091</c:v>
                </c:pt>
                <c:pt idx="54">
                  <c:v>0.2025000000000001</c:v>
                </c:pt>
                <c:pt idx="55">
                  <c:v>0.21000000000000046</c:v>
                </c:pt>
                <c:pt idx="56">
                  <c:v>0.22250000000000036</c:v>
                </c:pt>
                <c:pt idx="57">
                  <c:v>0.22499999999999998</c:v>
                </c:pt>
                <c:pt idx="58">
                  <c:v>0.24250000000000016</c:v>
                </c:pt>
                <c:pt idx="59">
                  <c:v>0.25000000000000017</c:v>
                </c:pt>
                <c:pt idx="60">
                  <c:v>0.26000000000000012</c:v>
                </c:pt>
                <c:pt idx="61">
                  <c:v>0.27250000000000052</c:v>
                </c:pt>
                <c:pt idx="62">
                  <c:v>0.29000000000000037</c:v>
                </c:pt>
                <c:pt idx="63">
                  <c:v>0.30500000000000022</c:v>
                </c:pt>
                <c:pt idx="64">
                  <c:v>0.32250000000000051</c:v>
                </c:pt>
                <c:pt idx="65">
                  <c:v>0.33250000000000002</c:v>
                </c:pt>
                <c:pt idx="66">
                  <c:v>0.35500000000000043</c:v>
                </c:pt>
                <c:pt idx="67">
                  <c:v>0.36500000000000077</c:v>
                </c:pt>
                <c:pt idx="68">
                  <c:v>0.39750000000000041</c:v>
                </c:pt>
                <c:pt idx="69">
                  <c:v>0.4200000000000006</c:v>
                </c:pt>
                <c:pt idx="70">
                  <c:v>0.44500000000000006</c:v>
                </c:pt>
                <c:pt idx="71">
                  <c:v>0.45749999999999991</c:v>
                </c:pt>
                <c:pt idx="72">
                  <c:v>0.48000000000000065</c:v>
                </c:pt>
                <c:pt idx="73">
                  <c:v>0.49750000000000061</c:v>
                </c:pt>
                <c:pt idx="74">
                  <c:v>0.52249999999999996</c:v>
                </c:pt>
                <c:pt idx="75">
                  <c:v>0.53250000000000075</c:v>
                </c:pt>
                <c:pt idx="76">
                  <c:v>0.55500000000000027</c:v>
                </c:pt>
                <c:pt idx="77">
                  <c:v>0.5850000000000003</c:v>
                </c:pt>
                <c:pt idx="78">
                  <c:v>0.59750000000000014</c:v>
                </c:pt>
                <c:pt idx="79">
                  <c:v>0.6275000000000005</c:v>
                </c:pt>
                <c:pt idx="80">
                  <c:v>0.65250000000000064</c:v>
                </c:pt>
                <c:pt idx="81">
                  <c:v>0.67750000000000055</c:v>
                </c:pt>
                <c:pt idx="82">
                  <c:v>0.70000000000000073</c:v>
                </c:pt>
                <c:pt idx="83">
                  <c:v>0.72250000000000003</c:v>
                </c:pt>
                <c:pt idx="84">
                  <c:v>0.74</c:v>
                </c:pt>
                <c:pt idx="85">
                  <c:v>0.76000000000000023</c:v>
                </c:pt>
                <c:pt idx="86">
                  <c:v>0.78750000000000009</c:v>
                </c:pt>
                <c:pt idx="87">
                  <c:v>0.81000000000000028</c:v>
                </c:pt>
                <c:pt idx="88">
                  <c:v>0.82750000000000079</c:v>
                </c:pt>
                <c:pt idx="89">
                  <c:v>0.85750000000000004</c:v>
                </c:pt>
                <c:pt idx="90">
                  <c:v>0.87000000000000044</c:v>
                </c:pt>
                <c:pt idx="91">
                  <c:v>0.88500000000000079</c:v>
                </c:pt>
                <c:pt idx="92">
                  <c:v>0.92000000000000037</c:v>
                </c:pt>
                <c:pt idx="93">
                  <c:v>0.94250000000000067</c:v>
                </c:pt>
                <c:pt idx="94">
                  <c:v>0.96499999999999997</c:v>
                </c:pt>
                <c:pt idx="95">
                  <c:v>0.98250000000000093</c:v>
                </c:pt>
                <c:pt idx="96">
                  <c:v>1.0100000000000007</c:v>
                </c:pt>
                <c:pt idx="97">
                  <c:v>1.0299999999999998</c:v>
                </c:pt>
                <c:pt idx="98">
                  <c:v>1.0475000000000005</c:v>
                </c:pt>
                <c:pt idx="99">
                  <c:v>1.0675000000000006</c:v>
                </c:pt>
                <c:pt idx="100">
                  <c:v>1.0925000000000002</c:v>
                </c:pt>
                <c:pt idx="101">
                  <c:v>1.1175000000000002</c:v>
                </c:pt>
                <c:pt idx="102">
                  <c:v>1.1425000000000005</c:v>
                </c:pt>
                <c:pt idx="103">
                  <c:v>1.1625000000000008</c:v>
                </c:pt>
                <c:pt idx="104">
                  <c:v>1.1900000000000004</c:v>
                </c:pt>
                <c:pt idx="105">
                  <c:v>1.2275000000000009</c:v>
                </c:pt>
                <c:pt idx="106">
                  <c:v>1.2650000000000006</c:v>
                </c:pt>
                <c:pt idx="107">
                  <c:v>1.3000000000000009</c:v>
                </c:pt>
                <c:pt idx="108">
                  <c:v>1.3375000000000004</c:v>
                </c:pt>
                <c:pt idx="109">
                  <c:v>1.3750000000000002</c:v>
                </c:pt>
                <c:pt idx="110">
                  <c:v>1.4150000000000005</c:v>
                </c:pt>
                <c:pt idx="111">
                  <c:v>1.4450000000000001</c:v>
                </c:pt>
                <c:pt idx="112">
                  <c:v>1.4825000000000002</c:v>
                </c:pt>
                <c:pt idx="113">
                  <c:v>1.5375000000000005</c:v>
                </c:pt>
                <c:pt idx="114">
                  <c:v>1.5675000000000003</c:v>
                </c:pt>
                <c:pt idx="115">
                  <c:v>1.6075000000000006</c:v>
                </c:pt>
                <c:pt idx="116">
                  <c:v>1.6525000000000005</c:v>
                </c:pt>
                <c:pt idx="117">
                  <c:v>1.7000000000000006</c:v>
                </c:pt>
                <c:pt idx="118">
                  <c:v>1.7449999999999999</c:v>
                </c:pt>
                <c:pt idx="119">
                  <c:v>1.8125000000000002</c:v>
                </c:pt>
                <c:pt idx="120">
                  <c:v>1.8875000000000002</c:v>
                </c:pt>
                <c:pt idx="121">
                  <c:v>1.9650000000000003</c:v>
                </c:pt>
                <c:pt idx="122">
                  <c:v>2.0150000000000006</c:v>
                </c:pt>
                <c:pt idx="123">
                  <c:v>2.0975000000000006</c:v>
                </c:pt>
                <c:pt idx="124">
                  <c:v>2.1925000000000008</c:v>
                </c:pt>
                <c:pt idx="125">
                  <c:v>2.2475000000000005</c:v>
                </c:pt>
                <c:pt idx="126">
                  <c:v>2.3075000000000006</c:v>
                </c:pt>
                <c:pt idx="127">
                  <c:v>2.3525000000000009</c:v>
                </c:pt>
                <c:pt idx="128">
                  <c:v>2.4025000000000007</c:v>
                </c:pt>
                <c:pt idx="129">
                  <c:v>2.4475000000000007</c:v>
                </c:pt>
                <c:pt idx="130">
                  <c:v>2.4875000000000007</c:v>
                </c:pt>
                <c:pt idx="131">
                  <c:v>2.5425000000000004</c:v>
                </c:pt>
                <c:pt idx="132">
                  <c:v>2.5750000000000011</c:v>
                </c:pt>
                <c:pt idx="133">
                  <c:v>2.6350000000000007</c:v>
                </c:pt>
                <c:pt idx="134">
                  <c:v>2.665</c:v>
                </c:pt>
                <c:pt idx="135">
                  <c:v>2.7199999999999998</c:v>
                </c:pt>
                <c:pt idx="136">
                  <c:v>2.7700000000000005</c:v>
                </c:pt>
                <c:pt idx="137">
                  <c:v>2.8250000000000002</c:v>
                </c:pt>
                <c:pt idx="138">
                  <c:v>2.87</c:v>
                </c:pt>
                <c:pt idx="139">
                  <c:v>2.9300000000000006</c:v>
                </c:pt>
                <c:pt idx="140">
                  <c:v>2.9650000000000007</c:v>
                </c:pt>
                <c:pt idx="141">
                  <c:v>3.05</c:v>
                </c:pt>
                <c:pt idx="142">
                  <c:v>3.1049999999999995</c:v>
                </c:pt>
                <c:pt idx="143">
                  <c:v>3.13</c:v>
                </c:pt>
                <c:pt idx="144">
                  <c:v>3.1949999999999994</c:v>
                </c:pt>
                <c:pt idx="145">
                  <c:v>3.2450000000000001</c:v>
                </c:pt>
                <c:pt idx="146">
                  <c:v>3.3050000000000006</c:v>
                </c:pt>
                <c:pt idx="147">
                  <c:v>3.3549999999999995</c:v>
                </c:pt>
                <c:pt idx="148">
                  <c:v>3.3850000000000007</c:v>
                </c:pt>
                <c:pt idx="149">
                  <c:v>3.4400000000000004</c:v>
                </c:pt>
                <c:pt idx="150">
                  <c:v>3.455000000000001</c:v>
                </c:pt>
              </c:numCache>
            </c:numRef>
          </c:xVal>
          <c:yVal>
            <c:numRef>
              <c:f>[s8.xlsx]Moradi!$K$5:$K$155</c:f>
              <c:numCache>
                <c:formatCode>General</c:formatCode>
                <c:ptCount val="151"/>
                <c:pt idx="0">
                  <c:v>0</c:v>
                </c:pt>
                <c:pt idx="1">
                  <c:v>0.63726349259529091</c:v>
                </c:pt>
                <c:pt idx="2">
                  <c:v>0.63726349259535464</c:v>
                </c:pt>
                <c:pt idx="3">
                  <c:v>1.593158731488306</c:v>
                </c:pt>
                <c:pt idx="4">
                  <c:v>1.9117904777858887</c:v>
                </c:pt>
                <c:pt idx="5">
                  <c:v>2.8676857166788139</c:v>
                </c:pt>
                <c:pt idx="6">
                  <c:v>3.8235809555717664</c:v>
                </c:pt>
                <c:pt idx="7">
                  <c:v>3.8235809555717957</c:v>
                </c:pt>
                <c:pt idx="8">
                  <c:v>4.1422127018694557</c:v>
                </c:pt>
                <c:pt idx="9">
                  <c:v>4.4608444481670491</c:v>
                </c:pt>
                <c:pt idx="10">
                  <c:v>4.7794761944647446</c:v>
                </c:pt>
                <c:pt idx="11">
                  <c:v>4.142212701869437</c:v>
                </c:pt>
                <c:pt idx="12">
                  <c:v>4.142212701869437</c:v>
                </c:pt>
                <c:pt idx="13">
                  <c:v>3.8235809555717424</c:v>
                </c:pt>
                <c:pt idx="14">
                  <c:v>4.142212701869437</c:v>
                </c:pt>
                <c:pt idx="15">
                  <c:v>4.142212701869437</c:v>
                </c:pt>
                <c:pt idx="16">
                  <c:v>4.142212701869437</c:v>
                </c:pt>
                <c:pt idx="17">
                  <c:v>4.142212701869437</c:v>
                </c:pt>
                <c:pt idx="18">
                  <c:v>4.142212701869437</c:v>
                </c:pt>
                <c:pt idx="19">
                  <c:v>3.8235809555718552</c:v>
                </c:pt>
                <c:pt idx="20">
                  <c:v>3.8235809555717921</c:v>
                </c:pt>
                <c:pt idx="21">
                  <c:v>4.7794761944647064</c:v>
                </c:pt>
                <c:pt idx="22">
                  <c:v>4.7794761944647552</c:v>
                </c:pt>
                <c:pt idx="23">
                  <c:v>4.1422127018694628</c:v>
                </c:pt>
                <c:pt idx="24">
                  <c:v>6.0540031796552984</c:v>
                </c:pt>
                <c:pt idx="25">
                  <c:v>6.0540031796552984</c:v>
                </c:pt>
                <c:pt idx="26">
                  <c:v>7.6471619111436011</c:v>
                </c:pt>
                <c:pt idx="27">
                  <c:v>7.6471619111436011</c:v>
                </c:pt>
                <c:pt idx="28">
                  <c:v>7.6471619111435372</c:v>
                </c:pt>
                <c:pt idx="29">
                  <c:v>8.9216888963341443</c:v>
                </c:pt>
                <c:pt idx="30">
                  <c:v>9.2403206426318043</c:v>
                </c:pt>
                <c:pt idx="31">
                  <c:v>10.514847627822363</c:v>
                </c:pt>
                <c:pt idx="32">
                  <c:v>10.514847627822412</c:v>
                </c:pt>
                <c:pt idx="33">
                  <c:v>11.15211112041769</c:v>
                </c:pt>
                <c:pt idx="34">
                  <c:v>10.514847627822398</c:v>
                </c:pt>
                <c:pt idx="35">
                  <c:v>10.83347937412006</c:v>
                </c:pt>
                <c:pt idx="36">
                  <c:v>11.152111120417691</c:v>
                </c:pt>
                <c:pt idx="37">
                  <c:v>10.833479374120046</c:v>
                </c:pt>
                <c:pt idx="38">
                  <c:v>11.152111120417706</c:v>
                </c:pt>
                <c:pt idx="39">
                  <c:v>13.382533344501237</c:v>
                </c:pt>
                <c:pt idx="40">
                  <c:v>14.019796837096543</c:v>
                </c:pt>
                <c:pt idx="41">
                  <c:v>13.701165090798897</c:v>
                </c:pt>
                <c:pt idx="42">
                  <c:v>14.019796837096543</c:v>
                </c:pt>
                <c:pt idx="43">
                  <c:v>14.338428583394126</c:v>
                </c:pt>
                <c:pt idx="44">
                  <c:v>14.338428583394126</c:v>
                </c:pt>
                <c:pt idx="45">
                  <c:v>17.524746046370634</c:v>
                </c:pt>
                <c:pt idx="46">
                  <c:v>17.843377792668282</c:v>
                </c:pt>
                <c:pt idx="47">
                  <c:v>18.480641285263587</c:v>
                </c:pt>
                <c:pt idx="48">
                  <c:v>19.117904777858879</c:v>
                </c:pt>
                <c:pt idx="49">
                  <c:v>19.436536524156526</c:v>
                </c:pt>
                <c:pt idx="50">
                  <c:v>20.711063509347095</c:v>
                </c:pt>
                <c:pt idx="51">
                  <c:v>21.029695255644743</c:v>
                </c:pt>
                <c:pt idx="52">
                  <c:v>21.666958748240035</c:v>
                </c:pt>
                <c:pt idx="53">
                  <c:v>22.941485733430635</c:v>
                </c:pt>
                <c:pt idx="54">
                  <c:v>25.809171450109346</c:v>
                </c:pt>
                <c:pt idx="55">
                  <c:v>26.765066689002332</c:v>
                </c:pt>
                <c:pt idx="56">
                  <c:v>28.358225420490548</c:v>
                </c:pt>
                <c:pt idx="57">
                  <c:v>28.676857166788146</c:v>
                </c:pt>
                <c:pt idx="58">
                  <c:v>30.90727939087169</c:v>
                </c:pt>
                <c:pt idx="59">
                  <c:v>31.863174629764632</c:v>
                </c:pt>
                <c:pt idx="60">
                  <c:v>33.137701614955205</c:v>
                </c:pt>
                <c:pt idx="61">
                  <c:v>34.730860346443485</c:v>
                </c:pt>
                <c:pt idx="62">
                  <c:v>36.96128257052699</c:v>
                </c:pt>
                <c:pt idx="63">
                  <c:v>38.873073048312847</c:v>
                </c:pt>
                <c:pt idx="64">
                  <c:v>39.775804994516221</c:v>
                </c:pt>
                <c:pt idx="65">
                  <c:v>40.292169446662228</c:v>
                </c:pt>
                <c:pt idx="66">
                  <c:v>41.547299970115247</c:v>
                </c:pt>
                <c:pt idx="67">
                  <c:v>42.11680461077728</c:v>
                </c:pt>
                <c:pt idx="68">
                  <c:v>40.598595645245574</c:v>
                </c:pt>
                <c:pt idx="69">
                  <c:v>41.880575612497388</c:v>
                </c:pt>
                <c:pt idx="70">
                  <c:v>43.246384921630799</c:v>
                </c:pt>
                <c:pt idx="71">
                  <c:v>43.906882402644221</c:v>
                </c:pt>
                <c:pt idx="72">
                  <c:v>45.05942699848589</c:v>
                </c:pt>
                <c:pt idx="73">
                  <c:v>45.924556373871006</c:v>
                </c:pt>
                <c:pt idx="74">
                  <c:v>47.114848864791483</c:v>
                </c:pt>
                <c:pt idx="75">
                  <c:v>47.576435958539726</c:v>
                </c:pt>
                <c:pt idx="76">
                  <c:v>48.585746920015673</c:v>
                </c:pt>
                <c:pt idx="77">
                  <c:v>49.870941412266717</c:v>
                </c:pt>
                <c:pt idx="78">
                  <c:v>50.386848154685424</c:v>
                </c:pt>
                <c:pt idx="79">
                  <c:v>51.580128022052861</c:v>
                </c:pt>
                <c:pt idx="80">
                  <c:v>52.52812887585587</c:v>
                </c:pt>
                <c:pt idx="81">
                  <c:v>53.436012849473229</c:v>
                </c:pt>
                <c:pt idx="82">
                  <c:v>54.220316656233358</c:v>
                </c:pt>
                <c:pt idx="83">
                  <c:v>54.974860897034866</c:v>
                </c:pt>
                <c:pt idx="84">
                  <c:v>55.541921055879193</c:v>
                </c:pt>
                <c:pt idx="85">
                  <c:v>56.169520003134515</c:v>
                </c:pt>
                <c:pt idx="86">
                  <c:v>56.99816849724823</c:v>
                </c:pt>
                <c:pt idx="87">
                  <c:v>57.647806482340968</c:v>
                </c:pt>
                <c:pt idx="88">
                  <c:v>58.136124377257751</c:v>
                </c:pt>
                <c:pt idx="89">
                  <c:v>58.940087924409276</c:v>
                </c:pt>
                <c:pt idx="90">
                  <c:v>59.263130129243706</c:v>
                </c:pt>
                <c:pt idx="91">
                  <c:v>59.641805697396833</c:v>
                </c:pt>
                <c:pt idx="92">
                  <c:v>60.488614163019243</c:v>
                </c:pt>
                <c:pt idx="93">
                  <c:v>61.006882047184618</c:v>
                </c:pt>
                <c:pt idx="94">
                  <c:v>61.505598740856868</c:v>
                </c:pt>
                <c:pt idx="95">
                  <c:v>61.880425632259964</c:v>
                </c:pt>
                <c:pt idx="96">
                  <c:v>62.447170582151713</c:v>
                </c:pt>
                <c:pt idx="97">
                  <c:v>62.842838156920905</c:v>
                </c:pt>
                <c:pt idx="98">
                  <c:v>63.178029598849669</c:v>
                </c:pt>
                <c:pt idx="99">
                  <c:v>63.548889748786131</c:v>
                </c:pt>
                <c:pt idx="100">
                  <c:v>63.994730016325427</c:v>
                </c:pt>
                <c:pt idx="101">
                  <c:v>64.421567352320949</c:v>
                </c:pt>
                <c:pt idx="102">
                  <c:v>64.830121251981964</c:v>
                </c:pt>
                <c:pt idx="103">
                  <c:v>65.14426265835742</c:v>
                </c:pt>
                <c:pt idx="104">
                  <c:v>65.558436202066432</c:v>
                </c:pt>
                <c:pt idx="105">
                  <c:v>66.091439074587896</c:v>
                </c:pt>
                <c:pt idx="106">
                  <c:v>66.589592668015953</c:v>
                </c:pt>
                <c:pt idx="107">
                  <c:v>67.024750660385891</c:v>
                </c:pt>
                <c:pt idx="108">
                  <c:v>67.460741648879178</c:v>
                </c:pt>
                <c:pt idx="109">
                  <c:v>67.867053811544977</c:v>
                </c:pt>
                <c:pt idx="110">
                  <c:v>68.269485350077574</c:v>
                </c:pt>
                <c:pt idx="111">
                  <c:v>68.551369895916054</c:v>
                </c:pt>
                <c:pt idx="112">
                  <c:v>68.880871368236356</c:v>
                </c:pt>
                <c:pt idx="113">
                  <c:v>69.320734318373539</c:v>
                </c:pt>
                <c:pt idx="114">
                  <c:v>69.540095044326534</c:v>
                </c:pt>
                <c:pt idx="115">
                  <c:v>69.811247042593948</c:v>
                </c:pt>
                <c:pt idx="116">
                  <c:v>70.0886277434265</c:v>
                </c:pt>
                <c:pt idx="117">
                  <c:v>70.351468941918327</c:v>
                </c:pt>
                <c:pt idx="118">
                  <c:v>70.57378404764961</c:v>
                </c:pt>
                <c:pt idx="119">
                  <c:v>70.861865789823767</c:v>
                </c:pt>
                <c:pt idx="120">
                  <c:v>71.123072086713023</c:v>
                </c:pt>
                <c:pt idx="121">
                  <c:v>71.333762122357783</c:v>
                </c:pt>
                <c:pt idx="122">
                  <c:v>71.440403930883775</c:v>
                </c:pt>
                <c:pt idx="123">
                  <c:v>71.570421239716481</c:v>
                </c:pt>
                <c:pt idx="124">
                  <c:v>71.655708660775218</c:v>
                </c:pt>
                <c:pt idx="125">
                  <c:v>71.676491199128904</c:v>
                </c:pt>
                <c:pt idx="126">
                  <c:v>71.677254271837953</c:v>
                </c:pt>
                <c:pt idx="127">
                  <c:v>71.663786625798707</c:v>
                </c:pt>
                <c:pt idx="128">
                  <c:v>71.635584539261146</c:v>
                </c:pt>
                <c:pt idx="129">
                  <c:v>71.598956605878442</c:v>
                </c:pt>
                <c:pt idx="130">
                  <c:v>71.557938294002795</c:v>
                </c:pt>
                <c:pt idx="131">
                  <c:v>71.489263779611292</c:v>
                </c:pt>
                <c:pt idx="132">
                  <c:v>71.442344478742982</c:v>
                </c:pt>
                <c:pt idx="133">
                  <c:v>71.344080755014005</c:v>
                </c:pt>
                <c:pt idx="134">
                  <c:v>71.289563024990926</c:v>
                </c:pt>
                <c:pt idx="135">
                  <c:v>71.180829299914933</c:v>
                </c:pt>
                <c:pt idx="136">
                  <c:v>71.072648847021327</c:v>
                </c:pt>
                <c:pt idx="137">
                  <c:v>70.944042724721214</c:v>
                </c:pt>
                <c:pt idx="138">
                  <c:v>70.831784839856979</c:v>
                </c:pt>
                <c:pt idx="139">
                  <c:v>70.672893395437853</c:v>
                </c:pt>
                <c:pt idx="140">
                  <c:v>70.575620350596907</c:v>
                </c:pt>
                <c:pt idx="141">
                  <c:v>70.326339164659714</c:v>
                </c:pt>
                <c:pt idx="142">
                  <c:v>70.155892388106409</c:v>
                </c:pt>
                <c:pt idx="143">
                  <c:v>70.076203006529198</c:v>
                </c:pt>
                <c:pt idx="144">
                  <c:v>69.862926768809317</c:v>
                </c:pt>
                <c:pt idx="145">
                  <c:v>69.693239425657652</c:v>
                </c:pt>
                <c:pt idx="146">
                  <c:v>69.483630341277689</c:v>
                </c:pt>
                <c:pt idx="147">
                  <c:v>69.304310221423307</c:v>
                </c:pt>
                <c:pt idx="148">
                  <c:v>69.194814384357571</c:v>
                </c:pt>
                <c:pt idx="149">
                  <c:v>68.990583542846892</c:v>
                </c:pt>
                <c:pt idx="150">
                  <c:v>68.934135824306679</c:v>
                </c:pt>
              </c:numCache>
            </c:numRef>
          </c:yVal>
          <c:smooth val="1"/>
          <c:extLst>
            <c:ext xmlns:c16="http://schemas.microsoft.com/office/drawing/2014/chart" uri="{C3380CC4-5D6E-409C-BE32-E72D297353CC}">
              <c16:uniqueId val="{00000000-D2B4-4F6D-B46D-4B869D914052}"/>
            </c:ext>
          </c:extLst>
        </c:ser>
        <c:ser>
          <c:idx val="0"/>
          <c:order val="1"/>
          <c:tx>
            <c:v>Test</c:v>
          </c:tx>
          <c:spPr>
            <a:ln w="15875" cap="rnd">
              <a:solidFill>
                <a:schemeClr val="tx1"/>
              </a:solidFill>
              <a:round/>
            </a:ln>
            <a:effectLst/>
          </c:spPr>
          <c:marker>
            <c:symbol val="none"/>
          </c:marker>
          <c:xVal>
            <c:numRef>
              <c:f>[s8.xlsx]digit!$A$3:$A$194</c:f>
              <c:numCache>
                <c:formatCode>General</c:formatCode>
                <c:ptCount val="192"/>
                <c:pt idx="0">
                  <c:v>0</c:v>
                </c:pt>
                <c:pt idx="1">
                  <c:v>6.4512800000000002E-3</c:v>
                </c:pt>
                <c:pt idx="2">
                  <c:v>1.2886699999999999E-2</c:v>
                </c:pt>
                <c:pt idx="3">
                  <c:v>1.2870899999999999E-2</c:v>
                </c:pt>
                <c:pt idx="4">
                  <c:v>1.9322099999999998E-2</c:v>
                </c:pt>
                <c:pt idx="5">
                  <c:v>1.9322099999999998E-2</c:v>
                </c:pt>
                <c:pt idx="6">
                  <c:v>1.9306299999999998E-2</c:v>
                </c:pt>
                <c:pt idx="7">
                  <c:v>1.92587E-2</c:v>
                </c:pt>
                <c:pt idx="8">
                  <c:v>1.92587E-2</c:v>
                </c:pt>
                <c:pt idx="9">
                  <c:v>1.9227000000000001E-2</c:v>
                </c:pt>
                <c:pt idx="10">
                  <c:v>1.9211200000000001E-2</c:v>
                </c:pt>
                <c:pt idx="11">
                  <c:v>2.5662500000000001E-2</c:v>
                </c:pt>
                <c:pt idx="12">
                  <c:v>2.5646599999999999E-2</c:v>
                </c:pt>
                <c:pt idx="13">
                  <c:v>2.5614899999999999E-2</c:v>
                </c:pt>
                <c:pt idx="14">
                  <c:v>3.20345E-2</c:v>
                </c:pt>
                <c:pt idx="15">
                  <c:v>3.2018600000000001E-2</c:v>
                </c:pt>
                <c:pt idx="16">
                  <c:v>3.8469900000000001E-2</c:v>
                </c:pt>
                <c:pt idx="17">
                  <c:v>4.4905399999999998E-2</c:v>
                </c:pt>
                <c:pt idx="18">
                  <c:v>4.4857800000000003E-2</c:v>
                </c:pt>
                <c:pt idx="19">
                  <c:v>4.4826100000000001E-2</c:v>
                </c:pt>
                <c:pt idx="20">
                  <c:v>4.4810200000000001E-2</c:v>
                </c:pt>
                <c:pt idx="21">
                  <c:v>5.1229799999999999E-2</c:v>
                </c:pt>
                <c:pt idx="22">
                  <c:v>5.1198100000000003E-2</c:v>
                </c:pt>
                <c:pt idx="23">
                  <c:v>5.11823E-2</c:v>
                </c:pt>
                <c:pt idx="24">
                  <c:v>5.76336E-2</c:v>
                </c:pt>
                <c:pt idx="25">
                  <c:v>5.7617700000000001E-2</c:v>
                </c:pt>
                <c:pt idx="26">
                  <c:v>5.7601899999999998E-2</c:v>
                </c:pt>
                <c:pt idx="27">
                  <c:v>5.75226E-2</c:v>
                </c:pt>
                <c:pt idx="28">
                  <c:v>6.3926300000000005E-2</c:v>
                </c:pt>
                <c:pt idx="29">
                  <c:v>6.3878799999999999E-2</c:v>
                </c:pt>
                <c:pt idx="30">
                  <c:v>6.38629E-2</c:v>
                </c:pt>
                <c:pt idx="31">
                  <c:v>6.3831200000000005E-2</c:v>
                </c:pt>
                <c:pt idx="32">
                  <c:v>7.0266700000000001E-2</c:v>
                </c:pt>
                <c:pt idx="33">
                  <c:v>7.0250800000000002E-2</c:v>
                </c:pt>
                <c:pt idx="34">
                  <c:v>7.0234900000000003E-2</c:v>
                </c:pt>
                <c:pt idx="35">
                  <c:v>7.0187399999999997E-2</c:v>
                </c:pt>
                <c:pt idx="36">
                  <c:v>7.0171499999999998E-2</c:v>
                </c:pt>
                <c:pt idx="37">
                  <c:v>7.0155700000000001E-2</c:v>
                </c:pt>
                <c:pt idx="38">
                  <c:v>7.6606999999999995E-2</c:v>
                </c:pt>
                <c:pt idx="39">
                  <c:v>7.6591099999999995E-2</c:v>
                </c:pt>
                <c:pt idx="40">
                  <c:v>7.6575299999999999E-2</c:v>
                </c:pt>
                <c:pt idx="41">
                  <c:v>7.6495999999999995E-2</c:v>
                </c:pt>
                <c:pt idx="42">
                  <c:v>7.6432600000000003E-2</c:v>
                </c:pt>
                <c:pt idx="43">
                  <c:v>8.2867999999999997E-2</c:v>
                </c:pt>
                <c:pt idx="44">
                  <c:v>8.9271799999999998E-2</c:v>
                </c:pt>
                <c:pt idx="45">
                  <c:v>8.9255899999999999E-2</c:v>
                </c:pt>
                <c:pt idx="46">
                  <c:v>8.9240100000000003E-2</c:v>
                </c:pt>
                <c:pt idx="47">
                  <c:v>8.9224200000000004E-2</c:v>
                </c:pt>
                <c:pt idx="48">
                  <c:v>8.9192499999999994E-2</c:v>
                </c:pt>
                <c:pt idx="49">
                  <c:v>8.9176699999999998E-2</c:v>
                </c:pt>
                <c:pt idx="50">
                  <c:v>8.9176699999999998E-2</c:v>
                </c:pt>
                <c:pt idx="51">
                  <c:v>8.9065699999999998E-2</c:v>
                </c:pt>
                <c:pt idx="52">
                  <c:v>9.5501100000000005E-2</c:v>
                </c:pt>
                <c:pt idx="53">
                  <c:v>9.54536E-2</c:v>
                </c:pt>
                <c:pt idx="54">
                  <c:v>9.54377E-2</c:v>
                </c:pt>
                <c:pt idx="55">
                  <c:v>0.101905</c:v>
                </c:pt>
                <c:pt idx="56">
                  <c:v>0.101857</c:v>
                </c:pt>
                <c:pt idx="57">
                  <c:v>0.108309</c:v>
                </c:pt>
                <c:pt idx="58">
                  <c:v>0.11476</c:v>
                </c:pt>
                <c:pt idx="59">
                  <c:v>0.114728</c:v>
                </c:pt>
                <c:pt idx="60">
                  <c:v>0.11471199999999999</c:v>
                </c:pt>
                <c:pt idx="61">
                  <c:v>0.11468100000000001</c:v>
                </c:pt>
                <c:pt idx="62">
                  <c:v>0.12114800000000001</c:v>
                </c:pt>
                <c:pt idx="63">
                  <c:v>0.121132</c:v>
                </c:pt>
                <c:pt idx="64">
                  <c:v>0.1211</c:v>
                </c:pt>
                <c:pt idx="65">
                  <c:v>0.121069</c:v>
                </c:pt>
                <c:pt idx="66">
                  <c:v>0.121069</c:v>
                </c:pt>
                <c:pt idx="67">
                  <c:v>0.12103700000000001</c:v>
                </c:pt>
                <c:pt idx="68">
                  <c:v>0.121021</c:v>
                </c:pt>
                <c:pt idx="69">
                  <c:v>0.120989</c:v>
                </c:pt>
                <c:pt idx="70">
                  <c:v>0.120973</c:v>
                </c:pt>
                <c:pt idx="71">
                  <c:v>0.13389200000000001</c:v>
                </c:pt>
                <c:pt idx="72">
                  <c:v>0.133876</c:v>
                </c:pt>
                <c:pt idx="73">
                  <c:v>0.13378100000000001</c:v>
                </c:pt>
                <c:pt idx="74">
                  <c:v>0.133717</c:v>
                </c:pt>
                <c:pt idx="75">
                  <c:v>0.140121</c:v>
                </c:pt>
                <c:pt idx="76">
                  <c:v>0.14008899999999999</c:v>
                </c:pt>
                <c:pt idx="77">
                  <c:v>0.14005799999999999</c:v>
                </c:pt>
                <c:pt idx="78">
                  <c:v>0.14649300000000001</c:v>
                </c:pt>
                <c:pt idx="79">
                  <c:v>0.14646200000000001</c:v>
                </c:pt>
                <c:pt idx="80">
                  <c:v>0.14643</c:v>
                </c:pt>
                <c:pt idx="81">
                  <c:v>0.15284900000000001</c:v>
                </c:pt>
                <c:pt idx="82">
                  <c:v>0.15281800000000001</c:v>
                </c:pt>
                <c:pt idx="83">
                  <c:v>0.15920599999999999</c:v>
                </c:pt>
                <c:pt idx="84">
                  <c:v>0.15917400000000001</c:v>
                </c:pt>
                <c:pt idx="85">
                  <c:v>0.16559299999999999</c:v>
                </c:pt>
                <c:pt idx="86">
                  <c:v>0.17843300000000001</c:v>
                </c:pt>
                <c:pt idx="87">
                  <c:v>0.18490000000000001</c:v>
                </c:pt>
                <c:pt idx="88">
                  <c:v>0.184868</c:v>
                </c:pt>
                <c:pt idx="89">
                  <c:v>0.191303</c:v>
                </c:pt>
                <c:pt idx="90">
                  <c:v>0.19128800000000001</c:v>
                </c:pt>
                <c:pt idx="91">
                  <c:v>0.197739</c:v>
                </c:pt>
                <c:pt idx="92">
                  <c:v>0.20417399999999999</c:v>
                </c:pt>
                <c:pt idx="93">
                  <c:v>0.20414299999999999</c:v>
                </c:pt>
                <c:pt idx="94">
                  <c:v>0.22348100000000001</c:v>
                </c:pt>
                <c:pt idx="95">
                  <c:v>0.223465</c:v>
                </c:pt>
                <c:pt idx="96">
                  <c:v>0.22988400000000001</c:v>
                </c:pt>
                <c:pt idx="97">
                  <c:v>0.23632</c:v>
                </c:pt>
                <c:pt idx="98">
                  <c:v>0.24923799999999999</c:v>
                </c:pt>
                <c:pt idx="99">
                  <c:v>0.25562600000000002</c:v>
                </c:pt>
                <c:pt idx="100">
                  <c:v>0.24915899999999999</c:v>
                </c:pt>
                <c:pt idx="101">
                  <c:v>0.25564199999999998</c:v>
                </c:pt>
                <c:pt idx="102">
                  <c:v>0.26209300000000002</c:v>
                </c:pt>
                <c:pt idx="103">
                  <c:v>0.26209300000000002</c:v>
                </c:pt>
                <c:pt idx="104">
                  <c:v>0.26206099999999999</c:v>
                </c:pt>
                <c:pt idx="105">
                  <c:v>0.26852900000000002</c:v>
                </c:pt>
                <c:pt idx="106">
                  <c:v>0.27499600000000002</c:v>
                </c:pt>
                <c:pt idx="107">
                  <c:v>0.281447</c:v>
                </c:pt>
                <c:pt idx="108">
                  <c:v>0.29435</c:v>
                </c:pt>
                <c:pt idx="109">
                  <c:v>0.29435</c:v>
                </c:pt>
                <c:pt idx="110">
                  <c:v>0.307284</c:v>
                </c:pt>
                <c:pt idx="111">
                  <c:v>0.30725200000000003</c:v>
                </c:pt>
                <c:pt idx="112">
                  <c:v>0.31370300000000001</c:v>
                </c:pt>
                <c:pt idx="113">
                  <c:v>0.32662200000000002</c:v>
                </c:pt>
                <c:pt idx="114">
                  <c:v>0.33955600000000002</c:v>
                </c:pt>
                <c:pt idx="115">
                  <c:v>0.35895700000000003</c:v>
                </c:pt>
                <c:pt idx="116">
                  <c:v>0.37187599999999998</c:v>
                </c:pt>
                <c:pt idx="117">
                  <c:v>0.384826</c:v>
                </c:pt>
                <c:pt idx="118">
                  <c:v>0.391293</c:v>
                </c:pt>
                <c:pt idx="119">
                  <c:v>0.39774399999999999</c:v>
                </c:pt>
                <c:pt idx="120">
                  <c:v>0.410663</c:v>
                </c:pt>
                <c:pt idx="121">
                  <c:v>0.423597</c:v>
                </c:pt>
                <c:pt idx="122">
                  <c:v>0.442998</c:v>
                </c:pt>
                <c:pt idx="123">
                  <c:v>0.46238400000000002</c:v>
                </c:pt>
                <c:pt idx="124">
                  <c:v>0.488284</c:v>
                </c:pt>
                <c:pt idx="125">
                  <c:v>0.50770199999999999</c:v>
                </c:pt>
                <c:pt idx="126">
                  <c:v>0.533586</c:v>
                </c:pt>
                <c:pt idx="127">
                  <c:v>0.55947000000000002</c:v>
                </c:pt>
                <c:pt idx="128">
                  <c:v>0.58536999999999995</c:v>
                </c:pt>
                <c:pt idx="129">
                  <c:v>0.61125499999999999</c:v>
                </c:pt>
                <c:pt idx="130">
                  <c:v>0.63713900000000001</c:v>
                </c:pt>
                <c:pt idx="131">
                  <c:v>0.67600499999999997</c:v>
                </c:pt>
                <c:pt idx="132">
                  <c:v>0.72133899999999995</c:v>
                </c:pt>
                <c:pt idx="133">
                  <c:v>0.76023700000000005</c:v>
                </c:pt>
                <c:pt idx="134">
                  <c:v>0.79261999999999999</c:v>
                </c:pt>
                <c:pt idx="135">
                  <c:v>0.84443599999999996</c:v>
                </c:pt>
                <c:pt idx="136">
                  <c:v>0.86388500000000001</c:v>
                </c:pt>
                <c:pt idx="137">
                  <c:v>0.89626799999999995</c:v>
                </c:pt>
                <c:pt idx="138">
                  <c:v>0.92865200000000003</c:v>
                </c:pt>
                <c:pt idx="139">
                  <c:v>0.96751799999999999</c:v>
                </c:pt>
                <c:pt idx="140">
                  <c:v>0.99991699999999994</c:v>
                </c:pt>
                <c:pt idx="141">
                  <c:v>1.0517799999999999</c:v>
                </c:pt>
                <c:pt idx="142">
                  <c:v>1.0777000000000001</c:v>
                </c:pt>
                <c:pt idx="143">
                  <c:v>1.10361</c:v>
                </c:pt>
                <c:pt idx="144">
                  <c:v>1.16838</c:v>
                </c:pt>
                <c:pt idx="145">
                  <c:v>1.18133</c:v>
                </c:pt>
                <c:pt idx="146">
                  <c:v>1.2137100000000001</c:v>
                </c:pt>
                <c:pt idx="147">
                  <c:v>1.25908</c:v>
                </c:pt>
                <c:pt idx="148">
                  <c:v>1.33039</c:v>
                </c:pt>
                <c:pt idx="149">
                  <c:v>1.36277</c:v>
                </c:pt>
                <c:pt idx="150">
                  <c:v>1.40167</c:v>
                </c:pt>
                <c:pt idx="151">
                  <c:v>1.43407</c:v>
                </c:pt>
                <c:pt idx="152">
                  <c:v>1.47295</c:v>
                </c:pt>
                <c:pt idx="153">
                  <c:v>1.5182899999999999</c:v>
                </c:pt>
                <c:pt idx="154">
                  <c:v>1.55718</c:v>
                </c:pt>
                <c:pt idx="155">
                  <c:v>1.5831200000000001</c:v>
                </c:pt>
                <c:pt idx="156">
                  <c:v>1.6154999999999999</c:v>
                </c:pt>
                <c:pt idx="157">
                  <c:v>1.6478999999999999</c:v>
                </c:pt>
                <c:pt idx="158">
                  <c:v>1.67381</c:v>
                </c:pt>
                <c:pt idx="159">
                  <c:v>1.69326</c:v>
                </c:pt>
                <c:pt idx="160">
                  <c:v>1.7321500000000001</c:v>
                </c:pt>
                <c:pt idx="161">
                  <c:v>1.7710300000000001</c:v>
                </c:pt>
                <c:pt idx="162">
                  <c:v>1.8163899999999999</c:v>
                </c:pt>
                <c:pt idx="163">
                  <c:v>1.8617600000000001</c:v>
                </c:pt>
                <c:pt idx="164">
                  <c:v>1.9071400000000001</c:v>
                </c:pt>
                <c:pt idx="165">
                  <c:v>1.95252</c:v>
                </c:pt>
                <c:pt idx="166">
                  <c:v>1.99142</c:v>
                </c:pt>
                <c:pt idx="167">
                  <c:v>2.0303</c:v>
                </c:pt>
                <c:pt idx="168">
                  <c:v>2.06271</c:v>
                </c:pt>
                <c:pt idx="169">
                  <c:v>2.1080899999999998</c:v>
                </c:pt>
                <c:pt idx="170">
                  <c:v>2.1599599999999999</c:v>
                </c:pt>
                <c:pt idx="171">
                  <c:v>2.1988599999999998</c:v>
                </c:pt>
                <c:pt idx="172">
                  <c:v>2.2442199999999999</c:v>
                </c:pt>
                <c:pt idx="173">
                  <c:v>2.2701699999999998</c:v>
                </c:pt>
                <c:pt idx="174">
                  <c:v>2.3090700000000002</c:v>
                </c:pt>
                <c:pt idx="175">
                  <c:v>2.3674300000000001</c:v>
                </c:pt>
                <c:pt idx="176">
                  <c:v>2.4192900000000002</c:v>
                </c:pt>
                <c:pt idx="177">
                  <c:v>2.4322599999999999</c:v>
                </c:pt>
                <c:pt idx="178">
                  <c:v>2.4646699999999999</c:v>
                </c:pt>
                <c:pt idx="179">
                  <c:v>2.5100600000000002</c:v>
                </c:pt>
                <c:pt idx="180">
                  <c:v>2.5554399999999999</c:v>
                </c:pt>
                <c:pt idx="181">
                  <c:v>2.6008300000000002</c:v>
                </c:pt>
                <c:pt idx="182">
                  <c:v>2.64621</c:v>
                </c:pt>
                <c:pt idx="183">
                  <c:v>2.69808</c:v>
                </c:pt>
                <c:pt idx="184">
                  <c:v>2.73699</c:v>
                </c:pt>
                <c:pt idx="185">
                  <c:v>2.7823899999999999</c:v>
                </c:pt>
                <c:pt idx="186">
                  <c:v>2.8148</c:v>
                </c:pt>
                <c:pt idx="187">
                  <c:v>2.8666800000000001</c:v>
                </c:pt>
                <c:pt idx="188">
                  <c:v>2.91208</c:v>
                </c:pt>
                <c:pt idx="189">
                  <c:v>2.9445100000000002</c:v>
                </c:pt>
                <c:pt idx="190">
                  <c:v>2.9769399999999999</c:v>
                </c:pt>
                <c:pt idx="191">
                  <c:v>3.0028999999999999</c:v>
                </c:pt>
              </c:numCache>
            </c:numRef>
          </c:xVal>
          <c:yVal>
            <c:numRef>
              <c:f>[s8.xlsx]digit!$C$3:$C$194</c:f>
              <c:numCache>
                <c:formatCode>General</c:formatCode>
                <c:ptCount val="192"/>
                <c:pt idx="0">
                  <c:v>0</c:v>
                </c:pt>
                <c:pt idx="1">
                  <c:v>0.31117999999999996</c:v>
                </c:pt>
                <c:pt idx="2">
                  <c:v>0.77795090909090903</c:v>
                </c:pt>
                <c:pt idx="3">
                  <c:v>0.93353636363636361</c:v>
                </c:pt>
                <c:pt idx="4">
                  <c:v>1.2447181818181816</c:v>
                </c:pt>
                <c:pt idx="5">
                  <c:v>1.2447181818181816</c:v>
                </c:pt>
                <c:pt idx="6">
                  <c:v>1.4003090909090907</c:v>
                </c:pt>
                <c:pt idx="7">
                  <c:v>1.8670818181818178</c:v>
                </c:pt>
                <c:pt idx="8">
                  <c:v>1.8670818181818178</c:v>
                </c:pt>
                <c:pt idx="9">
                  <c:v>2.1782636363636363</c:v>
                </c:pt>
                <c:pt idx="10">
                  <c:v>2.3338545454545452</c:v>
                </c:pt>
                <c:pt idx="11">
                  <c:v>2.6450363636363634</c:v>
                </c:pt>
                <c:pt idx="12">
                  <c:v>2.8006181818181815</c:v>
                </c:pt>
                <c:pt idx="13">
                  <c:v>3.1117999999999997</c:v>
                </c:pt>
                <c:pt idx="14">
                  <c:v>3.7341636363636357</c:v>
                </c:pt>
                <c:pt idx="15">
                  <c:v>3.8897545454545455</c:v>
                </c:pt>
                <c:pt idx="16">
                  <c:v>4.2009363636363632</c:v>
                </c:pt>
                <c:pt idx="17">
                  <c:v>4.6677</c:v>
                </c:pt>
                <c:pt idx="18">
                  <c:v>5.1344727272727271</c:v>
                </c:pt>
                <c:pt idx="19">
                  <c:v>5.4456545454545449</c:v>
                </c:pt>
                <c:pt idx="20">
                  <c:v>5.6012454545454542</c:v>
                </c:pt>
                <c:pt idx="21">
                  <c:v>6.2236090909090906</c:v>
                </c:pt>
                <c:pt idx="22">
                  <c:v>6.5347818181818171</c:v>
                </c:pt>
                <c:pt idx="23">
                  <c:v>6.6903727272727265</c:v>
                </c:pt>
                <c:pt idx="24">
                  <c:v>7.0015545454545451</c:v>
                </c:pt>
                <c:pt idx="25">
                  <c:v>7.1571454545454545</c:v>
                </c:pt>
                <c:pt idx="26">
                  <c:v>7.3127363636363629</c:v>
                </c:pt>
                <c:pt idx="27">
                  <c:v>8.0906909090909096</c:v>
                </c:pt>
                <c:pt idx="28">
                  <c:v>8.8686363636363623</c:v>
                </c:pt>
                <c:pt idx="29">
                  <c:v>9.3353636363636365</c:v>
                </c:pt>
                <c:pt idx="30">
                  <c:v>9.4909999999999979</c:v>
                </c:pt>
                <c:pt idx="31">
                  <c:v>9.8021818181818183</c:v>
                </c:pt>
                <c:pt idx="32">
                  <c:v>10.268909090909091</c:v>
                </c:pt>
                <c:pt idx="33">
                  <c:v>10.424545454545454</c:v>
                </c:pt>
                <c:pt idx="34">
                  <c:v>10.580090909090908</c:v>
                </c:pt>
                <c:pt idx="35">
                  <c:v>11.046909090909089</c:v>
                </c:pt>
                <c:pt idx="36">
                  <c:v>11.202454545454543</c:v>
                </c:pt>
                <c:pt idx="37">
                  <c:v>11.358090909090908</c:v>
                </c:pt>
                <c:pt idx="38">
                  <c:v>11.669272727272727</c:v>
                </c:pt>
                <c:pt idx="39">
                  <c:v>11.824818181818182</c:v>
                </c:pt>
                <c:pt idx="40">
                  <c:v>11.980454545454544</c:v>
                </c:pt>
                <c:pt idx="41">
                  <c:v>12.758363636363635</c:v>
                </c:pt>
                <c:pt idx="42">
                  <c:v>13.380727272727272</c:v>
                </c:pt>
                <c:pt idx="43">
                  <c:v>13.847545454545454</c:v>
                </c:pt>
                <c:pt idx="44">
                  <c:v>14.625454545454545</c:v>
                </c:pt>
                <c:pt idx="45">
                  <c:v>14.781090909090908</c:v>
                </c:pt>
                <c:pt idx="46">
                  <c:v>14.936636363636362</c:v>
                </c:pt>
                <c:pt idx="47">
                  <c:v>15.092272727272727</c:v>
                </c:pt>
                <c:pt idx="48">
                  <c:v>15.403454545454544</c:v>
                </c:pt>
                <c:pt idx="49">
                  <c:v>15.558999999999997</c:v>
                </c:pt>
                <c:pt idx="50">
                  <c:v>15.558999999999997</c:v>
                </c:pt>
                <c:pt idx="51">
                  <c:v>16.648181818181815</c:v>
                </c:pt>
                <c:pt idx="52">
                  <c:v>17.114909090909091</c:v>
                </c:pt>
                <c:pt idx="53">
                  <c:v>17.581727272727271</c:v>
                </c:pt>
                <c:pt idx="54">
                  <c:v>17.737272727272725</c:v>
                </c:pt>
                <c:pt idx="55">
                  <c:v>17.89290909090909</c:v>
                </c:pt>
                <c:pt idx="56">
                  <c:v>18.359636363636362</c:v>
                </c:pt>
                <c:pt idx="57">
                  <c:v>18.670818181818181</c:v>
                </c:pt>
                <c:pt idx="58">
                  <c:v>18.981999999999996</c:v>
                </c:pt>
                <c:pt idx="59">
                  <c:v>19.293181818181818</c:v>
                </c:pt>
                <c:pt idx="60">
                  <c:v>19.448727272727272</c:v>
                </c:pt>
                <c:pt idx="61">
                  <c:v>19.75990909090909</c:v>
                </c:pt>
                <c:pt idx="62">
                  <c:v>19.915545454545452</c:v>
                </c:pt>
                <c:pt idx="63">
                  <c:v>20.071090909090906</c:v>
                </c:pt>
                <c:pt idx="64">
                  <c:v>20.382272727272728</c:v>
                </c:pt>
                <c:pt idx="65">
                  <c:v>20.693454545454543</c:v>
                </c:pt>
                <c:pt idx="66">
                  <c:v>20.693454545454543</c:v>
                </c:pt>
                <c:pt idx="67">
                  <c:v>21.004636363636362</c:v>
                </c:pt>
                <c:pt idx="68">
                  <c:v>21.160272727272726</c:v>
                </c:pt>
                <c:pt idx="69">
                  <c:v>21.471454545454545</c:v>
                </c:pt>
                <c:pt idx="70">
                  <c:v>21.626999999999999</c:v>
                </c:pt>
                <c:pt idx="71">
                  <c:v>22.093818181818179</c:v>
                </c:pt>
                <c:pt idx="72">
                  <c:v>22.249363636363633</c:v>
                </c:pt>
                <c:pt idx="73">
                  <c:v>23.182909090909089</c:v>
                </c:pt>
                <c:pt idx="74">
                  <c:v>23.805272727272726</c:v>
                </c:pt>
                <c:pt idx="75">
                  <c:v>24.583272727272725</c:v>
                </c:pt>
                <c:pt idx="76">
                  <c:v>24.894454545454543</c:v>
                </c:pt>
                <c:pt idx="77">
                  <c:v>25.205636363636362</c:v>
                </c:pt>
                <c:pt idx="78">
                  <c:v>25.672363636363634</c:v>
                </c:pt>
                <c:pt idx="79">
                  <c:v>25.983545454545453</c:v>
                </c:pt>
                <c:pt idx="80">
                  <c:v>26.294727272727268</c:v>
                </c:pt>
                <c:pt idx="81">
                  <c:v>26.917090909090906</c:v>
                </c:pt>
                <c:pt idx="82">
                  <c:v>27.228272727272724</c:v>
                </c:pt>
                <c:pt idx="83">
                  <c:v>28.16181818181818</c:v>
                </c:pt>
                <c:pt idx="84">
                  <c:v>28.472999999999999</c:v>
                </c:pt>
                <c:pt idx="85">
                  <c:v>29.095363636363633</c:v>
                </c:pt>
                <c:pt idx="86">
                  <c:v>30.340090909090904</c:v>
                </c:pt>
                <c:pt idx="87">
                  <c:v>30.495636363636361</c:v>
                </c:pt>
                <c:pt idx="88">
                  <c:v>30.806818181818183</c:v>
                </c:pt>
                <c:pt idx="89">
                  <c:v>31.273636363636363</c:v>
                </c:pt>
                <c:pt idx="90">
                  <c:v>31.429181818181814</c:v>
                </c:pt>
                <c:pt idx="91">
                  <c:v>31.740363636363636</c:v>
                </c:pt>
                <c:pt idx="92">
                  <c:v>32.207181818181816</c:v>
                </c:pt>
                <c:pt idx="93">
                  <c:v>32.518363636363638</c:v>
                </c:pt>
                <c:pt idx="94">
                  <c:v>33.607454545454544</c:v>
                </c:pt>
                <c:pt idx="95">
                  <c:v>33.763090909090906</c:v>
                </c:pt>
                <c:pt idx="96">
                  <c:v>34.385454545454543</c:v>
                </c:pt>
                <c:pt idx="97">
                  <c:v>34.852181818181819</c:v>
                </c:pt>
                <c:pt idx="98">
                  <c:v>35.319000000000003</c:v>
                </c:pt>
                <c:pt idx="99">
                  <c:v>36.252545454545455</c:v>
                </c:pt>
                <c:pt idx="100">
                  <c:v>36.096909090909087</c:v>
                </c:pt>
                <c:pt idx="101">
                  <c:v>36.096909090909087</c:v>
                </c:pt>
                <c:pt idx="102">
                  <c:v>36.408090909090909</c:v>
                </c:pt>
                <c:pt idx="103">
                  <c:v>36.408090909090909</c:v>
                </c:pt>
                <c:pt idx="104">
                  <c:v>36.719272727272724</c:v>
                </c:pt>
                <c:pt idx="105">
                  <c:v>36.874818181818178</c:v>
                </c:pt>
                <c:pt idx="106">
                  <c:v>37.030454545454539</c:v>
                </c:pt>
                <c:pt idx="107">
                  <c:v>37.341636363636361</c:v>
                </c:pt>
                <c:pt idx="108">
                  <c:v>37.963999999999992</c:v>
                </c:pt>
                <c:pt idx="109">
                  <c:v>37.963999999999992</c:v>
                </c:pt>
                <c:pt idx="110">
                  <c:v>38.275181818181814</c:v>
                </c:pt>
                <c:pt idx="111">
                  <c:v>38.586363636363636</c:v>
                </c:pt>
                <c:pt idx="112">
                  <c:v>38.897545454545451</c:v>
                </c:pt>
                <c:pt idx="113">
                  <c:v>39.36427272727272</c:v>
                </c:pt>
                <c:pt idx="114">
                  <c:v>39.675454545454542</c:v>
                </c:pt>
                <c:pt idx="115">
                  <c:v>40.142272727272726</c:v>
                </c:pt>
                <c:pt idx="116">
                  <c:v>40.608999999999995</c:v>
                </c:pt>
                <c:pt idx="117">
                  <c:v>40.764636363636356</c:v>
                </c:pt>
                <c:pt idx="118">
                  <c:v>40.920181818181817</c:v>
                </c:pt>
                <c:pt idx="119">
                  <c:v>41.231363636363632</c:v>
                </c:pt>
                <c:pt idx="120">
                  <c:v>41.698181818181816</c:v>
                </c:pt>
                <c:pt idx="121">
                  <c:v>42.009363636363631</c:v>
                </c:pt>
                <c:pt idx="122">
                  <c:v>42.476090909090907</c:v>
                </c:pt>
                <c:pt idx="123">
                  <c:v>43.098454545454537</c:v>
                </c:pt>
                <c:pt idx="124">
                  <c:v>43.409636363636359</c:v>
                </c:pt>
                <c:pt idx="125">
                  <c:v>43.720818181818181</c:v>
                </c:pt>
                <c:pt idx="126">
                  <c:v>44.187636363636358</c:v>
                </c:pt>
                <c:pt idx="127">
                  <c:v>44.654363636363634</c:v>
                </c:pt>
                <c:pt idx="128">
                  <c:v>44.965545454545449</c:v>
                </c:pt>
                <c:pt idx="129">
                  <c:v>45.432363636363633</c:v>
                </c:pt>
                <c:pt idx="130">
                  <c:v>45.899090909090901</c:v>
                </c:pt>
                <c:pt idx="131">
                  <c:v>46.210272727272724</c:v>
                </c:pt>
                <c:pt idx="132">
                  <c:v>46.677</c:v>
                </c:pt>
                <c:pt idx="133">
                  <c:v>46.677</c:v>
                </c:pt>
                <c:pt idx="134">
                  <c:v>46.988181818181815</c:v>
                </c:pt>
                <c:pt idx="135">
                  <c:v>47.454999999999991</c:v>
                </c:pt>
                <c:pt idx="136">
                  <c:v>47.454999999999991</c:v>
                </c:pt>
                <c:pt idx="137">
                  <c:v>47.766181818181813</c:v>
                </c:pt>
                <c:pt idx="138">
                  <c:v>48.077363636363636</c:v>
                </c:pt>
                <c:pt idx="139">
                  <c:v>48.388545454545451</c:v>
                </c:pt>
                <c:pt idx="140">
                  <c:v>48.544090909090905</c:v>
                </c:pt>
                <c:pt idx="141">
                  <c:v>48.544090909090905</c:v>
                </c:pt>
                <c:pt idx="142">
                  <c:v>48.699727272727266</c:v>
                </c:pt>
                <c:pt idx="143">
                  <c:v>48.855272727272727</c:v>
                </c:pt>
                <c:pt idx="144">
                  <c:v>49.477636363636364</c:v>
                </c:pt>
                <c:pt idx="145">
                  <c:v>49.633272727272725</c:v>
                </c:pt>
                <c:pt idx="146">
                  <c:v>49.944454545454541</c:v>
                </c:pt>
                <c:pt idx="147">
                  <c:v>50.099999999999994</c:v>
                </c:pt>
                <c:pt idx="148">
                  <c:v>50.099999999999994</c:v>
                </c:pt>
                <c:pt idx="149">
                  <c:v>50.411181818181817</c:v>
                </c:pt>
                <c:pt idx="150">
                  <c:v>50.411181818181817</c:v>
                </c:pt>
                <c:pt idx="151">
                  <c:v>50.566818181818178</c:v>
                </c:pt>
                <c:pt idx="152">
                  <c:v>50.722363636363632</c:v>
                </c:pt>
                <c:pt idx="153">
                  <c:v>51.189181818181815</c:v>
                </c:pt>
                <c:pt idx="154">
                  <c:v>51.189181818181815</c:v>
                </c:pt>
                <c:pt idx="155">
                  <c:v>51.189181818181815</c:v>
                </c:pt>
                <c:pt idx="156">
                  <c:v>51.50036363636363</c:v>
                </c:pt>
                <c:pt idx="157">
                  <c:v>51.655909090909084</c:v>
                </c:pt>
                <c:pt idx="158">
                  <c:v>51.811545454545453</c:v>
                </c:pt>
                <c:pt idx="159">
                  <c:v>51.811545454545453</c:v>
                </c:pt>
                <c:pt idx="160">
                  <c:v>51.967090909090906</c:v>
                </c:pt>
                <c:pt idx="161">
                  <c:v>52.122727272727268</c:v>
                </c:pt>
                <c:pt idx="162">
                  <c:v>52.278272727272729</c:v>
                </c:pt>
                <c:pt idx="163">
                  <c:v>52.43390909090909</c:v>
                </c:pt>
                <c:pt idx="164">
                  <c:v>52.43390909090909</c:v>
                </c:pt>
                <c:pt idx="165">
                  <c:v>52.43390909090909</c:v>
                </c:pt>
                <c:pt idx="166">
                  <c:v>52.43390909090909</c:v>
                </c:pt>
                <c:pt idx="167">
                  <c:v>52.589454545454537</c:v>
                </c:pt>
                <c:pt idx="168">
                  <c:v>52.589454545454537</c:v>
                </c:pt>
                <c:pt idx="169">
                  <c:v>52.589454545454537</c:v>
                </c:pt>
                <c:pt idx="170">
                  <c:v>52.589454545454537</c:v>
                </c:pt>
                <c:pt idx="171">
                  <c:v>52.589454545454537</c:v>
                </c:pt>
                <c:pt idx="172">
                  <c:v>52.745090909090905</c:v>
                </c:pt>
                <c:pt idx="173">
                  <c:v>52.589454545454537</c:v>
                </c:pt>
                <c:pt idx="174">
                  <c:v>52.589454545454537</c:v>
                </c:pt>
                <c:pt idx="175">
                  <c:v>52.43390909090909</c:v>
                </c:pt>
                <c:pt idx="176">
                  <c:v>52.43390909090909</c:v>
                </c:pt>
                <c:pt idx="177">
                  <c:v>52.43390909090909</c:v>
                </c:pt>
                <c:pt idx="178">
                  <c:v>52.43390909090909</c:v>
                </c:pt>
                <c:pt idx="179">
                  <c:v>52.43390909090909</c:v>
                </c:pt>
                <c:pt idx="180">
                  <c:v>52.43390909090909</c:v>
                </c:pt>
                <c:pt idx="181">
                  <c:v>52.278272727272729</c:v>
                </c:pt>
                <c:pt idx="182">
                  <c:v>52.278272727272729</c:v>
                </c:pt>
                <c:pt idx="183">
                  <c:v>52.278272727272729</c:v>
                </c:pt>
                <c:pt idx="184">
                  <c:v>52.122727272727268</c:v>
                </c:pt>
                <c:pt idx="185">
                  <c:v>51.967090909090906</c:v>
                </c:pt>
                <c:pt idx="186">
                  <c:v>51.967090909090906</c:v>
                </c:pt>
                <c:pt idx="187">
                  <c:v>51.811545454545453</c:v>
                </c:pt>
                <c:pt idx="188">
                  <c:v>51.655909090909084</c:v>
                </c:pt>
                <c:pt idx="189">
                  <c:v>51.50036363636363</c:v>
                </c:pt>
                <c:pt idx="190">
                  <c:v>51.344727272727269</c:v>
                </c:pt>
                <c:pt idx="191">
                  <c:v>51.033545454545447</c:v>
                </c:pt>
              </c:numCache>
            </c:numRef>
          </c:yVal>
          <c:smooth val="1"/>
          <c:extLst>
            <c:ext xmlns:c16="http://schemas.microsoft.com/office/drawing/2014/chart" uri="{C3380CC4-5D6E-409C-BE32-E72D297353CC}">
              <c16:uniqueId val="{00000001-D2B4-4F6D-B46D-4B869D914052}"/>
            </c:ext>
          </c:extLst>
        </c:ser>
        <c:ser>
          <c:idx val="1"/>
          <c:order val="2"/>
          <c:tx>
            <c:v>Proposed Model</c:v>
          </c:tx>
          <c:spPr>
            <a:ln w="15875" cap="rnd">
              <a:solidFill>
                <a:schemeClr val="tx1"/>
              </a:solidFill>
              <a:prstDash val="dashDot"/>
              <a:round/>
            </a:ln>
            <a:effectLst/>
          </c:spPr>
          <c:marker>
            <c:symbol val="none"/>
          </c:marker>
          <c:xVal>
            <c:numRef>
              <c:f>[s8.xlsx]Sheet3!$G$7:$G$198</c:f>
              <c:numCache>
                <c:formatCode>General</c:formatCode>
                <c:ptCount val="192"/>
                <c:pt idx="0">
                  <c:v>0</c:v>
                </c:pt>
                <c:pt idx="1">
                  <c:v>6.4512800000000002E-3</c:v>
                </c:pt>
                <c:pt idx="2">
                  <c:v>1.2886699999999999E-2</c:v>
                </c:pt>
                <c:pt idx="3">
                  <c:v>1.2870899999999999E-2</c:v>
                </c:pt>
                <c:pt idx="4">
                  <c:v>1.9322099999999998E-2</c:v>
                </c:pt>
                <c:pt idx="5">
                  <c:v>1.9322099999999998E-2</c:v>
                </c:pt>
                <c:pt idx="6">
                  <c:v>1.9306299999999998E-2</c:v>
                </c:pt>
                <c:pt idx="7">
                  <c:v>1.92587E-2</c:v>
                </c:pt>
                <c:pt idx="8">
                  <c:v>1.92587E-2</c:v>
                </c:pt>
                <c:pt idx="9">
                  <c:v>1.9227000000000001E-2</c:v>
                </c:pt>
                <c:pt idx="10">
                  <c:v>1.9211200000000001E-2</c:v>
                </c:pt>
                <c:pt idx="11">
                  <c:v>2.5662500000000001E-2</c:v>
                </c:pt>
                <c:pt idx="12">
                  <c:v>2.5646599999999999E-2</c:v>
                </c:pt>
                <c:pt idx="13">
                  <c:v>2.5614899999999999E-2</c:v>
                </c:pt>
                <c:pt idx="14">
                  <c:v>3.20345E-2</c:v>
                </c:pt>
                <c:pt idx="15">
                  <c:v>3.2018600000000001E-2</c:v>
                </c:pt>
                <c:pt idx="16">
                  <c:v>3.8469900000000001E-2</c:v>
                </c:pt>
                <c:pt idx="17">
                  <c:v>4.4905399999999998E-2</c:v>
                </c:pt>
                <c:pt idx="18">
                  <c:v>4.4857800000000003E-2</c:v>
                </c:pt>
                <c:pt idx="19">
                  <c:v>4.4826100000000001E-2</c:v>
                </c:pt>
                <c:pt idx="20">
                  <c:v>4.4810200000000001E-2</c:v>
                </c:pt>
                <c:pt idx="21">
                  <c:v>5.1229799999999999E-2</c:v>
                </c:pt>
                <c:pt idx="22">
                  <c:v>5.1198100000000003E-2</c:v>
                </c:pt>
                <c:pt idx="23">
                  <c:v>5.11823E-2</c:v>
                </c:pt>
                <c:pt idx="24">
                  <c:v>5.76336E-2</c:v>
                </c:pt>
                <c:pt idx="25">
                  <c:v>5.7617700000000001E-2</c:v>
                </c:pt>
                <c:pt idx="26">
                  <c:v>5.7601899999999998E-2</c:v>
                </c:pt>
                <c:pt idx="27">
                  <c:v>5.75226E-2</c:v>
                </c:pt>
                <c:pt idx="28">
                  <c:v>6.3926300000000005E-2</c:v>
                </c:pt>
                <c:pt idx="29">
                  <c:v>6.3878799999999999E-2</c:v>
                </c:pt>
                <c:pt idx="30">
                  <c:v>6.38629E-2</c:v>
                </c:pt>
                <c:pt idx="31">
                  <c:v>6.3831200000000005E-2</c:v>
                </c:pt>
                <c:pt idx="32">
                  <c:v>7.0266700000000001E-2</c:v>
                </c:pt>
                <c:pt idx="33">
                  <c:v>7.0250800000000002E-2</c:v>
                </c:pt>
                <c:pt idx="34">
                  <c:v>7.0234900000000003E-2</c:v>
                </c:pt>
                <c:pt idx="35">
                  <c:v>7.0187399999999997E-2</c:v>
                </c:pt>
                <c:pt idx="36">
                  <c:v>7.0171499999999998E-2</c:v>
                </c:pt>
                <c:pt idx="37">
                  <c:v>7.0155700000000001E-2</c:v>
                </c:pt>
                <c:pt idx="38">
                  <c:v>7.6606999999999995E-2</c:v>
                </c:pt>
                <c:pt idx="39">
                  <c:v>7.6591099999999995E-2</c:v>
                </c:pt>
                <c:pt idx="40">
                  <c:v>7.6575299999999999E-2</c:v>
                </c:pt>
                <c:pt idx="41">
                  <c:v>7.6495999999999995E-2</c:v>
                </c:pt>
                <c:pt idx="42">
                  <c:v>7.6432600000000003E-2</c:v>
                </c:pt>
                <c:pt idx="43">
                  <c:v>8.2867999999999997E-2</c:v>
                </c:pt>
                <c:pt idx="44">
                  <c:v>8.9271799999999998E-2</c:v>
                </c:pt>
                <c:pt idx="45">
                  <c:v>8.9255899999999999E-2</c:v>
                </c:pt>
                <c:pt idx="46">
                  <c:v>8.9240100000000003E-2</c:v>
                </c:pt>
                <c:pt idx="47">
                  <c:v>8.9224200000000004E-2</c:v>
                </c:pt>
                <c:pt idx="48">
                  <c:v>8.9192499999999994E-2</c:v>
                </c:pt>
                <c:pt idx="49">
                  <c:v>8.9176699999999998E-2</c:v>
                </c:pt>
                <c:pt idx="50">
                  <c:v>8.9176699999999998E-2</c:v>
                </c:pt>
                <c:pt idx="51">
                  <c:v>8.9065699999999998E-2</c:v>
                </c:pt>
                <c:pt idx="52">
                  <c:v>9.5501100000000005E-2</c:v>
                </c:pt>
                <c:pt idx="53">
                  <c:v>9.54536E-2</c:v>
                </c:pt>
                <c:pt idx="54">
                  <c:v>9.54377E-2</c:v>
                </c:pt>
                <c:pt idx="55">
                  <c:v>0.101905</c:v>
                </c:pt>
                <c:pt idx="56">
                  <c:v>0.101857</c:v>
                </c:pt>
                <c:pt idx="57">
                  <c:v>0.108309</c:v>
                </c:pt>
                <c:pt idx="58">
                  <c:v>0.11476</c:v>
                </c:pt>
                <c:pt idx="59">
                  <c:v>0.114728</c:v>
                </c:pt>
                <c:pt idx="60">
                  <c:v>0.11471199999999999</c:v>
                </c:pt>
                <c:pt idx="61">
                  <c:v>0.11468100000000001</c:v>
                </c:pt>
                <c:pt idx="62">
                  <c:v>0.12114800000000001</c:v>
                </c:pt>
                <c:pt idx="63">
                  <c:v>0.121132</c:v>
                </c:pt>
                <c:pt idx="64">
                  <c:v>0.1211</c:v>
                </c:pt>
                <c:pt idx="65">
                  <c:v>0.121069</c:v>
                </c:pt>
                <c:pt idx="66">
                  <c:v>0.121069</c:v>
                </c:pt>
                <c:pt idx="67">
                  <c:v>0.12103700000000001</c:v>
                </c:pt>
                <c:pt idx="68">
                  <c:v>0.121021</c:v>
                </c:pt>
                <c:pt idx="69">
                  <c:v>0.120989</c:v>
                </c:pt>
                <c:pt idx="70">
                  <c:v>0.120973</c:v>
                </c:pt>
                <c:pt idx="71">
                  <c:v>0.13389200000000001</c:v>
                </c:pt>
                <c:pt idx="72">
                  <c:v>0.133876</c:v>
                </c:pt>
                <c:pt idx="73">
                  <c:v>0.13378100000000001</c:v>
                </c:pt>
                <c:pt idx="74">
                  <c:v>0.133717</c:v>
                </c:pt>
                <c:pt idx="75">
                  <c:v>0.140121</c:v>
                </c:pt>
                <c:pt idx="76">
                  <c:v>0.14008899999999999</c:v>
                </c:pt>
                <c:pt idx="77">
                  <c:v>0.14005799999999999</c:v>
                </c:pt>
                <c:pt idx="78">
                  <c:v>0.14649300000000001</c:v>
                </c:pt>
                <c:pt idx="79">
                  <c:v>0.14646200000000001</c:v>
                </c:pt>
                <c:pt idx="80">
                  <c:v>0.14643</c:v>
                </c:pt>
                <c:pt idx="81">
                  <c:v>0.15284900000000001</c:v>
                </c:pt>
                <c:pt idx="82">
                  <c:v>0.15281800000000001</c:v>
                </c:pt>
                <c:pt idx="83">
                  <c:v>0.15920599999999999</c:v>
                </c:pt>
                <c:pt idx="84">
                  <c:v>0.15917400000000001</c:v>
                </c:pt>
                <c:pt idx="85">
                  <c:v>0.16559299999999999</c:v>
                </c:pt>
                <c:pt idx="86">
                  <c:v>0.17843300000000001</c:v>
                </c:pt>
                <c:pt idx="87">
                  <c:v>0.18490000000000001</c:v>
                </c:pt>
                <c:pt idx="88">
                  <c:v>0.184868</c:v>
                </c:pt>
                <c:pt idx="89">
                  <c:v>0.191303</c:v>
                </c:pt>
                <c:pt idx="90">
                  <c:v>0.19128800000000001</c:v>
                </c:pt>
                <c:pt idx="91">
                  <c:v>0.197739</c:v>
                </c:pt>
                <c:pt idx="92">
                  <c:v>0.20417399999999999</c:v>
                </c:pt>
                <c:pt idx="93">
                  <c:v>0.20414299999999999</c:v>
                </c:pt>
                <c:pt idx="94">
                  <c:v>0.22348100000000001</c:v>
                </c:pt>
                <c:pt idx="95">
                  <c:v>0.223465</c:v>
                </c:pt>
                <c:pt idx="96">
                  <c:v>0.22988400000000001</c:v>
                </c:pt>
                <c:pt idx="97">
                  <c:v>0.23632</c:v>
                </c:pt>
                <c:pt idx="98">
                  <c:v>0.24923799999999999</c:v>
                </c:pt>
                <c:pt idx="99">
                  <c:v>0.25562600000000002</c:v>
                </c:pt>
                <c:pt idx="100">
                  <c:v>0.24915899999999999</c:v>
                </c:pt>
                <c:pt idx="101">
                  <c:v>0.25564199999999998</c:v>
                </c:pt>
                <c:pt idx="102">
                  <c:v>0.26209300000000002</c:v>
                </c:pt>
                <c:pt idx="103">
                  <c:v>0.26209300000000002</c:v>
                </c:pt>
                <c:pt idx="104">
                  <c:v>0.26206099999999999</c:v>
                </c:pt>
                <c:pt idx="105">
                  <c:v>0.26852900000000002</c:v>
                </c:pt>
                <c:pt idx="106">
                  <c:v>0.27499600000000002</c:v>
                </c:pt>
                <c:pt idx="107">
                  <c:v>0.281447</c:v>
                </c:pt>
                <c:pt idx="108">
                  <c:v>0.29435</c:v>
                </c:pt>
                <c:pt idx="109">
                  <c:v>0.29435</c:v>
                </c:pt>
                <c:pt idx="110">
                  <c:v>0.307284</c:v>
                </c:pt>
                <c:pt idx="111">
                  <c:v>0.30725200000000003</c:v>
                </c:pt>
                <c:pt idx="112">
                  <c:v>0.31370300000000001</c:v>
                </c:pt>
                <c:pt idx="113">
                  <c:v>0.32662200000000002</c:v>
                </c:pt>
                <c:pt idx="114">
                  <c:v>0.33955600000000002</c:v>
                </c:pt>
                <c:pt idx="115">
                  <c:v>0.35895700000000003</c:v>
                </c:pt>
                <c:pt idx="116">
                  <c:v>0.37187599999999998</c:v>
                </c:pt>
                <c:pt idx="117">
                  <c:v>0.384826</c:v>
                </c:pt>
                <c:pt idx="118">
                  <c:v>0.391293</c:v>
                </c:pt>
                <c:pt idx="119">
                  <c:v>0.39774399999999999</c:v>
                </c:pt>
                <c:pt idx="120">
                  <c:v>0.410663</c:v>
                </c:pt>
                <c:pt idx="121">
                  <c:v>0.423597</c:v>
                </c:pt>
                <c:pt idx="122">
                  <c:v>0.442998</c:v>
                </c:pt>
                <c:pt idx="123">
                  <c:v>0.46238400000000002</c:v>
                </c:pt>
                <c:pt idx="124">
                  <c:v>0.488284</c:v>
                </c:pt>
                <c:pt idx="125">
                  <c:v>0.50770199999999999</c:v>
                </c:pt>
                <c:pt idx="126">
                  <c:v>0.533586</c:v>
                </c:pt>
                <c:pt idx="127">
                  <c:v>0.55947000000000002</c:v>
                </c:pt>
                <c:pt idx="128">
                  <c:v>0.58536999999999995</c:v>
                </c:pt>
                <c:pt idx="129">
                  <c:v>0.61125499999999999</c:v>
                </c:pt>
                <c:pt idx="130">
                  <c:v>0.63713900000000001</c:v>
                </c:pt>
                <c:pt idx="131">
                  <c:v>0.67600499999999997</c:v>
                </c:pt>
                <c:pt idx="132">
                  <c:v>0.72133899999999995</c:v>
                </c:pt>
                <c:pt idx="133">
                  <c:v>0.76023700000000005</c:v>
                </c:pt>
                <c:pt idx="134">
                  <c:v>0.79261999999999999</c:v>
                </c:pt>
                <c:pt idx="135">
                  <c:v>0.84443599999999996</c:v>
                </c:pt>
                <c:pt idx="136">
                  <c:v>0.86388500000000001</c:v>
                </c:pt>
                <c:pt idx="137">
                  <c:v>0.89626799999999995</c:v>
                </c:pt>
                <c:pt idx="138">
                  <c:v>0.92865200000000003</c:v>
                </c:pt>
                <c:pt idx="139">
                  <c:v>0.96751799999999999</c:v>
                </c:pt>
                <c:pt idx="140">
                  <c:v>0.99991699999999994</c:v>
                </c:pt>
                <c:pt idx="141">
                  <c:v>1.0517799999999999</c:v>
                </c:pt>
                <c:pt idx="142">
                  <c:v>1.0777000000000001</c:v>
                </c:pt>
                <c:pt idx="143">
                  <c:v>1.10361</c:v>
                </c:pt>
                <c:pt idx="144">
                  <c:v>1.16838</c:v>
                </c:pt>
                <c:pt idx="145">
                  <c:v>1.18133</c:v>
                </c:pt>
                <c:pt idx="146">
                  <c:v>1.2137100000000001</c:v>
                </c:pt>
                <c:pt idx="147">
                  <c:v>1.25908</c:v>
                </c:pt>
                <c:pt idx="148">
                  <c:v>1.33039</c:v>
                </c:pt>
                <c:pt idx="149">
                  <c:v>1.36277</c:v>
                </c:pt>
                <c:pt idx="150">
                  <c:v>1.40167</c:v>
                </c:pt>
                <c:pt idx="151">
                  <c:v>1.43407</c:v>
                </c:pt>
                <c:pt idx="152">
                  <c:v>1.47295</c:v>
                </c:pt>
                <c:pt idx="153">
                  <c:v>1.5182899999999999</c:v>
                </c:pt>
                <c:pt idx="154">
                  <c:v>1.55718</c:v>
                </c:pt>
                <c:pt idx="155">
                  <c:v>1.5831200000000001</c:v>
                </c:pt>
                <c:pt idx="156">
                  <c:v>1.6154999999999999</c:v>
                </c:pt>
                <c:pt idx="157">
                  <c:v>1.6478999999999999</c:v>
                </c:pt>
                <c:pt idx="158">
                  <c:v>1.67381</c:v>
                </c:pt>
                <c:pt idx="159">
                  <c:v>1.69326</c:v>
                </c:pt>
                <c:pt idx="160">
                  <c:v>1.7321500000000001</c:v>
                </c:pt>
                <c:pt idx="161">
                  <c:v>1.7710300000000001</c:v>
                </c:pt>
                <c:pt idx="162">
                  <c:v>1.8163899999999999</c:v>
                </c:pt>
                <c:pt idx="163">
                  <c:v>1.8617600000000001</c:v>
                </c:pt>
                <c:pt idx="164">
                  <c:v>1.9071400000000001</c:v>
                </c:pt>
                <c:pt idx="165">
                  <c:v>1.95252</c:v>
                </c:pt>
                <c:pt idx="166">
                  <c:v>1.99142</c:v>
                </c:pt>
                <c:pt idx="167">
                  <c:v>2.0303</c:v>
                </c:pt>
                <c:pt idx="168">
                  <c:v>2.06271</c:v>
                </c:pt>
                <c:pt idx="169">
                  <c:v>2.1080899999999998</c:v>
                </c:pt>
                <c:pt idx="170">
                  <c:v>2.1599599999999999</c:v>
                </c:pt>
                <c:pt idx="171">
                  <c:v>2.1988599999999998</c:v>
                </c:pt>
                <c:pt idx="172">
                  <c:v>2.2442199999999999</c:v>
                </c:pt>
                <c:pt idx="173">
                  <c:v>2.2701699999999998</c:v>
                </c:pt>
                <c:pt idx="174">
                  <c:v>2.3090700000000002</c:v>
                </c:pt>
                <c:pt idx="175">
                  <c:v>2.3674300000000001</c:v>
                </c:pt>
                <c:pt idx="176">
                  <c:v>2.4192900000000002</c:v>
                </c:pt>
                <c:pt idx="177">
                  <c:v>2.4322599999999999</c:v>
                </c:pt>
                <c:pt idx="178">
                  <c:v>2.4646699999999999</c:v>
                </c:pt>
                <c:pt idx="179">
                  <c:v>2.5100600000000002</c:v>
                </c:pt>
                <c:pt idx="180">
                  <c:v>2.5554399999999999</c:v>
                </c:pt>
                <c:pt idx="181">
                  <c:v>2.6008300000000002</c:v>
                </c:pt>
                <c:pt idx="182">
                  <c:v>2.64621</c:v>
                </c:pt>
                <c:pt idx="183">
                  <c:v>2.69808</c:v>
                </c:pt>
                <c:pt idx="184">
                  <c:v>2.73699</c:v>
                </c:pt>
                <c:pt idx="185">
                  <c:v>2.7823899999999999</c:v>
                </c:pt>
                <c:pt idx="186">
                  <c:v>2.8148</c:v>
                </c:pt>
                <c:pt idx="187">
                  <c:v>2.8666800000000001</c:v>
                </c:pt>
                <c:pt idx="188">
                  <c:v>2.91208</c:v>
                </c:pt>
                <c:pt idx="189">
                  <c:v>2.9445100000000002</c:v>
                </c:pt>
                <c:pt idx="190">
                  <c:v>2.9769399999999999</c:v>
                </c:pt>
                <c:pt idx="191">
                  <c:v>3.0028999999999999</c:v>
                </c:pt>
              </c:numCache>
            </c:numRef>
          </c:xVal>
          <c:yVal>
            <c:numRef>
              <c:f>[s8.xlsx]Sheet3!$K$7:$K$198</c:f>
              <c:numCache>
                <c:formatCode>General</c:formatCode>
                <c:ptCount val="192"/>
                <c:pt idx="0">
                  <c:v>0</c:v>
                </c:pt>
                <c:pt idx="1">
                  <c:v>1.8148430202312678</c:v>
                </c:pt>
                <c:pt idx="2">
                  <c:v>3.5248786866575159</c:v>
                </c:pt>
                <c:pt idx="3">
                  <c:v>3.5207962057976312</c:v>
                </c:pt>
                <c:pt idx="4">
                  <c:v>5.1427921661497598</c:v>
                </c:pt>
                <c:pt idx="5">
                  <c:v>5.1427921661497598</c:v>
                </c:pt>
                <c:pt idx="6">
                  <c:v>5.1389266477402158</c:v>
                </c:pt>
                <c:pt idx="7">
                  <c:v>5.1272780709538335</c:v>
                </c:pt>
                <c:pt idx="8">
                  <c:v>5.1272780709538335</c:v>
                </c:pt>
                <c:pt idx="9">
                  <c:v>5.1195179346324817</c:v>
                </c:pt>
                <c:pt idx="10">
                  <c:v>5.1156493371418552</c:v>
                </c:pt>
                <c:pt idx="11">
                  <c:v>6.6537910528165005</c:v>
                </c:pt>
                <c:pt idx="12">
                  <c:v>6.6500995915648167</c:v>
                </c:pt>
                <c:pt idx="13">
                  <c:v>6.6427384572128592</c:v>
                </c:pt>
                <c:pt idx="14">
                  <c:v>8.0956080042142489</c:v>
                </c:pt>
                <c:pt idx="15">
                  <c:v>8.0921011294968395</c:v>
                </c:pt>
                <c:pt idx="16">
                  <c:v>9.4795070370988519</c:v>
                </c:pt>
                <c:pt idx="17">
                  <c:v>10.796087684095415</c:v>
                </c:pt>
                <c:pt idx="18">
                  <c:v>10.786584843973808</c:v>
                </c:pt>
                <c:pt idx="19">
                  <c:v>10.780254374027809</c:v>
                </c:pt>
                <c:pt idx="20">
                  <c:v>10.777078582490121</c:v>
                </c:pt>
                <c:pt idx="21">
                  <c:v>12.028982539717425</c:v>
                </c:pt>
                <c:pt idx="22">
                  <c:v>12.022946456654456</c:v>
                </c:pt>
                <c:pt idx="23">
                  <c:v>12.019937408026587</c:v>
                </c:pt>
                <c:pt idx="24">
                  <c:v>13.220042844856055</c:v>
                </c:pt>
                <c:pt idx="25">
                  <c:v>13.217153702748696</c:v>
                </c:pt>
                <c:pt idx="26">
                  <c:v>13.214282403039993</c:v>
                </c:pt>
                <c:pt idx="27">
                  <c:v>13.199866440869901</c:v>
                </c:pt>
                <c:pt idx="28">
                  <c:v>14.338029684474758</c:v>
                </c:pt>
                <c:pt idx="29">
                  <c:v>14.32977655177614</c:v>
                </c:pt>
                <c:pt idx="30">
                  <c:v>14.327013306320554</c:v>
                </c:pt>
                <c:pt idx="31">
                  <c:v>14.321503269126483</c:v>
                </c:pt>
                <c:pt idx="32">
                  <c:v>15.415398510307439</c:v>
                </c:pt>
                <c:pt idx="33">
                  <c:v>15.412755712206573</c:v>
                </c:pt>
                <c:pt idx="34">
                  <c:v>15.410112624152138</c:v>
                </c:pt>
                <c:pt idx="35">
                  <c:v>15.402214878927831</c:v>
                </c:pt>
                <c:pt idx="36">
                  <c:v>15.399570634231742</c:v>
                </c:pt>
                <c:pt idx="37">
                  <c:v>15.396942732545794</c:v>
                </c:pt>
                <c:pt idx="38">
                  <c:v>16.446629871559036</c:v>
                </c:pt>
                <c:pt idx="39">
                  <c:v>16.444099000578447</c:v>
                </c:pt>
                <c:pt idx="40">
                  <c:v>16.441583777854163</c:v>
                </c:pt>
                <c:pt idx="41">
                  <c:v>16.428955852418618</c:v>
                </c:pt>
                <c:pt idx="42">
                  <c:v>16.418855015222256</c:v>
                </c:pt>
                <c:pt idx="43">
                  <c:v>17.422539041447543</c:v>
                </c:pt>
                <c:pt idx="44">
                  <c:v>18.379779384750968</c:v>
                </c:pt>
                <c:pt idx="45">
                  <c:v>18.377451807368619</c:v>
                </c:pt>
                <c:pt idx="46">
                  <c:v>18.375138631438997</c:v>
                </c:pt>
                <c:pt idx="47">
                  <c:v>18.37281057621728</c:v>
                </c:pt>
                <c:pt idx="48">
                  <c:v>18.368168392172201</c:v>
                </c:pt>
                <c:pt idx="49">
                  <c:v>18.365854266281886</c:v>
                </c:pt>
                <c:pt idx="50">
                  <c:v>18.365854266281886</c:v>
                </c:pt>
                <c:pt idx="51">
                  <c:v>18.349590121182935</c:v>
                </c:pt>
                <c:pt idx="52">
                  <c:v>19.273604299797693</c:v>
                </c:pt>
                <c:pt idx="53">
                  <c:v>19.266922386252698</c:v>
                </c:pt>
                <c:pt idx="54">
                  <c:v>19.264685253501959</c:v>
                </c:pt>
                <c:pt idx="55">
                  <c:v>20.15637664665346</c:v>
                </c:pt>
                <c:pt idx="56">
                  <c:v>20.14989071055102</c:v>
                </c:pt>
                <c:pt idx="57">
                  <c:v>21.00468259972617</c:v>
                </c:pt>
                <c:pt idx="58">
                  <c:v>21.826361364377622</c:v>
                </c:pt>
                <c:pt idx="59">
                  <c:v>21.822363704979121</c:v>
                </c:pt>
                <c:pt idx="60">
                  <c:v>21.820364588297814</c:v>
                </c:pt>
                <c:pt idx="61">
                  <c:v>21.816490755155449</c:v>
                </c:pt>
                <c:pt idx="62">
                  <c:v>22.609358816731437</c:v>
                </c:pt>
                <c:pt idx="63">
                  <c:v>22.607434320732942</c:v>
                </c:pt>
                <c:pt idx="64">
                  <c:v>22.603584786477985</c:v>
                </c:pt>
                <c:pt idx="65">
                  <c:v>22.599854860536105</c:v>
                </c:pt>
                <c:pt idx="66">
                  <c:v>22.599854860536105</c:v>
                </c:pt>
                <c:pt idx="67">
                  <c:v>22.596003902325439</c:v>
                </c:pt>
                <c:pt idx="68">
                  <c:v>22.5940781518897</c:v>
                </c:pt>
                <c:pt idx="69">
                  <c:v>22.590226108230016</c:v>
                </c:pt>
                <c:pt idx="70">
                  <c:v>22.588299814955043</c:v>
                </c:pt>
                <c:pt idx="71">
                  <c:v>24.086889447909837</c:v>
                </c:pt>
                <c:pt idx="72">
                  <c:v>24.085101213434157</c:v>
                </c:pt>
                <c:pt idx="73">
                  <c:v>24.074480236217923</c:v>
                </c:pt>
                <c:pt idx="74">
                  <c:v>24.067321831657861</c:v>
                </c:pt>
                <c:pt idx="75">
                  <c:v>24.770985559493049</c:v>
                </c:pt>
                <c:pt idx="76">
                  <c:v>24.767531726199227</c:v>
                </c:pt>
                <c:pt idx="77">
                  <c:v>24.764185239119396</c:v>
                </c:pt>
                <c:pt idx="78">
                  <c:v>25.446699783100829</c:v>
                </c:pt>
                <c:pt idx="79">
                  <c:v>25.443469353370428</c:v>
                </c:pt>
                <c:pt idx="80">
                  <c:v>25.440134142294006</c:v>
                </c:pt>
                <c:pt idx="81">
                  <c:v>26.09768404829099</c:v>
                </c:pt>
                <c:pt idx="82">
                  <c:v>26.09456293725589</c:v>
                </c:pt>
                <c:pt idx="83">
                  <c:v>26.726920260592969</c:v>
                </c:pt>
                <c:pt idx="84">
                  <c:v>26.723805689253037</c:v>
                </c:pt>
                <c:pt idx="85">
                  <c:v>27.338210058271546</c:v>
                </c:pt>
                <c:pt idx="86">
                  <c:v>28.507745715031668</c:v>
                </c:pt>
                <c:pt idx="87">
                  <c:v>29.068679495335985</c:v>
                </c:pt>
                <c:pt idx="88">
                  <c:v>29.065948042140086</c:v>
                </c:pt>
                <c:pt idx="89">
                  <c:v>29.60666710868194</c:v>
                </c:pt>
                <c:pt idx="90">
                  <c:v>29.60542638453283</c:v>
                </c:pt>
                <c:pt idx="91">
                  <c:v>30.130791811318499</c:v>
                </c:pt>
                <c:pt idx="92">
                  <c:v>30.638918967378856</c:v>
                </c:pt>
                <c:pt idx="93">
                  <c:v>30.636508106730833</c:v>
                </c:pt>
                <c:pt idx="94">
                  <c:v>32.074887682249276</c:v>
                </c:pt>
                <c:pt idx="95">
                  <c:v>32.073749485386202</c:v>
                </c:pt>
                <c:pt idx="96">
                  <c:v>32.523875153641058</c:v>
                </c:pt>
                <c:pt idx="97">
                  <c:v>32.962467915314562</c:v>
                </c:pt>
                <c:pt idx="98">
                  <c:v>33.806448499880382</c:v>
                </c:pt>
                <c:pt idx="99">
                  <c:v>34.206845526075526</c:v>
                </c:pt>
                <c:pt idx="100">
                  <c:v>33.80142850238537</c:v>
                </c:pt>
                <c:pt idx="101">
                  <c:v>34.207834885301388</c:v>
                </c:pt>
                <c:pt idx="102">
                  <c:v>34.601376826325072</c:v>
                </c:pt>
                <c:pt idx="103">
                  <c:v>34.601376826325072</c:v>
                </c:pt>
                <c:pt idx="104">
                  <c:v>34.599450688371107</c:v>
                </c:pt>
                <c:pt idx="105">
                  <c:v>34.983638198544455</c:v>
                </c:pt>
                <c:pt idx="106">
                  <c:v>35.357720501747266</c:v>
                </c:pt>
                <c:pt idx="107">
                  <c:v>35.721256708737428</c:v>
                </c:pt>
                <c:pt idx="108">
                  <c:v>36.421004152470012</c:v>
                </c:pt>
                <c:pt idx="109">
                  <c:v>36.421004152470012</c:v>
                </c:pt>
                <c:pt idx="110">
                  <c:v>37.088037083549594</c:v>
                </c:pt>
                <c:pt idx="111">
                  <c:v>37.086427191336263</c:v>
                </c:pt>
                <c:pt idx="112">
                  <c:v>37.407065143700109</c:v>
                </c:pt>
                <c:pt idx="113">
                  <c:v>38.026415599166953</c:v>
                </c:pt>
                <c:pt idx="114">
                  <c:v>38.617816195228933</c:v>
                </c:pt>
                <c:pt idx="115">
                  <c:v>39.455338549681429</c:v>
                </c:pt>
                <c:pt idx="116">
                  <c:v>39.982565244669125</c:v>
                </c:pt>
                <c:pt idx="117">
                  <c:v>40.488438283215842</c:v>
                </c:pt>
                <c:pt idx="118">
                  <c:v>40.733032841683276</c:v>
                </c:pt>
                <c:pt idx="119">
                  <c:v>40.971916806328721</c:v>
                </c:pt>
                <c:pt idx="120">
                  <c:v>41.43561175576788</c:v>
                </c:pt>
                <c:pt idx="121">
                  <c:v>41.881185684296653</c:v>
                </c:pt>
                <c:pt idx="122">
                  <c:v>42.516930739448476</c:v>
                </c:pt>
                <c:pt idx="123">
                  <c:v>43.116055426093929</c:v>
                </c:pt>
                <c:pt idx="124">
                  <c:v>43.86528882704949</c:v>
                </c:pt>
                <c:pt idx="125">
                  <c:v>44.392010979367051</c:v>
                </c:pt>
                <c:pt idx="126">
                  <c:v>45.05189654781757</c:v>
                </c:pt>
                <c:pt idx="127">
                  <c:v>45.66793418776728</c:v>
                </c:pt>
                <c:pt idx="128">
                  <c:v>46.244698607952628</c:v>
                </c:pt>
                <c:pt idx="129">
                  <c:v>46.785201955153916</c:v>
                </c:pt>
                <c:pt idx="130">
                  <c:v>47.293025728649894</c:v>
                </c:pt>
                <c:pt idx="131">
                  <c:v>48.000418330887534</c:v>
                </c:pt>
                <c:pt idx="132">
                  <c:v>48.751698867566446</c:v>
                </c:pt>
                <c:pt idx="133">
                  <c:v>49.340906517934947</c:v>
                </c:pt>
                <c:pt idx="134">
                  <c:v>49.796885684271629</c:v>
                </c:pt>
                <c:pt idx="135">
                  <c:v>50.468762411182261</c:v>
                </c:pt>
                <c:pt idx="136">
                  <c:v>50.704362378860644</c:v>
                </c:pt>
                <c:pt idx="137">
                  <c:v>51.07842014855558</c:v>
                </c:pt>
                <c:pt idx="138">
                  <c:v>51.431390286316663</c:v>
                </c:pt>
                <c:pt idx="139">
                  <c:v>51.829585870796507</c:v>
                </c:pt>
                <c:pt idx="140">
                  <c:v>52.142127396495965</c:v>
                </c:pt>
                <c:pt idx="141">
                  <c:v>52.609273214671703</c:v>
                </c:pt>
                <c:pt idx="142">
                  <c:v>52.828744364601732</c:v>
                </c:pt>
                <c:pt idx="143">
                  <c:v>53.039537548103546</c:v>
                </c:pt>
                <c:pt idx="144">
                  <c:v>53.532053647776493</c:v>
                </c:pt>
                <c:pt idx="145">
                  <c:v>53.625063464217334</c:v>
                </c:pt>
                <c:pt idx="146">
                  <c:v>53.850268978214515</c:v>
                </c:pt>
                <c:pt idx="147">
                  <c:v>54.149229141136672</c:v>
                </c:pt>
                <c:pt idx="148">
                  <c:v>54.583745764161314</c:v>
                </c:pt>
                <c:pt idx="149">
                  <c:v>54.76811952550603</c:v>
                </c:pt>
                <c:pt idx="150">
                  <c:v>54.979880301960556</c:v>
                </c:pt>
                <c:pt idx="151">
                  <c:v>55.14865223203816</c:v>
                </c:pt>
                <c:pt idx="152">
                  <c:v>55.342649401197505</c:v>
                </c:pt>
                <c:pt idx="153">
                  <c:v>55.557916331289221</c:v>
                </c:pt>
                <c:pt idx="154">
                  <c:v>55.733806551290925</c:v>
                </c:pt>
                <c:pt idx="155">
                  <c:v>55.846907904165882</c:v>
                </c:pt>
                <c:pt idx="156">
                  <c:v>55.983601653674711</c:v>
                </c:pt>
                <c:pt idx="157">
                  <c:v>56.115635281221323</c:v>
                </c:pt>
                <c:pt idx="158">
                  <c:v>56.217969784333455</c:v>
                </c:pt>
                <c:pt idx="159">
                  <c:v>56.292968140882671</c:v>
                </c:pt>
                <c:pt idx="160">
                  <c:v>56.438443895105486</c:v>
                </c:pt>
                <c:pt idx="161">
                  <c:v>56.578200274902308</c:v>
                </c:pt>
                <c:pt idx="162">
                  <c:v>56.734503181055231</c:v>
                </c:pt>
                <c:pt idx="163">
                  <c:v>56.884025561755458</c:v>
                </c:pt>
                <c:pt idx="164">
                  <c:v>57.027199255495944</c:v>
                </c:pt>
                <c:pt idx="165">
                  <c:v>57.164390592538545</c:v>
                </c:pt>
                <c:pt idx="166">
                  <c:v>57.277509079899176</c:v>
                </c:pt>
                <c:pt idx="167">
                  <c:v>57.386660878883312</c:v>
                </c:pt>
                <c:pt idx="168">
                  <c:v>57.474806706472414</c:v>
                </c:pt>
                <c:pt idx="169">
                  <c:v>57.594102559408057</c:v>
                </c:pt>
                <c:pt idx="170">
                  <c:v>57.724886716731092</c:v>
                </c:pt>
                <c:pt idx="171">
                  <c:v>57.819287322196466</c:v>
                </c:pt>
                <c:pt idx="172">
                  <c:v>57.925600220449311</c:v>
                </c:pt>
                <c:pt idx="173">
                  <c:v>57.984678793130684</c:v>
                </c:pt>
                <c:pt idx="174">
                  <c:v>58.070968519092219</c:v>
                </c:pt>
                <c:pt idx="175">
                  <c:v>58.195558347816799</c:v>
                </c:pt>
                <c:pt idx="176">
                  <c:v>58.30164744268366</c:v>
                </c:pt>
                <c:pt idx="177">
                  <c:v>58.327531306902515</c:v>
                </c:pt>
                <c:pt idx="178">
                  <c:v>58.39111756666135</c:v>
                </c:pt>
                <c:pt idx="179">
                  <c:v>58.477631589276804</c:v>
                </c:pt>
                <c:pt idx="180">
                  <c:v>58.561297358241639</c:v>
                </c:pt>
                <c:pt idx="181">
                  <c:v>58.642288359746672</c:v>
                </c:pt>
                <c:pt idx="182">
                  <c:v>58.720696828306245</c:v>
                </c:pt>
                <c:pt idx="183">
                  <c:v>58.80733164005099</c:v>
                </c:pt>
                <c:pt idx="184">
                  <c:v>58.870324850992922</c:v>
                </c:pt>
                <c:pt idx="185">
                  <c:v>58.941760800032199</c:v>
                </c:pt>
                <c:pt idx="186">
                  <c:v>58.99144957629268</c:v>
                </c:pt>
                <c:pt idx="187">
                  <c:v>59.068816118256287</c:v>
                </c:pt>
                <c:pt idx="188">
                  <c:v>59.13441622674916</c:v>
                </c:pt>
                <c:pt idx="189">
                  <c:v>59.180122881044788</c:v>
                </c:pt>
                <c:pt idx="190">
                  <c:v>59.224902118137656</c:v>
                </c:pt>
                <c:pt idx="191">
                  <c:v>59.260098100938556</c:v>
                </c:pt>
              </c:numCache>
            </c:numRef>
          </c:yVal>
          <c:smooth val="1"/>
          <c:extLst>
            <c:ext xmlns:c16="http://schemas.microsoft.com/office/drawing/2014/chart" uri="{C3380CC4-5D6E-409C-BE32-E72D297353CC}">
              <c16:uniqueId val="{00000002-D2B4-4F6D-B46D-4B869D914052}"/>
            </c:ext>
          </c:extLst>
        </c:ser>
        <c:dLbls>
          <c:showLegendKey val="0"/>
          <c:showVal val="0"/>
          <c:showCatName val="0"/>
          <c:showSerName val="0"/>
          <c:showPercent val="0"/>
          <c:showBubbleSize val="0"/>
        </c:dLbls>
        <c:axId val="247904512"/>
        <c:axId val="247918976"/>
      </c:scatterChart>
      <c:valAx>
        <c:axId val="247904512"/>
        <c:scaling>
          <c:orientation val="minMax"/>
          <c:max val="3"/>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l-GR" sz="800" b="0" i="0" kern="1200" baseline="0">
                    <a:solidFill>
                      <a:srgbClr val="595959"/>
                    </a:solidFill>
                    <a:effectLst/>
                  </a:rPr>
                  <a:t>δ</a:t>
                </a:r>
                <a:r>
                  <a:rPr lang="en-US" sz="800" b="0" i="0" kern="1200" baseline="0">
                    <a:solidFill>
                      <a:srgbClr val="595959"/>
                    </a:solidFill>
                    <a:effectLst/>
                  </a:rPr>
                  <a:t>(mm)</a:t>
                </a:r>
                <a:endParaRPr lang="en-US" sz="800">
                  <a:effectLs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918976"/>
        <c:crosses val="autoZero"/>
        <c:crossBetween val="midCat"/>
      </c:valAx>
      <c:valAx>
        <c:axId val="24791897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kern="1200" baseline="0">
                    <a:solidFill>
                      <a:srgbClr val="595959"/>
                    </a:solidFill>
                    <a:effectLst/>
                  </a:rPr>
                  <a:t>Vd (kN)</a:t>
                </a:r>
                <a:endParaRPr lang="en-US" sz="800">
                  <a:effectLs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7904512"/>
        <c:crosses val="autoZero"/>
        <c:crossBetween val="midCat"/>
      </c:valAx>
    </c:plotArea>
    <c:legend>
      <c:legendPos val="r"/>
      <c:layout>
        <c:manualLayout>
          <c:xMode val="edge"/>
          <c:yMode val="edge"/>
          <c:x val="0.59730964251956586"/>
          <c:y val="0.56049933096598215"/>
          <c:w val="0.38489945701231792"/>
          <c:h val="0.2684595942064759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9586-31CF-4AF3-80A3-01B23D2A2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17</Pages>
  <Words>6295</Words>
  <Characters>35886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dc:creator>
  <cp:keywords/>
  <dc:description/>
  <cp:lastModifiedBy>Windows User</cp:lastModifiedBy>
  <cp:revision>20</cp:revision>
  <cp:lastPrinted>2021-12-28T13:05:00Z</cp:lastPrinted>
  <dcterms:created xsi:type="dcterms:W3CDTF">2021-08-31T10:13:00Z</dcterms:created>
  <dcterms:modified xsi:type="dcterms:W3CDTF">2022-01-01T07:49:00Z</dcterms:modified>
</cp:coreProperties>
</file>